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2024-2029年中国个贷档案管理行业供需市场调研分析及投资战略研究咨询报告</w:t>
      </w:r>
    </w:p>
    <w:p>
      <w:pPr>
        <w:spacing w:after="150"/>
      </w:pPr>
      <w:r>
        <w:rPr>
          <w:b w:val="1"/>
          <w:bCs w:val="1"/>
        </w:rPr>
        <w:t xml:space="preserve">报告简介</w:t>
      </w:r>
    </w:p>
    <w:p>
      <w:pPr>
        <w:spacing w:after="150"/>
      </w:pPr>
      <w:r>
        <w:rPr/>
        <w:t xml:space="preserve">随着个贷档案管理行业竞争的不断加剧，大型企业间并购整合与资本运作日趋频繁，国内外优秀的个贷档案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贷档案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贷档案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贷档案管理行业的市场走向和发展趋势。</w:t>
      </w:r>
    </w:p>
    <w:p>
      <w:pPr>
        <w:spacing w:after="150"/>
      </w:pPr>
      <w:r>
        <w:rPr/>
        <w:t xml:space="preserve">报告对中国个贷档案管理行业的内外部环境、行业发展现状、产业链发展状况、市场供需、竞争格局、标杆企业、发展趋势、机会风险、发展策略与投资建议等进行了分析，并重点分析了我国个贷档案管理行业将面临的机遇与挑战。报告将帮助个贷档案管理企业、学术科研单位、投资企业准确了解个贷档案管理行业最新发展动向，及早发现个贷档案管理行业市场的空白点，机会点，增长点和盈利点……准确把握个贷档案管理行业未被满足的市场需求和趋势，有效规避个贷档案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个贷档案管理行业概述</w:t>
      </w:r>
    </w:p>
    <w:p>
      <w:pPr>
        <w:spacing w:after="150"/>
      </w:pPr>
      <w:r>
        <w:rPr/>
        <w:t xml:space="preserve">第一节 个贷档案管理行业概况</w:t>
      </w:r>
    </w:p>
    <w:p>
      <w:pPr>
        <w:spacing w:after="150"/>
      </w:pPr>
      <w:r>
        <w:rPr/>
        <w:t xml:space="preserve">一、个贷档案管理意义与范畴</w:t>
      </w:r>
    </w:p>
    <w:p>
      <w:pPr>
        <w:spacing w:after="150"/>
      </w:pPr>
      <w:r>
        <w:rPr/>
        <w:t xml:space="preserve">二、个贷档案管理行业发展历程</w:t>
      </w:r>
    </w:p>
    <w:p>
      <w:pPr>
        <w:spacing w:after="150"/>
      </w:pPr>
      <w:r>
        <w:rPr/>
        <w:t xml:space="preserve">三、个贷细分</w:t>
      </w:r>
    </w:p>
    <w:p>
      <w:pPr>
        <w:spacing w:after="150"/>
      </w:pPr>
      <w:r>
        <w:rPr/>
        <w:t xml:space="preserve">1、专项贷款</w:t>
      </w:r>
    </w:p>
    <w:p>
      <w:pPr>
        <w:spacing w:after="150"/>
      </w:pPr>
      <w:r>
        <w:rPr/>
        <w:t xml:space="preserve">2、流动资金借款</w:t>
      </w:r>
    </w:p>
    <w:p>
      <w:pPr>
        <w:spacing w:after="150"/>
      </w:pPr>
      <w:r>
        <w:rPr/>
        <w:t xml:space="preserve">第二节 个贷档案管理运作过程</w:t>
      </w:r>
    </w:p>
    <w:p>
      <w:pPr>
        <w:spacing w:after="150"/>
      </w:pPr>
      <w:r>
        <w:rPr/>
        <w:t xml:space="preserve">一、档案生成</w:t>
      </w:r>
    </w:p>
    <w:p>
      <w:pPr>
        <w:spacing w:after="150"/>
      </w:pPr>
      <w:r>
        <w:rPr/>
        <w:t xml:space="preserve">二、档案流转</w:t>
      </w:r>
    </w:p>
    <w:p>
      <w:pPr>
        <w:spacing w:after="150"/>
      </w:pPr>
      <w:r>
        <w:rPr/>
        <w:t xml:space="preserve">三、档案归档</w:t>
      </w:r>
    </w:p>
    <w:p>
      <w:pPr>
        <w:spacing w:after="150"/>
      </w:pPr>
      <w:r>
        <w:rPr/>
        <w:t xml:space="preserve">第三节 个贷档案管理的作用</w:t>
      </w:r>
    </w:p>
    <w:p>
      <w:pPr>
        <w:spacing w:after="150"/>
      </w:pPr>
      <w:r>
        <w:rPr/>
        <w:t xml:space="preserve">一、RFID系统可以解决的问题</w:t>
      </w:r>
    </w:p>
    <w:p>
      <w:pPr>
        <w:spacing w:after="150"/>
      </w:pPr>
      <w:r>
        <w:rPr/>
        <w:t xml:space="preserve">二、客户对个贷档案管理的需求</w:t>
      </w:r>
    </w:p>
    <w:p>
      <w:pPr>
        <w:spacing w:after="150"/>
      </w:pPr>
      <w:r>
        <w:rPr/>
        <w:t xml:space="preserve">三、rfid可实现的其它业务需求</w:t>
      </w:r>
    </w:p>
    <w:p>
      <w:pPr>
        <w:spacing w:after="150"/>
      </w:pPr>
      <w:r>
        <w:rPr/>
        <w:t xml:space="preserve">第四节 2019-2023年个贷档案管理行业经济指标分析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2019-2023年中国个贷档案管理产业运行环境分析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2019-2023年中国个贷档案管理社会环境分析</w:t>
      </w:r>
    </w:p>
    <w:p>
      <w:pPr>
        <w:spacing w:after="150"/>
      </w:pPr>
      <w:r>
        <w:rPr/>
        <w:t xml:space="preserve">一、中国社会民生环境现状</w:t>
      </w:r>
    </w:p>
    <w:p>
      <w:pPr>
        <w:spacing w:after="150"/>
      </w:pPr>
      <w:r>
        <w:rPr/>
        <w:t xml:space="preserve">二、我国居民消费结构渐趋多元化</w:t>
      </w:r>
    </w:p>
    <w:p>
      <w:pPr>
        <w:spacing w:after="150"/>
      </w:pPr>
      <w:r>
        <w:rPr/>
        <w:t xml:space="preserve">三、影响我国居民消费状况的主要因素分析</w:t>
      </w:r>
    </w:p>
    <w:p>
      <w:pPr>
        <w:spacing w:after="150"/>
      </w:pPr>
      <w:r>
        <w:rPr/>
        <w:t xml:space="preserve">四、我国信用体系建设已取得良好成效</w:t>
      </w:r>
    </w:p>
    <w:p>
      <w:pPr>
        <w:spacing w:after="150"/>
      </w:pPr>
      <w:r>
        <w:rPr/>
        <w:t xml:space="preserve">第三节 2019-2023年中国个贷档案管理政策环境分析</w:t>
      </w:r>
    </w:p>
    <w:p>
      <w:pPr>
        <w:spacing w:after="150"/>
      </w:pPr>
      <w:r>
        <w:rPr/>
        <w:t xml:space="preserve">一、《个人贷款管理暂行办法》</w:t>
      </w:r>
    </w:p>
    <w:p>
      <w:pPr>
        <w:spacing w:after="150"/>
      </w:pPr>
      <w:r>
        <w:rPr/>
        <w:t xml:space="preserve">二、中国建设银行个人住房贷款档案管理实施细则</w:t>
      </w:r>
    </w:p>
    <w:p>
      <w:pPr>
        <w:spacing w:after="150"/>
      </w:pPr>
      <w:r>
        <w:rPr/>
        <w:t xml:space="preserve">三、国九条重点推动国内消费信贷增长</w:t>
      </w:r>
    </w:p>
    <w:p>
      <w:pPr>
        <w:spacing w:after="150"/>
      </w:pPr>
      <w:r>
        <w:rPr/>
        <w:t xml:space="preserve">四、信贷调整十意见明确国家银行房贷政策</w:t>
      </w:r>
    </w:p>
    <w:p>
      <w:pPr>
        <w:spacing w:after="150"/>
      </w:pPr>
      <w:r>
        <w:rPr/>
        <w:t xml:space="preserve">五、国家多管齐下刺激消费信贷发展</w:t>
      </w:r>
    </w:p>
    <w:p>
      <w:pPr>
        <w:spacing w:after="150"/>
      </w:pPr>
      <w:r>
        <w:rPr/>
        <w:t xml:space="preserve">六、政府进一步鼓励消费信贷发展</w:t>
      </w:r>
    </w:p>
    <w:p>
      <w:pPr>
        <w:spacing w:after="150"/>
      </w:pPr>
      <w:r>
        <w:rPr>
          <w:b w:val="1"/>
          <w:bCs w:val="1"/>
        </w:rPr>
        <w:t xml:space="preserve">第三章 2019-2023年中国个贷档案管理产业运行新形势透析</w:t>
      </w:r>
    </w:p>
    <w:p>
      <w:pPr>
        <w:spacing w:after="150"/>
      </w:pPr>
      <w:r>
        <w:rPr/>
        <w:t xml:space="preserve">第一节 2019-2023年全球个贷档案管理市场需求分析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2019-2023年中国个贷档案管理运行总况</w:t>
      </w:r>
    </w:p>
    <w:p>
      <w:pPr>
        <w:spacing w:after="150"/>
      </w:pPr>
      <w:r>
        <w:rPr/>
        <w:t xml:space="preserve">一、个贷档案管理市场现状分析</w:t>
      </w:r>
    </w:p>
    <w:p>
      <w:pPr>
        <w:spacing w:after="150"/>
      </w:pPr>
      <w:r>
        <w:rPr/>
        <w:t xml:space="preserve">二、个贷档案管理市场特点分析</w:t>
      </w:r>
    </w:p>
    <w:p>
      <w:pPr>
        <w:spacing w:after="150"/>
      </w:pPr>
      <w:r>
        <w:rPr/>
        <w:t xml:space="preserve">三、个贷档案管理技术水平及差距分析</w:t>
      </w:r>
    </w:p>
    <w:p>
      <w:pPr>
        <w:spacing w:after="150"/>
      </w:pPr>
      <w:r>
        <w:rPr/>
        <w:t xml:space="preserve">第三节 2019-2023年中国个贷档案管理行业市场容量</w:t>
      </w:r>
    </w:p>
    <w:p>
      <w:pPr>
        <w:spacing w:after="150"/>
      </w:pPr>
      <w:r>
        <w:rPr/>
        <w:t xml:space="preserve">一、整体市场容量分析</w:t>
      </w:r>
    </w:p>
    <w:p>
      <w:pPr>
        <w:spacing w:after="150"/>
      </w:pPr>
      <w:r>
        <w:rPr/>
        <w:t xml:space="preserve">二、初始采购量分析</w:t>
      </w:r>
    </w:p>
    <w:p>
      <w:pPr>
        <w:spacing w:after="150"/>
      </w:pPr>
      <w:r>
        <w:rPr/>
        <w:t xml:space="preserve">三、年新增市场分析</w:t>
      </w:r>
    </w:p>
    <w:p>
      <w:pPr>
        <w:spacing w:after="150"/>
      </w:pPr>
      <w:r>
        <w:rPr/>
        <w:t xml:space="preserve">第四节 2019-2023年中国个贷档案管理行业技术研发进展</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b w:val="1"/>
          <w:bCs w:val="1"/>
        </w:rPr>
        <w:t xml:space="preserve">第四章 2019-2023年中国银行个贷业务发展形势分析</w:t>
      </w:r>
    </w:p>
    <w:p>
      <w:pPr>
        <w:spacing w:after="150"/>
      </w:pPr>
      <w:r>
        <w:rPr/>
        <w:t xml:space="preserve">第一节 2019-2023年中国银行个贷市场规模分析</w:t>
      </w:r>
    </w:p>
    <w:p>
      <w:pPr>
        <w:spacing w:after="150"/>
      </w:pPr>
      <w:r>
        <w:rPr/>
        <w:t xml:space="preserve">一、全国银行个贷市场规模</w:t>
      </w:r>
    </w:p>
    <w:p>
      <w:pPr>
        <w:spacing w:after="150"/>
      </w:pPr>
      <w:r>
        <w:rPr/>
        <w:t xml:space="preserve">二、四大银行个贷市场规模</w:t>
      </w:r>
    </w:p>
    <w:p>
      <w:pPr>
        <w:spacing w:after="150"/>
      </w:pPr>
      <w:r>
        <w:rPr/>
        <w:t xml:space="preserve">三、其它银行个贷市场规模</w:t>
      </w:r>
    </w:p>
    <w:p>
      <w:pPr>
        <w:spacing w:after="150"/>
      </w:pPr>
      <w:r>
        <w:rPr/>
        <w:t xml:space="preserve">第二节 2019-2023年中国银行行业市场运行分析</w:t>
      </w:r>
    </w:p>
    <w:p>
      <w:pPr>
        <w:spacing w:after="150"/>
      </w:pPr>
      <w:r>
        <w:rPr/>
        <w:t xml:space="preserve">一、四大国有商业银行运营状况</w:t>
      </w:r>
    </w:p>
    <w:p>
      <w:pPr>
        <w:spacing w:after="150"/>
      </w:pPr>
      <w:r>
        <w:rPr/>
        <w:t xml:space="preserve">二、股份制商业银行运营状况</w:t>
      </w:r>
    </w:p>
    <w:p>
      <w:pPr>
        <w:spacing w:after="150"/>
      </w:pPr>
      <w:r>
        <w:rPr/>
        <w:t xml:space="preserve">三、政策性银行运营状况</w:t>
      </w:r>
    </w:p>
    <w:p>
      <w:pPr>
        <w:spacing w:after="150"/>
      </w:pPr>
      <w:r>
        <w:rPr/>
        <w:t xml:space="preserve">第三节 2019-2023年中国个贷市场发展状况分析</w:t>
      </w:r>
    </w:p>
    <w:p>
      <w:pPr>
        <w:spacing w:after="150"/>
      </w:pPr>
      <w:r>
        <w:rPr/>
        <w:t xml:space="preserve">一、2019-2023年中国个贷市场亮点聚焦</w:t>
      </w:r>
    </w:p>
    <w:p>
      <w:pPr>
        <w:spacing w:after="150"/>
      </w:pPr>
      <w:r>
        <w:rPr/>
        <w:t xml:space="preserve">二、个贷市场竞争份额分析</w:t>
      </w:r>
    </w:p>
    <w:p>
      <w:pPr>
        <w:spacing w:after="150"/>
      </w:pPr>
      <w:r>
        <w:rPr/>
        <w:t xml:space="preserve">三、个贷市场变化趋势分析</w:t>
      </w:r>
    </w:p>
    <w:p>
      <w:pPr>
        <w:spacing w:after="150"/>
      </w:pPr>
      <w:r>
        <w:rPr/>
        <w:t xml:space="preserve">第四节 2019-2023年中国消费信贷细分领域分析</w:t>
      </w:r>
    </w:p>
    <w:p>
      <w:pPr>
        <w:spacing w:after="150"/>
      </w:pPr>
      <w:r>
        <w:rPr/>
        <w:t xml:space="preserve">一、个人住房消费信贷市场分析</w:t>
      </w:r>
    </w:p>
    <w:p>
      <w:pPr>
        <w:spacing w:after="150"/>
      </w:pPr>
      <w:r>
        <w:rPr/>
        <w:t xml:space="preserve">二、汽车消费信贷市场分析</w:t>
      </w:r>
    </w:p>
    <w:p>
      <w:pPr>
        <w:spacing w:after="150"/>
      </w:pPr>
      <w:r>
        <w:rPr/>
        <w:t xml:space="preserve">三、消费信贷分析</w:t>
      </w:r>
    </w:p>
    <w:p>
      <w:pPr>
        <w:spacing w:after="150"/>
      </w:pPr>
      <w:r>
        <w:rPr/>
        <w:t xml:space="preserve">四、农村消费信贷市场分析</w:t>
      </w:r>
    </w:p>
    <w:p>
      <w:pPr>
        <w:spacing w:after="150"/>
      </w:pPr>
      <w:r>
        <w:rPr>
          <w:b w:val="1"/>
          <w:bCs w:val="1"/>
        </w:rPr>
        <w:t xml:space="preserve">第五章 2019-2023年中国个贷档案管理行业供需分析</w:t>
      </w:r>
    </w:p>
    <w:p>
      <w:pPr>
        <w:spacing w:after="150"/>
      </w:pPr>
      <w:r>
        <w:rPr/>
        <w:t xml:space="preserve">第一节 银行组织结构分析</w:t>
      </w:r>
    </w:p>
    <w:p>
      <w:pPr>
        <w:spacing w:after="150"/>
      </w:pPr>
      <w:r>
        <w:rPr/>
        <w:t xml:space="preserve">一、银行业组织结构模式</w:t>
      </w:r>
    </w:p>
    <w:p>
      <w:pPr>
        <w:spacing w:after="150"/>
      </w:pPr>
      <w:r>
        <w:rPr/>
        <w:t xml:space="preserve">二、四大银行总行、省行、分行、支行间的关系</w:t>
      </w:r>
    </w:p>
    <w:p>
      <w:pPr>
        <w:spacing w:after="150"/>
      </w:pPr>
      <w:r>
        <w:rPr/>
        <w:t xml:space="preserve">三、其它银行总行、省行、分行、支行间的关系</w:t>
      </w:r>
    </w:p>
    <w:p>
      <w:pPr>
        <w:spacing w:after="150"/>
      </w:pPr>
      <w:r>
        <w:rPr/>
        <w:t xml:space="preserve">第二节 个贷业务需求模式分析</w:t>
      </w:r>
    </w:p>
    <w:p>
      <w:pPr>
        <w:spacing w:after="150"/>
      </w:pPr>
      <w:r>
        <w:rPr/>
        <w:t xml:space="preserve">一、个贷业务需求模式</w:t>
      </w:r>
    </w:p>
    <w:p>
      <w:pPr>
        <w:spacing w:after="150"/>
      </w:pPr>
      <w:r>
        <w:rPr/>
        <w:t xml:space="preserve">二、不同银行需求模式</w:t>
      </w:r>
    </w:p>
    <w:p>
      <w:pPr>
        <w:spacing w:after="150"/>
      </w:pPr>
      <w:r>
        <w:rPr/>
        <w:t xml:space="preserve">三、不同区域需求模式</w:t>
      </w:r>
    </w:p>
    <w:p>
      <w:pPr>
        <w:spacing w:after="150"/>
      </w:pPr>
      <w:r>
        <w:rPr/>
        <w:t xml:space="preserve">四、不同级别需求模式</w:t>
      </w:r>
    </w:p>
    <w:p>
      <w:pPr>
        <w:spacing w:after="150"/>
      </w:pPr>
      <w:r>
        <w:rPr/>
        <w:t xml:space="preserve">第三节 个贷档案管理行业市场供给分析</w:t>
      </w:r>
    </w:p>
    <w:p>
      <w:pPr>
        <w:spacing w:after="150"/>
      </w:pPr>
      <w:r>
        <w:rPr/>
        <w:t xml:space="preserve">一、2019-2023年个贷档案管理生产规模现状</w:t>
      </w:r>
    </w:p>
    <w:p>
      <w:pPr>
        <w:spacing w:after="150"/>
      </w:pPr>
      <w:r>
        <w:rPr/>
        <w:t xml:space="preserve">二、2019-2023年个贷档案管理产能规模分布</w:t>
      </w:r>
    </w:p>
    <w:p>
      <w:pPr>
        <w:spacing w:after="150"/>
      </w:pPr>
      <w:r>
        <w:rPr/>
        <w:t xml:space="preserve">三、2019-2023年个贷档案管理市场价格走势</w:t>
      </w:r>
    </w:p>
    <w:p>
      <w:pPr>
        <w:spacing w:after="150"/>
      </w:pPr>
      <w:r>
        <w:rPr/>
        <w:t xml:space="preserve">四、2019-2023年个贷档案管理重点厂商分布</w:t>
      </w:r>
    </w:p>
    <w:p>
      <w:pPr>
        <w:spacing w:after="150"/>
      </w:pPr>
      <w:r>
        <w:rPr/>
        <w:t xml:space="preserve">五、2019-2023年个贷档案管理产供状况分析</w:t>
      </w:r>
    </w:p>
    <w:p>
      <w:pPr>
        <w:spacing w:after="150"/>
      </w:pPr>
      <w:r>
        <w:rPr/>
        <w:t xml:space="preserve">第四节 2019-2023年个贷档案管理市场需求分析</w:t>
      </w:r>
    </w:p>
    <w:p>
      <w:pPr>
        <w:spacing w:after="150"/>
      </w:pPr>
      <w:r>
        <w:rPr/>
        <w:t xml:space="preserve">一、个贷档案管理行业市场需求</w:t>
      </w:r>
    </w:p>
    <w:p>
      <w:pPr>
        <w:spacing w:after="150"/>
      </w:pPr>
      <w:r>
        <w:rPr/>
        <w:t xml:space="preserve">二、个贷档案管理行业客户结构</w:t>
      </w:r>
    </w:p>
    <w:p>
      <w:pPr>
        <w:spacing w:after="150"/>
      </w:pPr>
      <w:r>
        <w:rPr/>
        <w:t xml:space="preserve">三、初始采购量及新增标签采购量</w:t>
      </w:r>
    </w:p>
    <w:p>
      <w:pPr>
        <w:spacing w:after="150"/>
      </w:pPr>
      <w:r>
        <w:rPr/>
        <w:t xml:space="preserve">四、各省会城市需求量以及需求程度差异</w:t>
      </w:r>
    </w:p>
    <w:p>
      <w:pPr>
        <w:spacing w:after="150"/>
      </w:pPr>
      <w:r>
        <w:rPr/>
        <w:t xml:space="preserve">五、地级市需求量以及需求程度差异</w:t>
      </w:r>
    </w:p>
    <w:p>
      <w:pPr>
        <w:spacing w:after="150"/>
      </w:pPr>
      <w:r>
        <w:rPr/>
        <w:t xml:space="preserve">六、县级需求量以及需求程度差异</w:t>
      </w:r>
    </w:p>
    <w:p>
      <w:pPr>
        <w:spacing w:after="150"/>
      </w:pPr>
      <w:r>
        <w:rPr/>
        <w:t xml:space="preserve">第五节 影响业务需求的因素及其程度</w:t>
      </w:r>
    </w:p>
    <w:p>
      <w:pPr>
        <w:spacing w:after="150"/>
      </w:pPr>
      <w:r>
        <w:rPr/>
        <w:t xml:space="preserve">一、地域因素的影响分析</w:t>
      </w:r>
    </w:p>
    <w:p>
      <w:pPr>
        <w:spacing w:after="150"/>
      </w:pPr>
      <w:r>
        <w:rPr/>
        <w:t xml:space="preserve">二、银行级别因素的影响分析</w:t>
      </w:r>
    </w:p>
    <w:p>
      <w:pPr>
        <w:spacing w:after="150"/>
      </w:pPr>
      <w:r>
        <w:rPr/>
        <w:t xml:space="preserve">三、个贷业务流程的差异性因素的影响</w:t>
      </w:r>
    </w:p>
    <w:p>
      <w:pPr>
        <w:spacing w:after="150"/>
      </w:pPr>
      <w:r>
        <w:rPr/>
        <w:t xml:space="preserve">四、个贷总量、增量因素的影响分析</w:t>
      </w:r>
    </w:p>
    <w:p>
      <w:pPr>
        <w:spacing w:after="150"/>
      </w:pPr>
      <w:r>
        <w:rPr/>
        <w:t xml:space="preserve">五、业绩因素的影响分析</w:t>
      </w:r>
    </w:p>
    <w:p>
      <w:pPr>
        <w:spacing w:after="150"/>
      </w:pPr>
      <w:r>
        <w:rPr/>
        <w:t xml:space="preserve">六、利益因素的影响分析</w:t>
      </w:r>
    </w:p>
    <w:p>
      <w:pPr>
        <w:spacing w:after="150"/>
      </w:pPr>
      <w:r>
        <w:rPr>
          <w:b w:val="1"/>
          <w:bCs w:val="1"/>
        </w:rPr>
        <w:t xml:space="preserve">第六章 2019-2023年中国个贷档案管理行业采购招标</w:t>
      </w:r>
    </w:p>
    <w:p>
      <w:pPr>
        <w:spacing w:after="150"/>
      </w:pPr>
      <w:r>
        <w:rPr/>
        <w:t xml:space="preserve">第一节 个贷档案管理产业链的分析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t xml:space="preserve">第二节 个贷档案管理成本分析</w:t>
      </w:r>
    </w:p>
    <w:p>
      <w:pPr>
        <w:spacing w:after="150"/>
      </w:pPr>
      <w:r>
        <w:rPr/>
        <w:t xml:space="preserve">一、2019-2023年原材料成本走势分析</w:t>
      </w:r>
    </w:p>
    <w:p>
      <w:pPr>
        <w:spacing w:after="150"/>
      </w:pPr>
      <w:r>
        <w:rPr/>
        <w:t xml:space="preserve">二、2019-2023年劳动力供需及价格分析</w:t>
      </w:r>
    </w:p>
    <w:p>
      <w:pPr>
        <w:spacing w:after="150"/>
      </w:pPr>
      <w:r>
        <w:rPr/>
        <w:t xml:space="preserve">三、2019-2023年其他方面成本走势分析</w:t>
      </w:r>
    </w:p>
    <w:p>
      <w:pPr>
        <w:spacing w:after="150"/>
      </w:pPr>
      <w:r>
        <w:rPr/>
        <w:t xml:space="preserve">第三节 个贷档案管理采购招标分析</w:t>
      </w:r>
    </w:p>
    <w:p>
      <w:pPr>
        <w:spacing w:after="150"/>
      </w:pPr>
      <w:r>
        <w:rPr/>
        <w:t xml:space="preserve">一、负责采购的部门、采购形式</w:t>
      </w:r>
    </w:p>
    <w:p>
      <w:pPr>
        <w:spacing w:after="150"/>
      </w:pPr>
      <w:r>
        <w:rPr/>
        <w:t xml:space="preserve">二、个贷档案管理采购的决策者</w:t>
      </w:r>
    </w:p>
    <w:p>
      <w:pPr>
        <w:spacing w:after="150"/>
      </w:pPr>
      <w:r>
        <w:rPr/>
        <w:t xml:space="preserve">三、个贷档案管理采购的形式</w:t>
      </w:r>
    </w:p>
    <w:p>
      <w:pPr>
        <w:spacing w:after="150"/>
      </w:pPr>
      <w:r>
        <w:rPr/>
        <w:t xml:space="preserve">四、上级对采购的的影响</w:t>
      </w:r>
    </w:p>
    <w:p>
      <w:pPr>
        <w:spacing w:after="150"/>
      </w:pPr>
      <w:r>
        <w:rPr/>
        <w:t xml:space="preserve">五、下级对采购的的影响</w:t>
      </w:r>
    </w:p>
    <w:p>
      <w:pPr>
        <w:spacing w:after="150"/>
      </w:pPr>
      <w:r>
        <w:rPr>
          <w:b w:val="1"/>
          <w:bCs w:val="1"/>
        </w:rPr>
        <w:t xml:space="preserve">第七章 2019-2023年中国个贷档案管理区域市场分析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个贷档案管理区域市场发展状况及竞争力研究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个贷档案管理各地区对比销售分析</w:t>
      </w:r>
    </w:p>
    <w:p>
      <w:pPr>
        <w:spacing w:after="150"/>
      </w:pPr>
      <w:r>
        <w:rPr>
          <w:b w:val="1"/>
          <w:bCs w:val="1"/>
        </w:rPr>
        <w:t xml:space="preserve">第八章 2019-2023年中国个贷档案管理行业竞争新格局分析</w:t>
      </w:r>
    </w:p>
    <w:p>
      <w:pPr>
        <w:spacing w:after="150"/>
      </w:pPr>
      <w:r>
        <w:rPr/>
        <w:t xml:space="preserve">第一节 2019-2023年中国个贷档案管理行业竞争总况</w:t>
      </w:r>
    </w:p>
    <w:p>
      <w:pPr>
        <w:spacing w:after="150"/>
      </w:pPr>
      <w:r>
        <w:rPr/>
        <w:t xml:space="preserve">一、行业进入门槛</w:t>
      </w:r>
    </w:p>
    <w:p>
      <w:pPr>
        <w:spacing w:after="150"/>
      </w:pPr>
      <w:r>
        <w:rPr/>
        <w:t xml:space="preserve">二、主要竞争对手</w:t>
      </w:r>
    </w:p>
    <w:p>
      <w:pPr>
        <w:spacing w:after="150"/>
      </w:pPr>
      <w:r>
        <w:rPr/>
        <w:t xml:space="preserve">三、行业竞争特点</w:t>
      </w:r>
    </w:p>
    <w:p>
      <w:pPr>
        <w:spacing w:after="150"/>
      </w:pPr>
      <w:r>
        <w:rPr/>
        <w:t xml:space="preserve">四、龙头企业特点</w:t>
      </w:r>
    </w:p>
    <w:p>
      <w:pPr>
        <w:spacing w:after="150"/>
      </w:pPr>
      <w:r>
        <w:rPr/>
        <w:t xml:space="preserve">第二节 2019-2023年中国个贷档案管理行业竞争结构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2019-2023年中国个贷档案管理市场竞争分析</w:t>
      </w:r>
    </w:p>
    <w:p>
      <w:pPr>
        <w:spacing w:after="150"/>
      </w:pPr>
      <w:r>
        <w:rPr/>
        <w:t xml:space="preserve">一、2019-2023年中国个贷档案管理市场集中度分析</w:t>
      </w:r>
    </w:p>
    <w:p>
      <w:pPr>
        <w:spacing w:after="150"/>
      </w:pPr>
      <w:r>
        <w:rPr/>
        <w:t xml:space="preserve">二、2019-2023年中国个贷档案管理竞争对手市场份额</w:t>
      </w:r>
    </w:p>
    <w:p>
      <w:pPr>
        <w:spacing w:after="150"/>
      </w:pPr>
      <w:r>
        <w:rPr/>
        <w:t xml:space="preserve">三、2019-2023年中国个贷档案管理主要品牌企业梯队分布</w:t>
      </w:r>
    </w:p>
    <w:p>
      <w:pPr>
        <w:spacing w:after="150"/>
      </w:pPr>
      <w:r>
        <w:rPr>
          <w:b w:val="1"/>
          <w:bCs w:val="1"/>
        </w:rPr>
        <w:t xml:space="preserve">第九章 2019-2023年中国个贷档案管理重点运营状况分析（企业可自选）</w:t>
      </w:r>
    </w:p>
    <w:p>
      <w:pPr>
        <w:spacing w:after="150"/>
      </w:pPr>
      <w:r>
        <w:rPr/>
        <w:t xml:space="preserve">第一节 远望谷</w:t>
      </w:r>
    </w:p>
    <w:p>
      <w:pPr>
        <w:spacing w:after="150"/>
      </w:pPr>
      <w:r>
        <w:rPr/>
        <w:t xml:space="preserve">一、企业概况</w:t>
      </w:r>
    </w:p>
    <w:p>
      <w:pPr>
        <w:spacing w:after="150"/>
      </w:pPr>
      <w:r>
        <w:rPr/>
        <w:t xml:space="preserve">二、技术与研发</w:t>
      </w:r>
    </w:p>
    <w:p>
      <w:pPr>
        <w:spacing w:after="150"/>
      </w:pPr>
      <w:r>
        <w:rPr/>
        <w:t xml:space="preserve">三、优劣势分析</w:t>
      </w:r>
    </w:p>
    <w:p>
      <w:pPr>
        <w:spacing w:after="150"/>
      </w:pPr>
      <w:r>
        <w:rPr/>
        <w:t xml:space="preserve">四、系统价位情况</w:t>
      </w:r>
    </w:p>
    <w:p>
      <w:pPr>
        <w:spacing w:after="150"/>
      </w:pPr>
      <w:r>
        <w:rPr/>
        <w:t xml:space="preserve">五、客户情况分析</w:t>
      </w:r>
    </w:p>
    <w:p>
      <w:pPr>
        <w:spacing w:after="150"/>
      </w:pPr>
      <w:r>
        <w:rPr/>
        <w:t xml:space="preserve">六、经营状况分析</w:t>
      </w:r>
    </w:p>
    <w:p>
      <w:pPr>
        <w:spacing w:after="150"/>
      </w:pPr>
      <w:r>
        <w:rPr/>
        <w:t xml:space="preserve">第二节 中国东方资产管理公司</w:t>
      </w:r>
    </w:p>
    <w:p>
      <w:pPr>
        <w:spacing w:after="150"/>
      </w:pPr>
      <w:r>
        <w:rPr/>
        <w:t xml:space="preserve">一、企业概况</w:t>
      </w:r>
    </w:p>
    <w:p>
      <w:pPr>
        <w:spacing w:after="150"/>
      </w:pPr>
      <w:r>
        <w:rPr/>
        <w:t xml:space="preserve">二、技术与研发</w:t>
      </w:r>
    </w:p>
    <w:p>
      <w:pPr>
        <w:spacing w:after="150"/>
      </w:pPr>
      <w:r>
        <w:rPr/>
        <w:t xml:space="preserve">三、优劣势分析</w:t>
      </w:r>
    </w:p>
    <w:p>
      <w:pPr>
        <w:spacing w:after="150"/>
      </w:pPr>
      <w:r>
        <w:rPr/>
        <w:t xml:space="preserve">四、系统价位情况</w:t>
      </w:r>
    </w:p>
    <w:p>
      <w:pPr>
        <w:spacing w:after="150"/>
      </w:pPr>
      <w:r>
        <w:rPr/>
        <w:t xml:space="preserve">五、客户情况分析</w:t>
      </w:r>
    </w:p>
    <w:p>
      <w:pPr>
        <w:spacing w:after="150"/>
      </w:pPr>
      <w:r>
        <w:rPr/>
        <w:t xml:space="preserve">六、经营状况分析</w:t>
      </w:r>
    </w:p>
    <w:p>
      <w:pPr>
        <w:spacing w:after="150"/>
      </w:pPr>
      <w:r>
        <w:rPr/>
        <w:t xml:space="preserve">第三节 上海哲瑞企业管理咨询有限公司</w:t>
      </w:r>
    </w:p>
    <w:p>
      <w:pPr>
        <w:spacing w:after="150"/>
      </w:pPr>
      <w:r>
        <w:rPr/>
        <w:t xml:space="preserve">一、企业概况</w:t>
      </w:r>
    </w:p>
    <w:p>
      <w:pPr>
        <w:spacing w:after="150"/>
      </w:pPr>
      <w:r>
        <w:rPr/>
        <w:t xml:space="preserve">二、技术与研发</w:t>
      </w:r>
    </w:p>
    <w:p>
      <w:pPr>
        <w:spacing w:after="150"/>
      </w:pPr>
      <w:r>
        <w:rPr/>
        <w:t xml:space="preserve">三、优劣势分析</w:t>
      </w:r>
    </w:p>
    <w:p>
      <w:pPr>
        <w:spacing w:after="150"/>
      </w:pPr>
      <w:r>
        <w:rPr/>
        <w:t xml:space="preserve">四、系统价位情况</w:t>
      </w:r>
    </w:p>
    <w:p>
      <w:pPr>
        <w:spacing w:after="150"/>
      </w:pPr>
      <w:r>
        <w:rPr/>
        <w:t xml:space="preserve">五、客户情况分析</w:t>
      </w:r>
    </w:p>
    <w:p>
      <w:pPr>
        <w:spacing w:after="150"/>
      </w:pPr>
      <w:r>
        <w:rPr/>
        <w:t xml:space="preserve">六、经营状况分析</w:t>
      </w:r>
    </w:p>
    <w:p>
      <w:pPr>
        <w:spacing w:after="150"/>
      </w:pPr>
      <w:r>
        <w:rPr/>
        <w:t xml:space="preserve">第四节 上海理基投资管理有限公司</w:t>
      </w:r>
    </w:p>
    <w:p>
      <w:pPr>
        <w:spacing w:after="150"/>
      </w:pPr>
      <w:r>
        <w:rPr/>
        <w:t xml:space="preserve">一、企业概况</w:t>
      </w:r>
    </w:p>
    <w:p>
      <w:pPr>
        <w:spacing w:after="150"/>
      </w:pPr>
      <w:r>
        <w:rPr/>
        <w:t xml:space="preserve">二、技术与研发</w:t>
      </w:r>
    </w:p>
    <w:p>
      <w:pPr>
        <w:spacing w:after="150"/>
      </w:pPr>
      <w:r>
        <w:rPr/>
        <w:t xml:space="preserve">三、优劣势分析</w:t>
      </w:r>
    </w:p>
    <w:p>
      <w:pPr>
        <w:spacing w:after="150"/>
      </w:pPr>
      <w:r>
        <w:rPr/>
        <w:t xml:space="preserve">四、系统价位情况</w:t>
      </w:r>
    </w:p>
    <w:p>
      <w:pPr>
        <w:spacing w:after="150"/>
      </w:pPr>
      <w:r>
        <w:rPr/>
        <w:t xml:space="preserve">五、客户情况分析</w:t>
      </w:r>
    </w:p>
    <w:p>
      <w:pPr>
        <w:spacing w:after="150"/>
      </w:pPr>
      <w:r>
        <w:rPr/>
        <w:t xml:space="preserve">六、经营状况分析</w:t>
      </w:r>
    </w:p>
    <w:p>
      <w:pPr>
        <w:spacing w:after="150"/>
      </w:pPr>
      <w:r>
        <w:rPr/>
        <w:t xml:space="preserve">第五节 北京融琪行投资管理有限公司</w:t>
      </w:r>
    </w:p>
    <w:p>
      <w:pPr>
        <w:spacing w:after="150"/>
      </w:pPr>
      <w:r>
        <w:rPr/>
        <w:t xml:space="preserve">一、企业概况</w:t>
      </w:r>
    </w:p>
    <w:p>
      <w:pPr>
        <w:spacing w:after="150"/>
      </w:pPr>
      <w:r>
        <w:rPr/>
        <w:t xml:space="preserve">二、技术与研发</w:t>
      </w:r>
    </w:p>
    <w:p>
      <w:pPr>
        <w:spacing w:after="150"/>
      </w:pPr>
      <w:r>
        <w:rPr/>
        <w:t xml:space="preserve">三、优劣势分析</w:t>
      </w:r>
    </w:p>
    <w:p>
      <w:pPr>
        <w:spacing w:after="150"/>
      </w:pPr>
      <w:r>
        <w:rPr/>
        <w:t xml:space="preserve">四、系统价位情况</w:t>
      </w:r>
    </w:p>
    <w:p>
      <w:pPr>
        <w:spacing w:after="150"/>
      </w:pPr>
      <w:r>
        <w:rPr/>
        <w:t xml:space="preserve">五、客户情况分析</w:t>
      </w:r>
    </w:p>
    <w:p>
      <w:pPr>
        <w:spacing w:after="150"/>
      </w:pPr>
      <w:r>
        <w:rPr/>
        <w:t xml:space="preserve">六、经营状况分析</w:t>
      </w:r>
    </w:p>
    <w:p>
      <w:pPr>
        <w:spacing w:after="150"/>
      </w:pPr>
      <w:r>
        <w:rPr>
          <w:b w:val="1"/>
          <w:bCs w:val="1"/>
        </w:rPr>
        <w:t xml:space="preserve">第十章 2024-2029年中国个贷档案管理行业趋势预测</w:t>
      </w:r>
    </w:p>
    <w:p>
      <w:pPr>
        <w:spacing w:after="150"/>
      </w:pPr>
      <w:r>
        <w:rPr/>
        <w:t xml:space="preserve">第一节 2024-2029年中国银行个贷市场前景分析</w:t>
      </w:r>
    </w:p>
    <w:p>
      <w:pPr>
        <w:spacing w:after="150"/>
      </w:pPr>
      <w:r>
        <w:rPr/>
        <w:t xml:space="preserve">一、个贷市场发展前景分析</w:t>
      </w:r>
    </w:p>
    <w:p>
      <w:pPr>
        <w:spacing w:after="150"/>
      </w:pPr>
      <w:r>
        <w:rPr/>
        <w:t xml:space="preserve">二、个贷市场增长趋势分析</w:t>
      </w:r>
    </w:p>
    <w:p>
      <w:pPr>
        <w:spacing w:after="150"/>
      </w:pPr>
      <w:r>
        <w:rPr/>
        <w:t xml:space="preserve">三、2024-2029年房地产走势分析</w:t>
      </w:r>
    </w:p>
    <w:p>
      <w:pPr>
        <w:spacing w:after="150"/>
      </w:pPr>
      <w:r>
        <w:rPr/>
        <w:t xml:space="preserve">第二节 2024-2029年中国个贷档案管理市场前景分析</w:t>
      </w:r>
    </w:p>
    <w:p>
      <w:pPr>
        <w:spacing w:after="150"/>
      </w:pPr>
      <w:r>
        <w:rPr/>
        <w:t xml:space="preserve">一、个贷档案管理市场前景分析</w:t>
      </w:r>
    </w:p>
    <w:p>
      <w:pPr>
        <w:spacing w:after="150"/>
      </w:pPr>
      <w:r>
        <w:rPr/>
        <w:t xml:space="preserve">二、个贷档案管理行业利好利空政策</w:t>
      </w:r>
    </w:p>
    <w:p>
      <w:pPr>
        <w:spacing w:after="150"/>
      </w:pPr>
      <w:r>
        <w:rPr/>
        <w:t xml:space="preserve">三、个贷档案管理行业发展前景分析</w:t>
      </w:r>
    </w:p>
    <w:p>
      <w:pPr>
        <w:spacing w:after="150"/>
      </w:pPr>
      <w:r>
        <w:rPr/>
        <w:t xml:space="preserve">第三节 2024-2029年中国个贷档案管理未来发展预测分析</w:t>
      </w:r>
    </w:p>
    <w:p>
      <w:pPr>
        <w:spacing w:after="150"/>
      </w:pPr>
      <w:r>
        <w:rPr/>
        <w:t xml:space="preserve">一、中国个贷档案管理发展方向分析</w:t>
      </w:r>
    </w:p>
    <w:p>
      <w:pPr>
        <w:spacing w:after="150"/>
      </w:pPr>
      <w:r>
        <w:rPr/>
        <w:t xml:space="preserve">二、2024-2029年个贷档案管理行业发展规模</w:t>
      </w:r>
    </w:p>
    <w:p>
      <w:pPr>
        <w:spacing w:after="150"/>
      </w:pPr>
      <w:r>
        <w:rPr/>
        <w:t xml:space="preserve">三、2024-2029年个贷档案管理行业发展趋势预测</w:t>
      </w:r>
    </w:p>
    <w:p>
      <w:pPr>
        <w:spacing w:after="150"/>
      </w:pPr>
      <w:r>
        <w:rPr/>
        <w:t xml:space="preserve">第四节 2024-2029年中国个贷档案管理行业供需预测</w:t>
      </w:r>
    </w:p>
    <w:p>
      <w:pPr>
        <w:spacing w:after="150"/>
      </w:pPr>
      <w:r>
        <w:rPr>
          <w:b w:val="1"/>
          <w:bCs w:val="1"/>
        </w:rPr>
        <w:t xml:space="preserve">第十一章 个贷档案管理行业影响因素</w:t>
      </w:r>
    </w:p>
    <w:p>
      <w:pPr>
        <w:spacing w:after="150"/>
      </w:pPr>
      <w:r>
        <w:rPr/>
        <w:t xml:space="preserve">第一节 影响银行业发展的因素</w:t>
      </w:r>
    </w:p>
    <w:p>
      <w:pPr>
        <w:spacing w:after="150"/>
      </w:pPr>
      <w:r>
        <w:rPr/>
        <w:t xml:space="preserve">一、主要影响因素</w:t>
      </w:r>
    </w:p>
    <w:p>
      <w:pPr>
        <w:spacing w:after="150"/>
      </w:pPr>
      <w:r>
        <w:rPr/>
        <w:t xml:space="preserve">二、经济发展阶段</w:t>
      </w:r>
    </w:p>
    <w:p>
      <w:pPr>
        <w:spacing w:after="150"/>
      </w:pPr>
      <w:r>
        <w:rPr/>
        <w:t xml:space="preserve">三、宏观经济状况</w:t>
      </w:r>
    </w:p>
    <w:p>
      <w:pPr>
        <w:spacing w:after="150"/>
      </w:pPr>
      <w:r>
        <w:rPr/>
        <w:t xml:space="preserve">四、信息技术的发展</w:t>
      </w:r>
    </w:p>
    <w:p>
      <w:pPr>
        <w:spacing w:after="150"/>
      </w:pPr>
      <w:r>
        <w:rPr/>
        <w:t xml:space="preserve">五、利率市场化进程</w:t>
      </w:r>
    </w:p>
    <w:p>
      <w:pPr>
        <w:spacing w:after="150"/>
      </w:pPr>
      <w:r>
        <w:rPr/>
        <w:t xml:space="preserve">第二节 个贷业务发展的影响因素</w:t>
      </w:r>
    </w:p>
    <w:p>
      <w:pPr>
        <w:spacing w:after="150"/>
      </w:pPr>
      <w:r>
        <w:rPr/>
        <w:t xml:space="preserve">一、对个贷业务有影响力的机构</w:t>
      </w:r>
    </w:p>
    <w:p>
      <w:pPr>
        <w:spacing w:after="150"/>
      </w:pPr>
      <w:r>
        <w:rPr/>
        <w:t xml:space="preserve">二、独立进行个贷业务的机构</w:t>
      </w:r>
    </w:p>
    <w:p>
      <w:pPr>
        <w:spacing w:after="150"/>
      </w:pPr>
      <w:r>
        <w:rPr/>
        <w:t xml:space="preserve">三、对个贷业务具有指导作用的关键人物</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六、中国个贷档案管理行业swot分析</w:t>
      </w:r>
    </w:p>
    <w:p>
      <w:pPr>
        <w:spacing w:after="150"/>
      </w:pPr>
      <w:r>
        <w:rPr>
          <w:b w:val="1"/>
          <w:bCs w:val="1"/>
        </w:rPr>
        <w:t xml:space="preserve">第十二章 2024-2029年中国个贷档案管理行业经营战略分析</w:t>
      </w:r>
    </w:p>
    <w:p>
      <w:pPr>
        <w:spacing w:after="150"/>
      </w:pPr>
      <w:r>
        <w:rPr/>
        <w:t xml:space="preserve">第一节 个贷档案管理行业经营策略</w:t>
      </w:r>
    </w:p>
    <w:p>
      <w:pPr>
        <w:spacing w:after="150"/>
      </w:pPr>
      <w:r>
        <w:rPr/>
        <w:t xml:space="preserve">一、目前的管理手段</w:t>
      </w:r>
    </w:p>
    <w:p>
      <w:pPr>
        <w:spacing w:after="150"/>
      </w:pPr>
      <w:r>
        <w:rPr/>
        <w:t xml:space="preserve">二、对业务管理不利的影响程度</w:t>
      </w:r>
    </w:p>
    <w:p>
      <w:pPr>
        <w:spacing w:after="150"/>
      </w:pPr>
      <w:r>
        <w:rPr/>
        <w:t xml:space="preserve">三、经营管理策略建议</w:t>
      </w:r>
    </w:p>
    <w:p>
      <w:pPr>
        <w:spacing w:after="150"/>
      </w:pPr>
      <w:r>
        <w:rPr/>
        <w:t xml:space="preserve">第二节 个贷档案管理和市场推广渠道</w:t>
      </w:r>
    </w:p>
    <w:p>
      <w:pPr>
        <w:spacing w:after="150"/>
      </w:pPr>
      <w:r>
        <w:rPr/>
        <w:t xml:space="preserve">一、银行业的行业网站</w:t>
      </w:r>
    </w:p>
    <w:p>
      <w:pPr>
        <w:spacing w:after="150"/>
      </w:pPr>
      <w:r>
        <w:rPr/>
        <w:t xml:space="preserve">二、银行业的专有刊物</w:t>
      </w:r>
    </w:p>
    <w:p>
      <w:pPr>
        <w:spacing w:after="150"/>
      </w:pPr>
      <w:r>
        <w:rPr/>
        <w:t xml:space="preserve">三、银行业的大型会议</w:t>
      </w:r>
    </w:p>
    <w:p>
      <w:pPr>
        <w:spacing w:after="150"/>
      </w:pPr>
      <w:r>
        <w:rPr/>
        <w:t xml:space="preserve">第三节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2024-2029年中国个贷档案管理行业供需市场调研分析及投资战略研究咨询报告</dc:title>
  <dc:description>2024-2029年中国个贷档案管理行业供需市场调研分析及投资战略研究咨询报告</dc:description>
  <dc:subject>2024-2029年中国个贷档案管理行业供需市场调研分析及投资战略研究咨询报告</dc:subject>
  <cp:keywords>研究报告</cp:keywords>
  <cp:category>研究报告</cp:category>
  <cp:lastModifiedBy>北京中道泰和信息咨询有限公司</cp:lastModifiedBy>
  <dcterms:created xsi:type="dcterms:W3CDTF">2024-01-22T19:45:34+08:00</dcterms:created>
  <dcterms:modified xsi:type="dcterms:W3CDTF">2024-01-22T19:45:34+08:00</dcterms:modified>
</cp:coreProperties>
</file>

<file path=docProps/custom.xml><?xml version="1.0" encoding="utf-8"?>
<Properties xmlns="http://schemas.openxmlformats.org/officeDocument/2006/custom-properties" xmlns:vt="http://schemas.openxmlformats.org/officeDocument/2006/docPropsVTypes"/>
</file>