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2024-2029年中国数字化转型市场全景调研与投资前景预测报告</w:t>
      </w:r>
    </w:p>
    <w:p>
      <w:pPr>
        <w:spacing w:after="150"/>
      </w:pPr>
      <w:r>
        <w:rPr>
          <w:b w:val="1"/>
          <w:bCs w:val="1"/>
        </w:rPr>
        <w:t xml:space="preserve">报告简介</w:t>
      </w:r>
    </w:p>
    <w:p>
      <w:pPr>
        <w:spacing w:after="150"/>
      </w:pPr>
      <w:r>
        <w:rPr/>
        <w:t xml:space="preserve">中国数字经济的发展潜力巨大，在数字经济时代，行业、企业、政府部门都应尽快拥抱数字化转型，分享数字经济红利。以企业为视角，围绕数字化为核心，而非“上云”和“计算”。并且在市场混战中，强调自己的专业性。云计算、大数据、人工智能、区块链等一系列前沿技术的飞跃式发展，正驱动着企业数字化转型的进程不断加速，尤其在技术与行业深度融合的当下，中国企业数字化转型也出现了新的机遇与挑战。</w:t>
      </w:r>
    </w:p>
    <w:p>
      <w:pPr>
        <w:spacing w:after="150"/>
      </w:pPr>
      <w:r>
        <w:rPr/>
        <w:t xml:space="preserve">数字化转型的最终目的是提高效率，降低成本，改善体验，进而提供更高价值的产品或服务。数字化转型不是简单的IT升级或者新IT方案的部署，而是通过新IT驱动的创新，让IT从后台走向前台，由封闭走向开放，由单点发力走向融合制胜，从而在企业各个层面激发商业创新。</w:t>
      </w:r>
    </w:p>
    <w:p>
      <w:pPr>
        <w:spacing w:after="150"/>
      </w:pPr>
      <w:r>
        <w:rPr/>
        <w:t xml:space="preserve">综合主流IT、云计算厂商的有关数字化转型的诠释和布局，可以看出，企业数字化转型的面越来越广，未来的形态也将更加丰富。未来的云计算市场绝不是仅仅靠虚拟化、服务器、计算能力就能一统天下，基于大数据和人工智能的能力，以及深入企业的快速应变能力将是企业的核心竞争力之一。</w:t>
      </w:r>
    </w:p>
    <w:p>
      <w:pPr>
        <w:spacing w:after="150"/>
      </w:pPr>
      <w:r>
        <w:rPr/>
        <w:t xml:space="preserve">越来越多的企业开始意识到数字化转型与智能制造升级的重要性，很多企业将其列为企业战略的重要组成部分，甚至被列入企业中长期战略发展规划，但是能够将其付诸于实践者，却是寥寥无几，究其原因，除了少数形式主义应付差事的个案，更多的有志者是被正确途径与方法所困，不知道如何理论联系实际。战略的关键在于执行，而执行的关键在于组织与人才，培养打造具备数字化转型能力与经验的团队，是企业持续进行数字化转型的动力源泉。</w:t>
      </w:r>
    </w:p>
    <w:p>
      <w:pPr>
        <w:spacing w:after="150"/>
      </w:pPr>
      <w:r>
        <w:rPr/>
        <w:t xml:space="preserve">中国在数字化转型的道路上还有很长一段路要走，企业除了补之前信息化的课之外必须坚定数字化转型的道路，运用好云计算、大数据、人工智能等数字化技术。随着数字化技术的逐渐成熟，以及在行业企业大面积推广应用，企业数字化转型也将被带入新的阶段。未来企业具备高速业务扩展、创新能力，实现以客户为中心的高效运营和服务也指日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字化协会、中国互联网协会、51行业报告网、全国及海外多种相关报刊杂志以及专业研究机构公布和提供的大量资料，对中国数字化转型及各子行业的发展状况、上下游行业发展状况、市场供需形势、新产品与技术等进行了分析，并重点分析了中国数字化转型发展状况和特点，以及中国数字化转型将面临的挑战、企业的发展策略等。报告还对全球数字化转型发展态势作了详细分析，并对数字化转型进行了趋向研判，是数字化转型经营企业，科研、投资机构等单位准确了解目前数字化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三、数字化转型标准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二、社会环境对行业的影响</w:t>
      </w:r>
    </w:p>
    <w:p>
      <w:pPr>
        <w:spacing w:after="150"/>
      </w:pPr>
      <w:r>
        <w:rPr/>
        <w:t xml:space="preserve">三、数字化转型产业发展对社会发展的影响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二、数字化转型技术专利数量分析</w:t>
      </w:r>
    </w:p>
    <w:p>
      <w:pPr>
        <w:spacing w:after="150"/>
      </w:pPr>
      <w:r>
        <w:rPr/>
        <w:t xml:space="preserve">三、数字化转型技术发展趋势分析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四、全球数字化转型发展模式</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五、电商zappos</w:t>
      </w:r>
    </w:p>
    <w:p>
      <w:pPr>
        <w:spacing w:after="150"/>
      </w:pPr>
      <w:r>
        <w:rPr/>
        <w:t xml:space="preserve">第四节 国外数字化转型发展经验借鉴</w:t>
      </w:r>
    </w:p>
    <w:p>
      <w:pPr>
        <w:spacing w:after="150"/>
      </w:pPr>
      <w:r>
        <w:rPr/>
        <w:t xml:space="preserve">一、技术发展借鉴</w:t>
      </w:r>
    </w:p>
    <w:p>
      <w:pPr>
        <w:spacing w:after="150"/>
      </w:pPr>
      <w:r>
        <w:rPr/>
        <w:t xml:space="preserve">二、发展模式借鉴</w:t>
      </w:r>
    </w:p>
    <w:p>
      <w:pPr>
        <w:spacing w:after="150"/>
      </w:pPr>
      <w:r>
        <w:rPr/>
        <w:t xml:space="preserve">三、应用市场借鉴</w:t>
      </w:r>
    </w:p>
    <w:p>
      <w:pPr>
        <w:spacing w:after="150"/>
      </w:pPr>
      <w:r>
        <w:rPr>
          <w:b w:val="1"/>
          <w:bCs w:val="1"/>
        </w:rPr>
        <w:t xml:space="preserve">第二部分 行业深度分析</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三、大数据时代下传统行业数字化转型应用优势</w:t>
      </w:r>
    </w:p>
    <w:p>
      <w:pPr>
        <w:spacing w:after="150"/>
      </w:pPr>
      <w:r>
        <w:rPr/>
        <w:t xml:space="preserve">1、大数据与客户认知</w:t>
      </w:r>
    </w:p>
    <w:p>
      <w:pPr>
        <w:spacing w:after="150"/>
      </w:pPr>
      <w:r>
        <w:rPr/>
        <w:t xml:space="preserve">2、技术视角下的大数据应用层次</w:t>
      </w:r>
    </w:p>
    <w:p>
      <w:pPr>
        <w:spacing w:after="150"/>
      </w:pPr>
      <w:r>
        <w:rPr/>
        <w:t xml:space="preserve">3、传统行业数字化转型中的智能化系统架构</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四、云计算是促进电信运营商转型的基础</w:t>
      </w:r>
    </w:p>
    <w:p>
      <w:pPr>
        <w:spacing w:after="150"/>
      </w:pPr>
      <w:r>
        <w:rPr/>
        <w:t xml:space="preserve">1、云计算是提供数字化服务能力的基础</w:t>
      </w:r>
    </w:p>
    <w:p>
      <w:pPr>
        <w:spacing w:after="150"/>
      </w:pPr>
      <w:r>
        <w:rPr/>
        <w:t xml:space="preserve">2、国内运营商数字化转型中云计算的基础地位不明显</w:t>
      </w:r>
    </w:p>
    <w:p>
      <w:pPr>
        <w:spacing w:after="150"/>
      </w:pPr>
      <w:r>
        <w:rPr/>
        <w:t xml:space="preserve">3、国内电信运营商部署云计算的关键策略</w:t>
      </w:r>
    </w:p>
    <w:p>
      <w:pPr>
        <w:spacing w:after="150"/>
      </w:pPr>
      <w:r>
        <w:rPr/>
        <w:t xml:space="preserve">五、技术在数字化转型中的发展趋势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第三部分 市场全景调研</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三、服务型企业数字化转型模式</w:t>
      </w:r>
    </w:p>
    <w:p>
      <w:pPr>
        <w:spacing w:after="150"/>
      </w:pPr>
      <w:r>
        <w:rPr/>
        <w:t xml:space="preserve">四、服务型企业数字化转型发展趋势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三、数字化转型的发展策略</w:t>
      </w:r>
    </w:p>
    <w:p>
      <w:pPr>
        <w:spacing w:after="150"/>
      </w:pPr>
      <w:r>
        <w:rPr/>
        <w:t xml:space="preserve">1、品牌策略</w:t>
      </w:r>
    </w:p>
    <w:p>
      <w:pPr>
        <w:spacing w:after="150"/>
      </w:pPr>
      <w:r>
        <w:rPr/>
        <w:t xml:space="preserve">2、营销策略</w:t>
      </w:r>
    </w:p>
    <w:p>
      <w:pPr>
        <w:spacing w:after="150"/>
      </w:pPr>
      <w:r>
        <w:rPr/>
        <w:t xml:space="preserve">3、产品策略</w:t>
      </w:r>
    </w:p>
    <w:p>
      <w:pPr>
        <w:spacing w:after="150"/>
      </w:pPr>
      <w:r>
        <w:rPr/>
        <w:t xml:space="preserve">四、数字化转型带来的影响</w:t>
      </w:r>
    </w:p>
    <w:p>
      <w:pPr>
        <w:spacing w:after="150"/>
      </w:pPr>
      <w:r>
        <w:rPr/>
        <w:t xml:space="preserve">五、典型案例分析</w:t>
      </w:r>
    </w:p>
    <w:p>
      <w:pPr>
        <w:spacing w:after="150"/>
      </w:pPr>
      <w:r>
        <w:rPr/>
        <w:t xml:space="preserve">第二节 出版业数字化转型分析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第三节 零售业数字化转型分析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第四节 通信行业数字化转型分析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第五节 运营商数字化转型分析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第六节 汽车行业数字化转型分析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第七节 制造业数字化转型分析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八、蓝光集团有限公司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十二、赛轮金宇集团股份有限公司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第四部分 发展前景展望</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一、2024-2029年数字化转型市场发展潜力</w:t>
      </w:r>
    </w:p>
    <w:p>
      <w:pPr>
        <w:spacing w:after="150"/>
      </w:pPr>
      <w:r>
        <w:rPr/>
        <w:t xml:space="preserve">二、2024-2029年数字化转型应用领域预测</w:t>
      </w:r>
    </w:p>
    <w:p>
      <w:pPr>
        <w:spacing w:after="150"/>
      </w:pPr>
      <w:r>
        <w:rPr/>
        <w:t xml:space="preserve">三、2024-2029年数字化转型带来的经济效益预测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第三节 阻碍数字化转型的难题分析</w:t>
      </w:r>
    </w:p>
    <w:p>
      <w:pPr>
        <w:spacing w:after="150"/>
      </w:pPr>
      <w:r>
        <w:rPr/>
        <w:t xml:space="preserve">一、过时的 kpi</w:t>
      </w:r>
    </w:p>
    <w:p>
      <w:pPr>
        <w:spacing w:after="150"/>
      </w:pPr>
      <w:r>
        <w:rPr/>
        <w:t xml:space="preserve">二、相互孤立的组织结构</w:t>
      </w:r>
    </w:p>
    <w:p>
      <w:pPr>
        <w:spacing w:after="150"/>
      </w:pPr>
      <w:r>
        <w:rPr/>
        <w:t xml:space="preserve">三、数字化策略计划</w:t>
      </w:r>
    </w:p>
    <w:p>
      <w:pPr>
        <w:spacing w:after="150"/>
      </w:pPr>
      <w:r>
        <w:rPr/>
        <w:t xml:space="preserve">四、创新孤岛</w:t>
      </w:r>
    </w:p>
    <w:p>
      <w:pPr>
        <w:spacing w:after="150"/>
      </w:pPr>
      <w:r>
        <w:rPr/>
        <w:t xml:space="preserve">五、有限的专业知识</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数字化转型子行业研究结论及建议</w:t>
      </w:r>
    </w:p>
    <w:p>
      <w:pPr>
        <w:spacing w:after="150"/>
      </w:pPr>
      <w:r>
        <w:rPr/>
        <w:t xml:space="preserve">第三节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图表：2019-2023年中国信息化建设规模分析</w:t>
      </w:r>
    </w:p>
    <w:p>
      <w:pPr>
        <w:spacing w:after="150"/>
      </w:pPr>
      <w:r>
        <w:rPr/>
        <w:t xml:space="preserve">图表：2019-2023年中国互联网+市场规模分析</w:t>
      </w:r>
    </w:p>
    <w:p>
      <w:pPr>
        <w:spacing w:after="150"/>
      </w:pPr>
      <w:r>
        <w:rPr/>
        <w:t xml:space="preserve">图表：2019-2023年中国移动互联网市场规模分析</w:t>
      </w:r>
    </w:p>
    <w:p>
      <w:pPr>
        <w:spacing w:after="150"/>
      </w:pPr>
      <w:r>
        <w:rPr/>
        <w:t xml:space="preserve">图表：2019-2023年中国互联网用户规模分析</w:t>
      </w:r>
    </w:p>
    <w:p>
      <w:pPr>
        <w:spacing w:after="150"/>
      </w:pPr>
      <w:r>
        <w:rPr/>
        <w:t xml:space="preserve">图表：2019-2023年中国智能手机用户规模分析</w:t>
      </w:r>
    </w:p>
    <w:p>
      <w:pPr>
        <w:spacing w:after="150"/>
      </w:pPr>
      <w:r>
        <w:rPr/>
        <w:t xml:space="preserve">图表：2019-2023年中国物联网设备数量分析</w:t>
      </w:r>
    </w:p>
    <w:p>
      <w:pPr>
        <w:spacing w:after="150"/>
      </w:pPr>
      <w:r>
        <w:rPr/>
        <w:t xml:space="preserve">图表：2019-2023年中国b2c市场规模分析</w:t>
      </w:r>
    </w:p>
    <w:p>
      <w:pPr>
        <w:spacing w:after="150"/>
      </w:pPr>
      <w:r>
        <w:rPr/>
        <w:t xml:space="preserve">图表：2024-2029年全球数字化转型市场规模预测</w:t>
      </w:r>
    </w:p>
    <w:p>
      <w:pPr>
        <w:spacing w:after="150"/>
      </w:pPr>
      <w:r>
        <w:rPr/>
        <w:t xml:space="preserve">图表：2024-2029年中国数字化转型市场规模占比预测</w:t>
      </w:r>
    </w:p>
    <w:p>
      <w:pPr>
        <w:spacing w:after="150"/>
      </w:pPr>
      <w:r>
        <w:rPr/>
        <w:t xml:space="preserve">图表：2024-2029年中国三大产业数字化转型比重预测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2024-2029年中国数字化转型市场全景调研与投资前景预测报告</dc:title>
  <dc:description>2024-2029年中国数字化转型市场全景调研与投资前景预测报告</dc:description>
  <dc:subject>2024-2029年中国数字化转型市场全景调研与投资前景预测报告</dc:subject>
  <cp:keywords>研究报告</cp:keywords>
  <cp:category>研究报告</cp:category>
  <cp:lastModifiedBy>北京中道泰和信息咨询有限公司</cp:lastModifiedBy>
  <dcterms:created xsi:type="dcterms:W3CDTF">2024-01-22T19:44:18+08:00</dcterms:created>
  <dcterms:modified xsi:type="dcterms:W3CDTF">2024-01-22T19:44:18+08:00</dcterms:modified>
</cp:coreProperties>
</file>

<file path=docProps/custom.xml><?xml version="1.0" encoding="utf-8"?>
<Properties xmlns="http://schemas.openxmlformats.org/officeDocument/2006/custom-properties" xmlns:vt="http://schemas.openxmlformats.org/officeDocument/2006/docPropsVTypes"/>
</file>