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2024-2029年中国视听新媒体行业市场全景调研与投资前景预测报告</w:t>
      </w:r>
    </w:p>
    <w:p>
      <w:pPr>
        <w:spacing w:after="150"/>
      </w:pPr>
      <w:r>
        <w:rPr>
          <w:b w:val="1"/>
          <w:bCs w:val="1"/>
        </w:rPr>
        <w:t xml:space="preserve">报告简介</w:t>
      </w:r>
    </w:p>
    <w:p>
      <w:pPr>
        <w:spacing w:after="150"/>
      </w:pPr>
      <w:r>
        <w:rPr/>
        <w:t xml:space="preserve">新媒体是指以数字技术、计算机网络技术和移动通信技术等新兴技术为依托，以网络媒体、手机媒体、互动性电视媒体、移动电视、楼宇电视等新兴媒体和新型媒体为主要载体，按照工业化标准进行生产、再生产的产业类型，是文化创意产业的重要组成部分。就外延而言，新媒体产业涵盖的范畴极其宽广。</w:t>
      </w:r>
    </w:p>
    <w:p>
      <w:pPr>
        <w:spacing w:after="150"/>
      </w:pPr>
      <w:r>
        <w:rPr/>
        <w:t xml:space="preserve">网络视听新媒体成为展示中国文化传承与创新最具活力的领域之一。最近10年来，中国网络视听新媒体在与世界的交流互动中迅猛发展，惠及中国的广大人民群众，也为世界网络文化发展作出了自己的贡献。</w:t>
      </w:r>
    </w:p>
    <w:p>
      <w:pPr>
        <w:spacing w:after="150"/>
      </w:pPr>
      <w:r>
        <w:rPr/>
        <w:t xml:space="preserve">信息传播正在从专业媒体主导的精英传播向社会广泛参与的大众传播转变，新媒体内容供给主体已形成媒体、政务发布、自媒体“三分天下”的格局。传统媒体基本完成以“两微一端”为主体的移动传播布局，政务发布基本形成覆盖中央部委、省、区、县四级发布体系;媒体要在竞合中以更专业的发布、更权威的信息和思想观点的输出，发挥“关键少数”作用，同时与政务发布多协同，对自媒体则要以开放心态团结引领。</w:t>
      </w:r>
    </w:p>
    <w:p>
      <w:pPr>
        <w:spacing w:after="150"/>
      </w:pPr>
      <w:r>
        <w:rPr/>
        <w:t xml:space="preserve">互联网思维的核心是用户思维。新媒体时代，媒体与受众的关系从单向灌输向双向互动转变。媒体与用户之间，随时都在进行信息、观点、情感的交流、交锋、交融。从简单交互，到深度参与，直至出现像微博、微信、抖音、快手这样几乎完全由用户提供内容的产品，媒体与用户日益成为信息传播共同体、价值判断共同体、情感传递共同体。用户的数量、停留时长、参与程度，代表媒体对受众的聚拢吸附能力、社会动员能力和行为塑造能力，构成媒体视为生命的传播力、引导力、影响力、公信力。</w:t>
      </w:r>
    </w:p>
    <w:p>
      <w:pPr>
        <w:spacing w:after="150"/>
      </w:pPr>
      <w:r>
        <w:rPr/>
        <w:t xml:space="preserve">随着5G时代到来，拍摄、制作、上传的门槛大大降低，短视频将迎来爆发增长。由用户上传，将移动化和社交化相结合的社交小视频，将有可能创造增长神话。着眼这种趋势，国内主流传统媒体如人民日报等正在准备上线视频聚合平台。目前，除了传统意义上的新闻资讯外，生活服务、健康知识、历史钩沉、娱乐视频等泛资讯大规模进入新媒体内容生态。</w:t>
      </w:r>
    </w:p>
    <w:p>
      <w:pPr>
        <w:spacing w:after="150"/>
      </w:pPr>
      <w:r>
        <w:rPr/>
        <w:t xml:space="preserve">媒体和AI技术的结合，已经由早期概念进入产品形态。机器人写稿、智能推荐、语音识别、视频感应器等技术的应用，正在重塑新闻生产和信息传播各个环节。</w:t>
      </w:r>
    </w:p>
    <w:p>
      <w:pPr>
        <w:spacing w:after="150"/>
      </w:pPr>
      <w:r>
        <w:rPr/>
        <w:t xml:space="preserve">本研究咨询报告由北京中道泰和信息咨询有限公司领衔撰写，在大量周密的市场调研基础上，主要依据了国家统计局、国家工信部、国家发改委、国务院发展研究中心、中国多媒体行业协会、中国信息协会、51行业报告网、全国及海外多种相关报刊杂志以及专业研究机构公布和提供的大量资料，对中国视听新媒体及各子行业的发展状况、上下游行业发展状况、竞争替代产品、发展趋势、新产品与技术等进行了分析，并重点分析了中国视听新媒体行业发展状况和特点，以及中国视听新媒体行业将面临的挑战、企业的发展策略等。报告还对全球的视听新媒体行业发展态势作了详细分析，并对视听新媒体行业进行了趋向研判，是视听新媒体经营、开发企业，服务、投资机构等单位准确了解目前视听新媒体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视听新媒体行业发展综述</w:t>
      </w:r>
    </w:p>
    <w:p>
      <w:pPr>
        <w:spacing w:after="150"/>
      </w:pPr>
      <w:r>
        <w:rPr/>
        <w:t xml:space="preserve">第一节 视听新媒体行业定义及分类</w:t>
      </w:r>
    </w:p>
    <w:p>
      <w:pPr>
        <w:spacing w:after="150"/>
      </w:pPr>
      <w:r>
        <w:rPr/>
        <w:t xml:space="preserve">一、行业定义</w:t>
      </w:r>
    </w:p>
    <w:p>
      <w:pPr>
        <w:spacing w:after="150"/>
      </w:pPr>
      <w:r>
        <w:rPr/>
        <w:t xml:space="preserve">二、行业主要分类</w:t>
      </w:r>
    </w:p>
    <w:p>
      <w:pPr>
        <w:spacing w:after="150"/>
      </w:pPr>
      <w:r>
        <w:rPr/>
        <w:t xml:space="preserve">三、行业特性</w:t>
      </w:r>
    </w:p>
    <w:p>
      <w:pPr>
        <w:spacing w:after="150"/>
      </w:pPr>
      <w:r>
        <w:rPr/>
        <w:t xml:space="preserve">第二节 中国视听新媒体行业发展周期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视听新媒体行业市场环境及影响分析（pest）</w:t>
      </w:r>
    </w:p>
    <w:p>
      <w:pPr>
        <w:spacing w:after="150"/>
      </w:pPr>
      <w:r>
        <w:rPr/>
        <w:t xml:space="preserve">第一节 视听新媒体行业政治法律环境(p)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一、视听新媒体产业社会环境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一、视听新媒体技术分析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第二部分 行业深度分析</w:t>
      </w:r>
    </w:p>
    <w:p>
      <w:pPr>
        <w:spacing w:after="150"/>
      </w:pPr>
      <w:r>
        <w:rPr>
          <w:b w:val="1"/>
          <w:bCs w:val="1"/>
        </w:rPr>
        <w:t xml:space="preserve">第三章 中国视听新媒体行业运行现状分析</w:t>
      </w:r>
    </w:p>
    <w:p>
      <w:pPr>
        <w:spacing w:after="150"/>
      </w:pPr>
      <w:r>
        <w:rPr/>
        <w:t xml:space="preserve">第一节 国内视听新媒体行业发展现状及趋势分析</w:t>
      </w:r>
    </w:p>
    <w:p>
      <w:pPr>
        <w:spacing w:after="150"/>
      </w:pPr>
      <w:r>
        <w:rPr/>
        <w:t xml:space="preserve">一、国内视听新媒体的发展阶段</w:t>
      </w:r>
    </w:p>
    <w:p>
      <w:pPr>
        <w:spacing w:after="150"/>
      </w:pPr>
      <w:r>
        <w:rPr/>
        <w:t xml:space="preserve">二、国内视听新媒体市场发展规模</w:t>
      </w:r>
    </w:p>
    <w:p>
      <w:pPr>
        <w:spacing w:after="150"/>
      </w:pPr>
      <w:r>
        <w:rPr/>
        <w:t xml:space="preserve">三、国内视听新媒体发展特点</w:t>
      </w:r>
    </w:p>
    <w:p>
      <w:pPr>
        <w:spacing w:after="150"/>
      </w:pPr>
      <w:r>
        <w:rPr/>
        <w:t xml:space="preserve">四、国内视听新媒体版权发展与管理</w:t>
      </w:r>
    </w:p>
    <w:p>
      <w:pPr>
        <w:spacing w:after="150"/>
      </w:pPr>
      <w:r>
        <w:rPr/>
        <w:t xml:space="preserve">(1)视听新媒体版权的特点</w:t>
      </w:r>
    </w:p>
    <w:p>
      <w:pPr>
        <w:spacing w:after="150"/>
      </w:pPr>
      <w:r>
        <w:rPr/>
        <w:t xml:space="preserve">(2)视听新媒体版权发展背景</w:t>
      </w:r>
    </w:p>
    <w:p>
      <w:pPr>
        <w:spacing w:after="150"/>
      </w:pPr>
      <w:r>
        <w:rPr/>
        <w:t xml:space="preserve">(3)视听新媒体版权现状</w:t>
      </w:r>
    </w:p>
    <w:p>
      <w:pPr>
        <w:spacing w:after="150"/>
      </w:pPr>
      <w:r>
        <w:rPr/>
        <w:t xml:space="preserve">(4)视听新媒体版权管理的意义</w:t>
      </w:r>
    </w:p>
    <w:p>
      <w:pPr>
        <w:spacing w:after="150"/>
      </w:pPr>
      <w:r>
        <w:rPr/>
        <w:t xml:space="preserve">(5)视听新媒体版权发展与管理存在主要问题</w:t>
      </w:r>
    </w:p>
    <w:p>
      <w:pPr>
        <w:spacing w:after="150"/>
      </w:pPr>
      <w:r>
        <w:rPr/>
        <w:t xml:space="preserve">(6)加强视听新媒体版权保护管理思路分析</w:t>
      </w:r>
    </w:p>
    <w:p>
      <w:pPr>
        <w:spacing w:after="150"/>
      </w:pPr>
      <w:r>
        <w:rPr/>
        <w:t xml:space="preserve">五、国内视听新媒体发展的基本经验</w:t>
      </w:r>
    </w:p>
    <w:p>
      <w:pPr>
        <w:spacing w:after="150"/>
      </w:pPr>
      <w:r>
        <w:rPr/>
        <w:t xml:space="preserve">六、国内视听新媒体发展面临的问题</w:t>
      </w:r>
    </w:p>
    <w:p>
      <w:pPr>
        <w:spacing w:after="150"/>
      </w:pPr>
      <w:r>
        <w:rPr/>
        <w:t xml:space="preserve">七、国内视听新媒体发展趋势分析</w:t>
      </w:r>
    </w:p>
    <w:p>
      <w:pPr>
        <w:spacing w:after="150"/>
      </w:pPr>
      <w:r>
        <w:rPr/>
        <w:t xml:space="preserve">第二节 新媒体与传统媒体的融合发展分析</w:t>
      </w:r>
    </w:p>
    <w:p>
      <w:pPr>
        <w:spacing w:after="150"/>
      </w:pPr>
      <w:r>
        <w:rPr/>
        <w:t xml:space="preserve">一、新媒体与传统媒体融合的必然性分析</w:t>
      </w:r>
    </w:p>
    <w:p>
      <w:pPr>
        <w:spacing w:after="150"/>
      </w:pPr>
      <w:r>
        <w:rPr/>
        <w:t xml:space="preserve">1、新媒体的优越性和局限性</w:t>
      </w:r>
    </w:p>
    <w:p>
      <w:pPr>
        <w:spacing w:after="150"/>
      </w:pPr>
      <w:r>
        <w:rPr/>
        <w:t xml:space="preserve">2、传统媒体的不可替代性</w:t>
      </w:r>
    </w:p>
    <w:p>
      <w:pPr>
        <w:spacing w:after="150"/>
      </w:pPr>
      <w:r>
        <w:rPr/>
        <w:t xml:space="preserve">3、传统媒体与新媒体的融合与发展</w:t>
      </w:r>
    </w:p>
    <w:p>
      <w:pPr>
        <w:spacing w:after="150"/>
      </w:pPr>
      <w:r>
        <w:rPr/>
        <w:t xml:space="preserve">二、美国传统媒体与新媒体融合方式借鉴</w:t>
      </w:r>
    </w:p>
    <w:p>
      <w:pPr>
        <w:spacing w:after="150"/>
      </w:pPr>
      <w:r>
        <w:rPr/>
        <w:t xml:space="preserve">1、信息融合方式借鉴</w:t>
      </w:r>
    </w:p>
    <w:p>
      <w:pPr>
        <w:spacing w:after="150"/>
      </w:pPr>
      <w:r>
        <w:rPr/>
        <w:t xml:space="preserve">2、内容开发方式借鉴</w:t>
      </w:r>
    </w:p>
    <w:p>
      <w:pPr>
        <w:spacing w:after="150"/>
      </w:pPr>
      <w:r>
        <w:rPr/>
        <w:t xml:space="preserve">3、社交媒体方式借鉴</w:t>
      </w:r>
    </w:p>
    <w:p>
      <w:pPr>
        <w:spacing w:after="150"/>
      </w:pPr>
      <w:r>
        <w:rPr/>
        <w:t xml:space="preserve">4、互动方式借鉴</w:t>
      </w:r>
    </w:p>
    <w:p>
      <w:pPr>
        <w:spacing w:after="150"/>
      </w:pPr>
      <w:r>
        <w:rPr/>
        <w:t xml:space="preserve">5、流媒体方式借鉴</w:t>
      </w:r>
    </w:p>
    <w:p>
      <w:pPr>
        <w:spacing w:after="150"/>
      </w:pPr>
      <w:r>
        <w:rPr/>
        <w:t xml:space="preserve">三、电视媒体与网络媒体融合发展现状分析</w:t>
      </w:r>
    </w:p>
    <w:p>
      <w:pPr>
        <w:spacing w:after="150"/>
      </w:pPr>
      <w:r>
        <w:rPr/>
        <w:t xml:space="preserve">1、电视媒体与网络媒体主要特征</w:t>
      </w:r>
    </w:p>
    <w:p>
      <w:pPr>
        <w:spacing w:after="150"/>
      </w:pPr>
      <w:r>
        <w:rPr/>
        <w:t xml:space="preserve">2、电视媒体与网络媒体融合发展情况</w:t>
      </w:r>
    </w:p>
    <w:p>
      <w:pPr>
        <w:spacing w:after="150"/>
      </w:pPr>
      <w:r>
        <w:rPr/>
        <w:t xml:space="preserve">3、电视媒体与网络媒体融合存在问题分析</w:t>
      </w:r>
    </w:p>
    <w:p>
      <w:pPr>
        <w:spacing w:after="150"/>
      </w:pPr>
      <w:r>
        <w:rPr/>
        <w:t xml:space="preserve">4、电视媒体融合网络媒体具体对策</w:t>
      </w:r>
    </w:p>
    <w:p>
      <w:pPr>
        <w:spacing w:after="150"/>
      </w:pPr>
      <w:r>
        <w:rPr/>
        <w:t xml:space="preserve">四、传统媒体与新媒体融合发展趋势分析</w:t>
      </w:r>
    </w:p>
    <w:p>
      <w:pPr>
        <w:spacing w:after="150"/>
      </w:pPr>
      <w:r>
        <w:rPr/>
        <w:t xml:space="preserve">1、新媒体发展趋势分析</w:t>
      </w:r>
    </w:p>
    <w:p>
      <w:pPr>
        <w:spacing w:after="150"/>
      </w:pPr>
      <w:r>
        <w:rPr/>
        <w:t xml:space="preserve">2、传统媒体发展趋势分析</w:t>
      </w:r>
    </w:p>
    <w:p>
      <w:pPr>
        <w:spacing w:after="150"/>
      </w:pPr>
      <w:r>
        <w:rPr/>
        <w:t xml:space="preserve">3、传统媒体与新兴媒体融合趋势分析</w:t>
      </w:r>
    </w:p>
    <w:p>
      <w:pPr>
        <w:spacing w:after="150"/>
      </w:pPr>
      <w:r>
        <w:rPr/>
        <w:t xml:space="preserve">第三节 全媒体发展分析</w:t>
      </w:r>
    </w:p>
    <w:p>
      <w:pPr>
        <w:spacing w:after="150"/>
      </w:pPr>
      <w:r>
        <w:rPr/>
        <w:t xml:space="preserve">一、全媒体战略提出的背景分析</w:t>
      </w:r>
    </w:p>
    <w:p>
      <w:pPr>
        <w:spacing w:after="150"/>
      </w:pPr>
      <w:r>
        <w:rPr/>
        <w:t xml:space="preserve">二、全媒体概念解析</w:t>
      </w:r>
    </w:p>
    <w:p>
      <w:pPr>
        <w:spacing w:after="150"/>
      </w:pPr>
      <w:r>
        <w:rPr/>
        <w:t xml:space="preserve">1、全媒体概念</w:t>
      </w:r>
    </w:p>
    <w:p>
      <w:pPr>
        <w:spacing w:after="150"/>
      </w:pPr>
      <w:r>
        <w:rPr/>
        <w:t xml:space="preserve">2、全媒体与新媒体的区别</w:t>
      </w:r>
    </w:p>
    <w:p>
      <w:pPr>
        <w:spacing w:after="150"/>
      </w:pPr>
      <w:r>
        <w:rPr/>
        <w:t xml:space="preserve">3、“全媒体”时代的表现</w:t>
      </w:r>
    </w:p>
    <w:p>
      <w:pPr>
        <w:spacing w:after="150"/>
      </w:pPr>
      <w:r>
        <w:rPr/>
        <w:t xml:space="preserve">三、传统媒体选择全媒体战略的现实基础</w:t>
      </w:r>
    </w:p>
    <w:p>
      <w:pPr>
        <w:spacing w:after="150"/>
      </w:pPr>
      <w:r>
        <w:rPr/>
        <w:t xml:space="preserve">四、传统媒体实施全媒体战略成功关键点分析</w:t>
      </w:r>
    </w:p>
    <w:p>
      <w:pPr>
        <w:spacing w:after="150"/>
      </w:pPr>
      <w:r>
        <w:rPr/>
        <w:t xml:space="preserve">五、全媒体战略风险分析</w:t>
      </w:r>
    </w:p>
    <w:p>
      <w:pPr>
        <w:spacing w:after="150"/>
      </w:pPr>
      <w:r>
        <w:rPr/>
        <w:t xml:space="preserve">1、内容同质化风险分析</w:t>
      </w:r>
    </w:p>
    <w:p>
      <w:pPr>
        <w:spacing w:after="150"/>
      </w:pPr>
      <w:r>
        <w:rPr/>
        <w:t xml:space="preserve">2、竞争力风险分析</w:t>
      </w:r>
    </w:p>
    <w:p>
      <w:pPr>
        <w:spacing w:after="150"/>
      </w:pPr>
      <w:r>
        <w:rPr/>
        <w:t xml:space="preserve">3、磨合风险分析</w:t>
      </w:r>
    </w:p>
    <w:p>
      <w:pPr>
        <w:spacing w:after="150"/>
      </w:pPr>
      <w:r>
        <w:rPr/>
        <w:t xml:space="preserve">4、媒体记者风险分析</w:t>
      </w:r>
    </w:p>
    <w:p>
      <w:pPr>
        <w:spacing w:after="150"/>
      </w:pPr>
      <w:r>
        <w:rPr/>
        <w:t xml:space="preserve">六、全媒体发展现状分析</w:t>
      </w:r>
    </w:p>
    <w:p>
      <w:pPr>
        <w:spacing w:after="150"/>
      </w:pPr>
      <w:r>
        <w:rPr/>
        <w:t xml:space="preserve">1、全媒体发展模式分析</w:t>
      </w:r>
    </w:p>
    <w:p>
      <w:pPr>
        <w:spacing w:after="150"/>
      </w:pPr>
      <w:r>
        <w:rPr/>
        <w:t xml:space="preserve">2、全媒体实践遇到的问题分析</w:t>
      </w:r>
    </w:p>
    <w:p>
      <w:pPr>
        <w:spacing w:after="150"/>
      </w:pPr>
      <w:r>
        <w:rPr/>
        <w:t xml:space="preserve">七、全媒体的发展和内容管理面临的挑战分析</w:t>
      </w:r>
    </w:p>
    <w:p>
      <w:pPr>
        <w:spacing w:after="150"/>
      </w:pPr>
      <w:r>
        <w:rPr/>
        <w:t xml:space="preserve">1、全媒体平台建设方面的主要问题</w:t>
      </w:r>
    </w:p>
    <w:p>
      <w:pPr>
        <w:spacing w:after="150"/>
      </w:pPr>
      <w:r>
        <w:rPr/>
        <w:t xml:space="preserve">2、全媒体品牌建设方面的主要问题</w:t>
      </w:r>
    </w:p>
    <w:p>
      <w:pPr>
        <w:spacing w:after="150"/>
      </w:pPr>
      <w:r>
        <w:rPr/>
        <w:t xml:space="preserve">3、全媒体内容管理方面的主要问题</w:t>
      </w:r>
    </w:p>
    <w:p>
      <w:pPr>
        <w:spacing w:after="150"/>
      </w:pPr>
      <w:r>
        <w:rPr/>
        <w:t xml:space="preserve">4、全媒体发展和管理的对策建议</w:t>
      </w:r>
    </w:p>
    <w:p>
      <w:pPr>
        <w:spacing w:after="150"/>
      </w:pPr>
      <w:r>
        <w:rPr/>
        <w:t xml:space="preserve">八、全媒体发展趋势分析</w:t>
      </w:r>
    </w:p>
    <w:p>
      <w:pPr>
        <w:spacing w:after="150"/>
      </w:pPr>
      <w:r>
        <w:rPr>
          <w:b w:val="1"/>
          <w:bCs w:val="1"/>
        </w:rPr>
        <w:t xml:space="preserve">第三部分 市场全景调研</w:t>
      </w:r>
    </w:p>
    <w:p>
      <w:pPr>
        <w:spacing w:after="150"/>
      </w:pPr>
      <w:r>
        <w:rPr>
          <w:b w:val="1"/>
          <w:bCs w:val="1"/>
        </w:rPr>
        <w:t xml:space="preserve">第四章 中国视听新媒体细分市场分析及预测</w:t>
      </w:r>
    </w:p>
    <w:p>
      <w:pPr>
        <w:spacing w:after="150"/>
      </w:pPr>
      <w:r>
        <w:rPr/>
        <w:t xml:space="preserve">第一节 手机电视发展现状及趋势分析</w:t>
      </w:r>
    </w:p>
    <w:p>
      <w:pPr>
        <w:spacing w:after="150"/>
      </w:pPr>
      <w:r>
        <w:rPr/>
        <w:t xml:space="preserve">一、手机电视基本概述</w:t>
      </w:r>
    </w:p>
    <w:p>
      <w:pPr>
        <w:spacing w:after="150"/>
      </w:pPr>
      <w:r>
        <w:rPr/>
        <w:t xml:space="preserve">1、手机电视定义</w:t>
      </w:r>
    </w:p>
    <w:p>
      <w:pPr>
        <w:spacing w:after="150"/>
      </w:pPr>
      <w:r>
        <w:rPr/>
        <w:t xml:space="preserve">2、手机电视特点</w:t>
      </w:r>
    </w:p>
    <w:p>
      <w:pPr>
        <w:spacing w:after="150"/>
      </w:pPr>
      <w:r>
        <w:rPr/>
        <w:t xml:space="preserve">二、全球手机电视市场规模及用户区域分布</w:t>
      </w:r>
    </w:p>
    <w:p>
      <w:pPr>
        <w:spacing w:after="150"/>
      </w:pPr>
      <w:r>
        <w:rPr/>
        <w:t xml:space="preserve">1、全球手机电视市场规模分析</w:t>
      </w:r>
    </w:p>
    <w:p>
      <w:pPr>
        <w:spacing w:after="150"/>
      </w:pPr>
      <w:r>
        <w:rPr/>
        <w:t xml:space="preserve">2、全球手机电视用户区域分布分析</w:t>
      </w:r>
    </w:p>
    <w:p>
      <w:pPr>
        <w:spacing w:after="150"/>
      </w:pPr>
      <w:r>
        <w:rPr/>
        <w:t xml:space="preserve">三、智能手机终端市场分析</w:t>
      </w:r>
    </w:p>
    <w:p>
      <w:pPr>
        <w:spacing w:after="150"/>
      </w:pPr>
      <w:r>
        <w:rPr/>
        <w:t xml:space="preserve">1、智能手机生产分析</w:t>
      </w:r>
    </w:p>
    <w:p>
      <w:pPr>
        <w:spacing w:after="150"/>
      </w:pPr>
      <w:r>
        <w:rPr/>
        <w:t xml:space="preserve">2、智能手机终端需求分析</w:t>
      </w:r>
    </w:p>
    <w:p>
      <w:pPr>
        <w:spacing w:after="150"/>
      </w:pPr>
      <w:r>
        <w:rPr/>
        <w:t xml:space="preserve">3、智能手机渗透率分析</w:t>
      </w:r>
    </w:p>
    <w:p>
      <w:pPr>
        <w:spacing w:after="150"/>
      </w:pPr>
      <w:r>
        <w:rPr/>
        <w:t xml:space="preserve">4、智能手机服务网络</w:t>
      </w:r>
    </w:p>
    <w:p>
      <w:pPr>
        <w:spacing w:after="150"/>
      </w:pPr>
      <w:r>
        <w:rPr/>
        <w:t xml:space="preserve">四、中国手机电视用户规模及消费行为</w:t>
      </w:r>
    </w:p>
    <w:p>
      <w:pPr>
        <w:spacing w:after="150"/>
      </w:pPr>
      <w:r>
        <w:rPr/>
        <w:t xml:space="preserve">1、中国手机电视用户规模分析</w:t>
      </w:r>
    </w:p>
    <w:p>
      <w:pPr>
        <w:spacing w:after="150"/>
      </w:pPr>
      <w:r>
        <w:rPr/>
        <w:t xml:space="preserve">2、中国手机电视市场规模分析</w:t>
      </w:r>
    </w:p>
    <w:p>
      <w:pPr>
        <w:spacing w:after="150"/>
      </w:pPr>
      <w:r>
        <w:rPr/>
        <w:t xml:space="preserve">3、中国手机电视用户消费行为分析</w:t>
      </w:r>
    </w:p>
    <w:p>
      <w:pPr>
        <w:spacing w:after="150"/>
      </w:pPr>
      <w:r>
        <w:rPr/>
        <w:t xml:space="preserve">五、手机电视发展面临的问题及趋势</w:t>
      </w:r>
    </w:p>
    <w:p>
      <w:pPr>
        <w:spacing w:after="150"/>
      </w:pPr>
      <w:r>
        <w:rPr/>
        <w:t xml:space="preserve">1、手机电视发展面临的问题</w:t>
      </w:r>
    </w:p>
    <w:p>
      <w:pPr>
        <w:spacing w:after="150"/>
      </w:pPr>
      <w:r>
        <w:rPr/>
        <w:t xml:space="preserve">2、手机电视发展趋势</w:t>
      </w:r>
    </w:p>
    <w:p>
      <w:pPr>
        <w:spacing w:after="150"/>
      </w:pPr>
      <w:r>
        <w:rPr/>
        <w:t xml:space="preserve">第二节 网络广播影视发展现状及趋势分析</w:t>
      </w:r>
    </w:p>
    <w:p>
      <w:pPr>
        <w:spacing w:after="150"/>
      </w:pPr>
      <w:r>
        <w:rPr/>
        <w:t xml:space="preserve">一、网络广播影视的定义和特征</w:t>
      </w:r>
    </w:p>
    <w:p>
      <w:pPr>
        <w:spacing w:after="150"/>
      </w:pPr>
      <w:r>
        <w:rPr/>
        <w:t xml:space="preserve">1、网络广播电视的定义</w:t>
      </w:r>
    </w:p>
    <w:p>
      <w:pPr>
        <w:spacing w:after="150"/>
      </w:pPr>
      <w:r>
        <w:rPr/>
        <w:t xml:space="preserve">2、网络广播电视的特征</w:t>
      </w:r>
    </w:p>
    <w:p>
      <w:pPr>
        <w:spacing w:after="150"/>
      </w:pPr>
      <w:r>
        <w:rPr/>
        <w:t xml:space="preserve">3、网络广播影视产业链构成</w:t>
      </w:r>
    </w:p>
    <w:p>
      <w:pPr>
        <w:spacing w:after="150"/>
      </w:pPr>
      <w:r>
        <w:rPr/>
        <w:t xml:space="preserve">二、网络广播影视市场经营情况分析</w:t>
      </w:r>
    </w:p>
    <w:p>
      <w:pPr>
        <w:spacing w:after="150"/>
      </w:pPr>
      <w:r>
        <w:rPr/>
        <w:t xml:space="preserve">1、网络广播影视产业规模分析</w:t>
      </w:r>
    </w:p>
    <w:p>
      <w:pPr>
        <w:spacing w:after="150"/>
      </w:pPr>
      <w:r>
        <w:rPr/>
        <w:t xml:space="preserve">2、网络广播影视用户规模</w:t>
      </w:r>
    </w:p>
    <w:p>
      <w:pPr>
        <w:spacing w:after="150"/>
      </w:pPr>
      <w:r>
        <w:rPr/>
        <w:t xml:space="preserve">3、网络广播影视竞争格局</w:t>
      </w:r>
    </w:p>
    <w:p>
      <w:pPr>
        <w:spacing w:after="150"/>
      </w:pPr>
      <w:r>
        <w:rPr/>
        <w:t xml:space="preserve">4、网络广播影视运营总况</w:t>
      </w:r>
    </w:p>
    <w:p>
      <w:pPr>
        <w:spacing w:after="150"/>
      </w:pPr>
      <w:r>
        <w:rPr/>
        <w:t xml:space="preserve">三、网络广播影视用户消费行为分析</w:t>
      </w:r>
    </w:p>
    <w:p>
      <w:pPr>
        <w:spacing w:after="150"/>
      </w:pPr>
      <w:r>
        <w:rPr/>
        <w:t xml:space="preserve">四、网络广播电视影视的盈利模式分析</w:t>
      </w:r>
    </w:p>
    <w:p>
      <w:pPr>
        <w:spacing w:after="150"/>
      </w:pPr>
      <w:r>
        <w:rPr/>
        <w:t xml:space="preserve">1、广告盈利模式分析</w:t>
      </w:r>
    </w:p>
    <w:p>
      <w:pPr>
        <w:spacing w:after="150"/>
      </w:pPr>
      <w:r>
        <w:rPr/>
        <w:t xml:space="preserve">2、用户付费盈利模式分析</w:t>
      </w:r>
    </w:p>
    <w:p>
      <w:pPr>
        <w:spacing w:after="150"/>
      </w:pPr>
      <w:r>
        <w:rPr/>
        <w:t xml:space="preserve">3、版权分销盈利模式分析</w:t>
      </w:r>
    </w:p>
    <w:p>
      <w:pPr>
        <w:spacing w:after="150"/>
      </w:pPr>
      <w:r>
        <w:rPr/>
        <w:t xml:space="preserve">4、视频服务盈利模式分析</w:t>
      </w:r>
    </w:p>
    <w:p>
      <w:pPr>
        <w:spacing w:after="150"/>
      </w:pPr>
      <w:r>
        <w:rPr/>
        <w:t xml:space="preserve">5、联合运营盈利模式分析</w:t>
      </w:r>
    </w:p>
    <w:p>
      <w:pPr>
        <w:spacing w:after="150"/>
      </w:pPr>
      <w:r>
        <w:rPr/>
        <w:t xml:space="preserve">五、网络广播影视产业发展趋势分析</w:t>
      </w:r>
    </w:p>
    <w:p>
      <w:pPr>
        <w:spacing w:after="150"/>
      </w:pPr>
      <w:r>
        <w:rPr/>
        <w:t xml:space="preserve">第三节 ip电视发展现状及趋势分析</w:t>
      </w:r>
    </w:p>
    <w:p>
      <w:pPr>
        <w:spacing w:after="150"/>
      </w:pPr>
      <w:r>
        <w:rPr/>
        <w:t xml:space="preserve">一、ip电视基本概述</w:t>
      </w:r>
    </w:p>
    <w:p>
      <w:pPr>
        <w:spacing w:after="150"/>
      </w:pPr>
      <w:r>
        <w:rPr/>
        <w:t xml:space="preserve">1、ip电视的定义</w:t>
      </w:r>
    </w:p>
    <w:p>
      <w:pPr>
        <w:spacing w:after="150"/>
      </w:pPr>
      <w:r>
        <w:rPr/>
        <w:t xml:space="preserve">2、ip电视的主要功能</w:t>
      </w:r>
    </w:p>
    <w:p>
      <w:pPr>
        <w:spacing w:after="150"/>
      </w:pPr>
      <w:r>
        <w:rPr/>
        <w:t xml:space="preserve">二、ip电视发展历程回顾</w:t>
      </w:r>
    </w:p>
    <w:p>
      <w:pPr>
        <w:spacing w:after="150"/>
      </w:pPr>
      <w:r>
        <w:rPr/>
        <w:t xml:space="preserve">三、ip电视市场规模分析</w:t>
      </w:r>
    </w:p>
    <w:p>
      <w:pPr>
        <w:spacing w:after="150"/>
      </w:pPr>
      <w:r>
        <w:rPr/>
        <w:t xml:space="preserve">四、ip电视用户规模分析</w:t>
      </w:r>
    </w:p>
    <w:p>
      <w:pPr>
        <w:spacing w:after="150"/>
      </w:pPr>
      <w:r>
        <w:rPr/>
        <w:t xml:space="preserve">五、ip电视的产业链构成及特点分析</w:t>
      </w:r>
    </w:p>
    <w:p>
      <w:pPr>
        <w:spacing w:after="150"/>
      </w:pPr>
      <w:r>
        <w:rPr/>
        <w:t xml:space="preserve">1、ip电视的产业链构成分析</w:t>
      </w:r>
    </w:p>
    <w:p>
      <w:pPr>
        <w:spacing w:after="150"/>
      </w:pPr>
      <w:r>
        <w:rPr/>
        <w:t xml:space="preserve">2、ip电视内容及业务分析</w:t>
      </w:r>
    </w:p>
    <w:p>
      <w:pPr>
        <w:spacing w:after="150"/>
      </w:pPr>
      <w:r>
        <w:rPr/>
        <w:t xml:space="preserve">3、ip电视受众分析</w:t>
      </w:r>
    </w:p>
    <w:p>
      <w:pPr>
        <w:spacing w:after="150"/>
      </w:pPr>
      <w:r>
        <w:rPr/>
        <w:t xml:space="preserve">六、ip电视的技术架构及播出安全监管</w:t>
      </w:r>
    </w:p>
    <w:p>
      <w:pPr>
        <w:spacing w:after="150"/>
      </w:pPr>
      <w:r>
        <w:rPr/>
        <w:t xml:space="preserve">七、ip电视发展趋势分析</w:t>
      </w:r>
    </w:p>
    <w:p>
      <w:pPr>
        <w:spacing w:after="150"/>
      </w:pPr>
      <w:r>
        <w:rPr/>
        <w:t xml:space="preserve">1、ip电视用户规模增长趋势</w:t>
      </w:r>
    </w:p>
    <w:p>
      <w:pPr>
        <w:spacing w:after="150"/>
      </w:pPr>
      <w:r>
        <w:rPr/>
        <w:t xml:space="preserve">2、ip电视的业务形态变化趋势</w:t>
      </w:r>
    </w:p>
    <w:p>
      <w:pPr>
        <w:spacing w:after="150"/>
      </w:pPr>
      <w:r>
        <w:rPr/>
        <w:t xml:space="preserve">第四节 互联网电视发展现状及趋势分析</w:t>
      </w:r>
    </w:p>
    <w:p>
      <w:pPr>
        <w:spacing w:after="150"/>
      </w:pPr>
      <w:r>
        <w:rPr/>
        <w:t xml:space="preserve">一、互联网电视基本概述</w:t>
      </w:r>
    </w:p>
    <w:p>
      <w:pPr>
        <w:spacing w:after="150"/>
      </w:pPr>
      <w:r>
        <w:rPr/>
        <w:t xml:space="preserve">1、互联网电视的定义</w:t>
      </w:r>
    </w:p>
    <w:p>
      <w:pPr>
        <w:spacing w:after="150"/>
      </w:pPr>
      <w:r>
        <w:rPr/>
        <w:t xml:space="preserve">2、互联网电视的主要特点</w:t>
      </w:r>
    </w:p>
    <w:p>
      <w:pPr>
        <w:spacing w:after="150"/>
      </w:pPr>
      <w:r>
        <w:rPr/>
        <w:t xml:space="preserve">3、互联网电视服务发展历程</w:t>
      </w:r>
    </w:p>
    <w:p>
      <w:pPr>
        <w:spacing w:after="150"/>
      </w:pPr>
      <w:r>
        <w:rPr/>
        <w:t xml:space="preserve">二、互联网电视市场规模分析</w:t>
      </w:r>
    </w:p>
    <w:p>
      <w:pPr>
        <w:spacing w:after="150"/>
      </w:pPr>
      <w:r>
        <w:rPr/>
        <w:t xml:space="preserve">三、互联网电视服务运营平台</w:t>
      </w:r>
    </w:p>
    <w:p>
      <w:pPr>
        <w:spacing w:after="150"/>
      </w:pPr>
      <w:r>
        <w:rPr/>
        <w:t xml:space="preserve">四、互联网电视产业链的创新架构及特点</w:t>
      </w:r>
    </w:p>
    <w:p>
      <w:pPr>
        <w:spacing w:after="150"/>
      </w:pPr>
      <w:r>
        <w:rPr/>
        <w:t xml:space="preserve">1、互联网电视产业链的基本结构</w:t>
      </w:r>
    </w:p>
    <w:p>
      <w:pPr>
        <w:spacing w:after="150"/>
      </w:pPr>
      <w:r>
        <w:rPr/>
        <w:t xml:space="preserve">2、互联网电视集成播控平台的创新架构</w:t>
      </w:r>
    </w:p>
    <w:p>
      <w:pPr>
        <w:spacing w:after="150"/>
      </w:pPr>
      <w:r>
        <w:rPr/>
        <w:t xml:space="preserve">3、互联网电视内容服务平台的创新架构</w:t>
      </w:r>
    </w:p>
    <w:p>
      <w:pPr>
        <w:spacing w:after="150"/>
      </w:pPr>
      <w:r>
        <w:rPr/>
        <w:t xml:space="preserve">4、互联网电视经营模式的创新</w:t>
      </w:r>
    </w:p>
    <w:p>
      <w:pPr>
        <w:spacing w:after="150"/>
      </w:pPr>
      <w:r>
        <w:rPr/>
        <w:t xml:space="preserve">五、互联网电视发展趋势分析</w:t>
      </w:r>
    </w:p>
    <w:p>
      <w:pPr>
        <w:spacing w:after="150"/>
      </w:pPr>
      <w:r>
        <w:rPr/>
        <w:t xml:space="preserve">1、社交电视发展趋势</w:t>
      </w:r>
    </w:p>
    <w:p>
      <w:pPr>
        <w:spacing w:after="150"/>
      </w:pPr>
      <w:r>
        <w:rPr/>
        <w:t xml:space="preserve">2、控制设备发展趋势</w:t>
      </w:r>
    </w:p>
    <w:p>
      <w:pPr>
        <w:spacing w:after="150"/>
      </w:pPr>
      <w:r>
        <w:rPr/>
        <w:t xml:space="preserve">3、移动电视发展趋势</w:t>
      </w:r>
    </w:p>
    <w:p>
      <w:pPr>
        <w:spacing w:after="150"/>
      </w:pPr>
      <w:r>
        <w:rPr/>
        <w:t xml:space="preserve">第五节 移动多媒体广播电视发展现状及趋势分析</w:t>
      </w:r>
    </w:p>
    <w:p>
      <w:pPr>
        <w:spacing w:after="150"/>
      </w:pPr>
      <w:r>
        <w:rPr/>
        <w:t xml:space="preserve">一、移动多媒体广播电视的定义和国际标准</w:t>
      </w:r>
    </w:p>
    <w:p>
      <w:pPr>
        <w:spacing w:after="150"/>
      </w:pPr>
      <w:r>
        <w:rPr/>
        <w:t xml:space="preserve">1、移动多媒体广播电视的定义</w:t>
      </w:r>
    </w:p>
    <w:p>
      <w:pPr>
        <w:spacing w:after="150"/>
      </w:pPr>
      <w:r>
        <w:rPr/>
        <w:t xml:space="preserve">2、国际上移动多媒体广播电视的主要标准</w:t>
      </w:r>
    </w:p>
    <w:p>
      <w:pPr>
        <w:spacing w:after="150"/>
      </w:pPr>
      <w:r>
        <w:rPr/>
        <w:t xml:space="preserve">二、cmmb技术发展历程及主要特点</w:t>
      </w:r>
    </w:p>
    <w:p>
      <w:pPr>
        <w:spacing w:after="150"/>
      </w:pPr>
      <w:r>
        <w:rPr/>
        <w:t xml:space="preserve">三、移动多媒体广播电视业务运营现状分析</w:t>
      </w:r>
    </w:p>
    <w:p>
      <w:pPr>
        <w:spacing w:after="150"/>
      </w:pPr>
      <w:r>
        <w:rPr/>
        <w:t xml:space="preserve">1、移动多媒体广播电视用户规模</w:t>
      </w:r>
    </w:p>
    <w:p>
      <w:pPr>
        <w:spacing w:after="150"/>
      </w:pPr>
      <w:r>
        <w:rPr/>
        <w:t xml:space="preserve">2、移动多媒体广播电视运营现状</w:t>
      </w:r>
    </w:p>
    <w:p>
      <w:pPr>
        <w:spacing w:after="150"/>
      </w:pPr>
      <w:r>
        <w:rPr/>
        <w:t xml:space="preserve">四、移动多媒体广播电视发展趋势分析</w:t>
      </w:r>
    </w:p>
    <w:p>
      <w:pPr>
        <w:spacing w:after="150"/>
      </w:pPr>
      <w:r>
        <w:rPr/>
        <w:t xml:space="preserve">第六节 公共视听载体发展现状及趋势分析</w:t>
      </w:r>
    </w:p>
    <w:p>
      <w:pPr>
        <w:spacing w:after="150"/>
      </w:pPr>
      <w:r>
        <w:rPr/>
        <w:t xml:space="preserve">一、公共视听载体基本概述</w:t>
      </w:r>
    </w:p>
    <w:p>
      <w:pPr>
        <w:spacing w:after="150"/>
      </w:pPr>
      <w:r>
        <w:rPr/>
        <w:t xml:space="preserve">1、公共视听载体的定义</w:t>
      </w:r>
    </w:p>
    <w:p>
      <w:pPr>
        <w:spacing w:after="150"/>
      </w:pPr>
      <w:r>
        <w:rPr/>
        <w:t xml:space="preserve">2、公共视听载体的表现形态</w:t>
      </w:r>
    </w:p>
    <w:p>
      <w:pPr>
        <w:spacing w:after="150"/>
      </w:pPr>
      <w:r>
        <w:rPr/>
        <w:t xml:space="preserve">3、公共视听载体的实现方式</w:t>
      </w:r>
    </w:p>
    <w:p>
      <w:pPr>
        <w:spacing w:after="150"/>
      </w:pPr>
      <w:r>
        <w:rPr/>
        <w:t xml:space="preserve">4、公共视听载体监管政策分析</w:t>
      </w:r>
    </w:p>
    <w:p>
      <w:pPr>
        <w:spacing w:after="150"/>
      </w:pPr>
      <w:r>
        <w:rPr/>
        <w:t xml:space="preserve">二、公共视听载体市场规模分析</w:t>
      </w:r>
    </w:p>
    <w:p>
      <w:pPr>
        <w:spacing w:after="150"/>
      </w:pPr>
      <w:r>
        <w:rPr/>
        <w:t xml:space="preserve">1、公共视听载体终端数量规模</w:t>
      </w:r>
    </w:p>
    <w:p>
      <w:pPr>
        <w:spacing w:after="150"/>
      </w:pPr>
      <w:r>
        <w:rPr/>
        <w:t xml:space="preserve">2、公共视听载体广告市场规模</w:t>
      </w:r>
    </w:p>
    <w:p>
      <w:pPr>
        <w:spacing w:after="150"/>
      </w:pPr>
      <w:r>
        <w:rPr/>
        <w:t xml:space="preserve">三、公共视听载体市场竞争格局分析</w:t>
      </w:r>
    </w:p>
    <w:p>
      <w:pPr>
        <w:spacing w:after="150"/>
      </w:pPr>
      <w:r>
        <w:rPr/>
        <w:t xml:space="preserve">四、各类公共视听载体市场现状分析</w:t>
      </w:r>
    </w:p>
    <w:p>
      <w:pPr>
        <w:spacing w:after="150"/>
      </w:pPr>
      <w:r>
        <w:rPr/>
        <w:t xml:space="preserve">1、车载移动电视市场现状分析</w:t>
      </w:r>
    </w:p>
    <w:p>
      <w:pPr>
        <w:spacing w:after="150"/>
      </w:pPr>
      <w:r>
        <w:rPr/>
        <w:t xml:space="preserve">2、室内固定场所电视市场现状分析</w:t>
      </w:r>
    </w:p>
    <w:p>
      <w:pPr>
        <w:spacing w:after="150"/>
      </w:pPr>
      <w:r>
        <w:rPr/>
        <w:t xml:space="preserve">3、户外大屏幕市场现状分析</w:t>
      </w:r>
    </w:p>
    <w:p>
      <w:pPr>
        <w:spacing w:after="150"/>
      </w:pPr>
      <w:r>
        <w:rPr/>
        <w:t xml:space="preserve">五、公共视听载体的收入来源与资本运作分析</w:t>
      </w:r>
    </w:p>
    <w:p>
      <w:pPr>
        <w:spacing w:after="150"/>
      </w:pPr>
      <w:r>
        <w:rPr/>
        <w:t xml:space="preserve">1、公共视听载体收入来源</w:t>
      </w:r>
    </w:p>
    <w:p>
      <w:pPr>
        <w:spacing w:after="150"/>
      </w:pPr>
      <w:r>
        <w:rPr/>
        <w:t xml:space="preserve">2、公共视听载体资本运作典型案例</w:t>
      </w:r>
    </w:p>
    <w:p>
      <w:pPr>
        <w:spacing w:after="150"/>
      </w:pPr>
      <w:r>
        <w:rPr/>
        <w:t xml:space="preserve">六、公共视听载体受众行为分析</w:t>
      </w:r>
    </w:p>
    <w:p>
      <w:pPr>
        <w:spacing w:after="150"/>
      </w:pPr>
      <w:r>
        <w:rPr/>
        <w:t xml:space="preserve">1、公共视听载体受众收看程度分析</w:t>
      </w:r>
    </w:p>
    <w:p>
      <w:pPr>
        <w:spacing w:after="150"/>
      </w:pPr>
      <w:r>
        <w:rPr/>
        <w:t xml:space="preserve">2、公共视听载体受众观看原因分析</w:t>
      </w:r>
    </w:p>
    <w:p>
      <w:pPr>
        <w:spacing w:after="150"/>
      </w:pPr>
      <w:r>
        <w:rPr/>
        <w:t xml:space="preserve">3、受众对节目时长的需求分析</w:t>
      </w:r>
    </w:p>
    <w:p>
      <w:pPr>
        <w:spacing w:after="150"/>
      </w:pPr>
      <w:r>
        <w:rPr/>
        <w:t xml:space="preserve">4、受众对不同类型节目内容的需求分析</w:t>
      </w:r>
    </w:p>
    <w:p>
      <w:pPr>
        <w:spacing w:after="150"/>
      </w:pPr>
      <w:r>
        <w:rPr/>
        <w:t xml:space="preserve">七、公共视听载体发展趋势分析</w:t>
      </w:r>
    </w:p>
    <w:p>
      <w:pPr>
        <w:spacing w:after="150"/>
      </w:pPr>
      <w:r>
        <w:rPr/>
        <w:t xml:space="preserve">1、公共视听载体规模变化趋势</w:t>
      </w:r>
    </w:p>
    <w:p>
      <w:pPr>
        <w:spacing w:after="150"/>
      </w:pPr>
      <w:r>
        <w:rPr/>
        <w:t xml:space="preserve">2、公共视听载体未来重点发展方向</w:t>
      </w:r>
    </w:p>
    <w:p>
      <w:pPr>
        <w:spacing w:after="150"/>
      </w:pPr>
      <w:r>
        <w:rPr/>
        <w:t xml:space="preserve">3、公共视听载体收入来源变化趋势</w:t>
      </w:r>
    </w:p>
    <w:p>
      <w:pPr>
        <w:spacing w:after="150"/>
      </w:pPr>
      <w:r>
        <w:rPr/>
        <w:t xml:space="preserve">4、高清化、交互化、网络化发展趋势</w:t>
      </w:r>
    </w:p>
    <w:p>
      <w:pPr>
        <w:spacing w:after="150"/>
      </w:pPr>
      <w:r>
        <w:rPr/>
        <w:t xml:space="preserve">5、市场整合加剧趋势分析</w:t>
      </w:r>
    </w:p>
    <w:p>
      <w:pPr>
        <w:spacing w:after="150"/>
      </w:pPr>
      <w:r>
        <w:rPr>
          <w:b w:val="1"/>
          <w:bCs w:val="1"/>
        </w:rPr>
        <w:t xml:space="preserve">第四部分 竞争格局分析</w:t>
      </w:r>
    </w:p>
    <w:p>
      <w:pPr>
        <w:spacing w:after="150"/>
      </w:pPr>
      <w:r>
        <w:rPr>
          <w:b w:val="1"/>
          <w:bCs w:val="1"/>
        </w:rPr>
        <w:t xml:space="preserve">第五章 2024-2029年视听新媒体行业竞争形势</w:t>
      </w:r>
    </w:p>
    <w:p>
      <w:pPr>
        <w:spacing w:after="150"/>
      </w:pPr>
      <w:r>
        <w:rPr/>
        <w:t xml:space="preserve">第一节 行业总体市场竞争状况分析</w:t>
      </w:r>
    </w:p>
    <w:p>
      <w:pPr>
        <w:spacing w:after="150"/>
      </w:pPr>
      <w:r>
        <w:rPr/>
        <w:t xml:space="preserve">一、视听新媒体行业竞争结构分析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二、视听新媒体行业swot分析</w:t>
      </w:r>
    </w:p>
    <w:p>
      <w:pPr>
        <w:spacing w:after="150"/>
      </w:pPr>
      <w:r>
        <w:rPr/>
        <w:t xml:space="preserve">1、视听新媒体行业优势分析</w:t>
      </w:r>
    </w:p>
    <w:p>
      <w:pPr>
        <w:spacing w:after="150"/>
      </w:pPr>
      <w:r>
        <w:rPr/>
        <w:t xml:space="preserve">2、视听新媒体行业劣势分析</w:t>
      </w:r>
    </w:p>
    <w:p>
      <w:pPr>
        <w:spacing w:after="150"/>
      </w:pPr>
      <w:r>
        <w:rPr/>
        <w:t xml:space="preserve">3、视听新媒体行业机会分析</w:t>
      </w:r>
    </w:p>
    <w:p>
      <w:pPr>
        <w:spacing w:after="150"/>
      </w:pPr>
      <w:r>
        <w:rPr/>
        <w:t xml:space="preserve">4、视听新媒体行业威胁分析</w:t>
      </w:r>
    </w:p>
    <w:p>
      <w:pPr>
        <w:spacing w:after="150"/>
      </w:pPr>
      <w:r>
        <w:rPr/>
        <w:t xml:space="preserve">第二节 视听新媒体行业竞争格局分析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视听新媒体行业集中度分析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视听新媒体行业并购重组分析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第六章 2024-2029年视听新媒体行业领先企业经营形势分析</w:t>
      </w:r>
    </w:p>
    <w:p>
      <w:pPr>
        <w:spacing w:after="150"/>
      </w:pPr>
      <w:r>
        <w:rPr/>
        <w:t xml:space="preserve">第一节 中国视听新媒体企业总体发展状况分析</w:t>
      </w:r>
    </w:p>
    <w:p>
      <w:pPr>
        <w:spacing w:after="150"/>
      </w:pPr>
      <w:r>
        <w:rPr/>
        <w:t xml:space="preserve">一、视听新媒体企业主要类型</w:t>
      </w:r>
    </w:p>
    <w:p>
      <w:pPr>
        <w:spacing w:after="150"/>
      </w:pPr>
      <w:r>
        <w:rPr/>
        <w:t xml:space="preserve">二、视听新媒体企业资本运作分析</w:t>
      </w:r>
    </w:p>
    <w:p>
      <w:pPr>
        <w:spacing w:after="150"/>
      </w:pPr>
      <w:r>
        <w:rPr/>
        <w:t xml:space="preserve">三、视听新媒体企业创新及品牌建设</w:t>
      </w:r>
    </w:p>
    <w:p>
      <w:pPr>
        <w:spacing w:after="150"/>
      </w:pPr>
      <w:r>
        <w:rPr/>
        <w:t xml:space="preserve">四、视听新媒体企业国际竞争力分析</w:t>
      </w:r>
    </w:p>
    <w:p>
      <w:pPr>
        <w:spacing w:after="150"/>
      </w:pPr>
      <w:r>
        <w:rPr/>
        <w:t xml:space="preserve">第二节 中国领先视听新媒体企业经营形势分析</w:t>
      </w:r>
    </w:p>
    <w:p>
      <w:pPr>
        <w:spacing w:after="150"/>
      </w:pPr>
      <w:r>
        <w:rPr/>
        <w:t xml:space="preserve">一、世通华纳传媒控股有限公司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二、北京北广传媒集团有限公司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三、北京天盈九州网络技术有限公司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四、新浪网技术(中国)有限公司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五、中麦控股有限公司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六、分众传媒信息技术股份有限公司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七、华视传媒集团有限公司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八、北京文投航美传媒有限公司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九、网易(杭州)网络有限公司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十、深圳市前海天宇投资控股有限公司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第七章 2024-2029年视听新媒体行业前景及投资价值</w:t>
      </w:r>
    </w:p>
    <w:p>
      <w:pPr>
        <w:spacing w:after="150"/>
      </w:pPr>
      <w:r>
        <w:rPr/>
        <w:t xml:space="preserve">第一节 2024-2029年视听新媒体市场发展前景</w:t>
      </w:r>
    </w:p>
    <w:p>
      <w:pPr>
        <w:spacing w:after="150"/>
      </w:pPr>
      <w:r>
        <w:rPr/>
        <w:t xml:space="preserve">一、2024-2029年视听新媒体市场发展潜力</w:t>
      </w:r>
    </w:p>
    <w:p>
      <w:pPr>
        <w:spacing w:after="150"/>
      </w:pPr>
      <w:r>
        <w:rPr/>
        <w:t xml:space="preserve">二、2024-2029年视听新媒体市场发展前景展望</w:t>
      </w:r>
    </w:p>
    <w:p>
      <w:pPr>
        <w:spacing w:after="150"/>
      </w:pPr>
      <w:r>
        <w:rPr/>
        <w:t xml:space="preserve">三、2024-2029年视听新媒体细分行业发展前景分析</w:t>
      </w:r>
    </w:p>
    <w:p>
      <w:pPr>
        <w:spacing w:after="150"/>
      </w:pPr>
      <w:r>
        <w:rPr/>
        <w:t xml:space="preserve">第二节 2024-2029年视听新媒体市场发展趋势预测</w:t>
      </w:r>
    </w:p>
    <w:p>
      <w:pPr>
        <w:spacing w:after="150"/>
      </w:pPr>
      <w:r>
        <w:rPr/>
        <w:t xml:space="preserve">一、2024-2029年视听新媒体行业发展趋势</w:t>
      </w:r>
    </w:p>
    <w:p>
      <w:pPr>
        <w:spacing w:after="150"/>
      </w:pPr>
      <w:r>
        <w:rPr/>
        <w:t xml:space="preserve">二、2024-2029年视听新媒体市场规模预测</w:t>
      </w:r>
    </w:p>
    <w:p>
      <w:pPr>
        <w:spacing w:after="150"/>
      </w:pPr>
      <w:r>
        <w:rPr/>
        <w:t xml:space="preserve">三、2024-2029年视听新媒体行业应用趋势预测</w:t>
      </w:r>
    </w:p>
    <w:p>
      <w:pPr>
        <w:spacing w:after="150"/>
      </w:pPr>
      <w:r>
        <w:rPr/>
        <w:t xml:space="preserve">四、2024-2029年细分市场发展趋势预测</w:t>
      </w:r>
    </w:p>
    <w:p>
      <w:pPr>
        <w:spacing w:after="150"/>
      </w:pPr>
      <w:r>
        <w:rPr/>
        <w:t xml:space="preserve">第三节 2024-2029年中国视听新媒体行业供需预测</w:t>
      </w:r>
    </w:p>
    <w:p>
      <w:pPr>
        <w:spacing w:after="150"/>
      </w:pPr>
      <w:r>
        <w:rPr/>
        <w:t xml:space="preserve">一、2024-2029年中国视听新媒体行业供给预测</w:t>
      </w:r>
    </w:p>
    <w:p>
      <w:pPr>
        <w:spacing w:after="150"/>
      </w:pPr>
      <w:r>
        <w:rPr/>
        <w:t xml:space="preserve">二、2024-2029年中国视听新媒体行业产量预测</w:t>
      </w:r>
    </w:p>
    <w:p>
      <w:pPr>
        <w:spacing w:after="150"/>
      </w:pPr>
      <w:r>
        <w:rPr/>
        <w:t xml:space="preserve">三、2024-2029年中国视听新媒体市场销量预测</w:t>
      </w:r>
    </w:p>
    <w:p>
      <w:pPr>
        <w:spacing w:after="150"/>
      </w:pPr>
      <w:r>
        <w:rPr/>
        <w:t xml:space="preserve">四、2024-2029年中国视听新媒体行业需求预测</w:t>
      </w:r>
    </w:p>
    <w:p>
      <w:pPr>
        <w:spacing w:after="150"/>
      </w:pPr>
      <w:r>
        <w:rPr/>
        <w:t xml:space="preserve">五、2024-2029年中国视听新媒体行业供需平衡预测</w:t>
      </w:r>
    </w:p>
    <w:p>
      <w:pPr>
        <w:spacing w:after="150"/>
      </w:pPr>
      <w:r>
        <w:rPr>
          <w:b w:val="1"/>
          <w:bCs w:val="1"/>
        </w:rPr>
        <w:t xml:space="preserve">第八章 2024-2029年视听新媒体行业投资机会与风险防范</w:t>
      </w:r>
    </w:p>
    <w:p>
      <w:pPr>
        <w:spacing w:after="150"/>
      </w:pPr>
      <w:r>
        <w:rPr/>
        <w:t xml:space="preserve">第一节 视听新媒体行业投资特性分析</w:t>
      </w:r>
    </w:p>
    <w:p>
      <w:pPr>
        <w:spacing w:after="150"/>
      </w:pPr>
      <w:r>
        <w:rPr/>
        <w:t xml:space="preserve">一、视听新媒体行业进入壁垒分析</w:t>
      </w:r>
    </w:p>
    <w:p>
      <w:pPr>
        <w:spacing w:after="150"/>
      </w:pPr>
      <w:r>
        <w:rPr/>
        <w:t xml:space="preserve">二、视听新媒体行业盈利因素分析</w:t>
      </w:r>
    </w:p>
    <w:p>
      <w:pPr>
        <w:spacing w:after="150"/>
      </w:pPr>
      <w:r>
        <w:rPr/>
        <w:t xml:space="preserve">三、视听新媒体行业盈利模式分析</w:t>
      </w:r>
    </w:p>
    <w:p>
      <w:pPr>
        <w:spacing w:after="150"/>
      </w:pPr>
      <w:r>
        <w:rPr/>
        <w:t xml:space="preserve">第二节 2024-2029年视听新媒体行业发展的影响因素</w:t>
      </w:r>
    </w:p>
    <w:p>
      <w:pPr>
        <w:spacing w:after="150"/>
      </w:pPr>
      <w:r>
        <w:rPr/>
        <w:t xml:space="preserve">一、有利因素</w:t>
      </w:r>
    </w:p>
    <w:p>
      <w:pPr>
        <w:spacing w:after="150"/>
      </w:pPr>
      <w:r>
        <w:rPr/>
        <w:t xml:space="preserve">二、不利因素</w:t>
      </w:r>
    </w:p>
    <w:p>
      <w:pPr>
        <w:spacing w:after="150"/>
      </w:pPr>
      <w:r>
        <w:rPr/>
        <w:t xml:space="preserve">第三节 视听新媒体行业投融资情况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四、视听新媒体行业投资现状分析</w:t>
      </w:r>
    </w:p>
    <w:p>
      <w:pPr>
        <w:spacing w:after="150"/>
      </w:pPr>
      <w:r>
        <w:rPr/>
        <w:t xml:space="preserve">第四节 2024-2029年视听新媒体行业投资机会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四、视听新媒体行业投资机遇</w:t>
      </w:r>
    </w:p>
    <w:p>
      <w:pPr>
        <w:spacing w:after="150"/>
      </w:pPr>
      <w:r>
        <w:rPr/>
        <w:t xml:space="preserve">第五节 2024-2029年视听新媒体行业投资风险及防范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中国视听新媒体行业投资建议</w:t>
      </w:r>
    </w:p>
    <w:p>
      <w:pPr>
        <w:spacing w:after="150"/>
      </w:pPr>
      <w:r>
        <w:rPr/>
        <w:t xml:space="preserve">一、视听新媒体行业未来发展方向</w:t>
      </w:r>
    </w:p>
    <w:p>
      <w:pPr>
        <w:spacing w:after="150"/>
      </w:pPr>
      <w:r>
        <w:rPr/>
        <w:t xml:space="preserve">二、视听新媒体行业主要投资建议</w:t>
      </w:r>
    </w:p>
    <w:p>
      <w:pPr>
        <w:spacing w:after="150"/>
      </w:pPr>
      <w:r>
        <w:rPr/>
        <w:t xml:space="preserve">三、中国视听新媒体企业融资分析</w:t>
      </w:r>
    </w:p>
    <w:p>
      <w:pPr>
        <w:spacing w:after="150"/>
      </w:pPr>
      <w:r>
        <w:rPr>
          <w:b w:val="1"/>
          <w:bCs w:val="1"/>
        </w:rPr>
        <w:t xml:space="preserve">第六部分 发展战略研究</w:t>
      </w:r>
    </w:p>
    <w:p>
      <w:pPr>
        <w:spacing w:after="150"/>
      </w:pPr>
      <w:r>
        <w:rPr>
          <w:b w:val="1"/>
          <w:bCs w:val="1"/>
        </w:rPr>
        <w:t xml:space="preserve">第九章 视听新媒体行业发展战略研究</w:t>
      </w:r>
    </w:p>
    <w:p>
      <w:pPr>
        <w:spacing w:after="150"/>
      </w:pPr>
      <w:r>
        <w:rPr/>
        <w:t xml:space="preserve">第一节 对中国视听新媒体品牌的战略思考</w:t>
      </w:r>
    </w:p>
    <w:p>
      <w:pPr>
        <w:spacing w:after="150"/>
      </w:pPr>
      <w:r>
        <w:rPr/>
        <w:t xml:space="preserve">一、视听新媒体品牌的重要性</w:t>
      </w:r>
    </w:p>
    <w:p>
      <w:pPr>
        <w:spacing w:after="150"/>
      </w:pPr>
      <w:r>
        <w:rPr/>
        <w:t xml:space="preserve">二、视听新媒体实施品牌战略的意义</w:t>
      </w:r>
    </w:p>
    <w:p>
      <w:pPr>
        <w:spacing w:after="150"/>
      </w:pPr>
      <w:r>
        <w:rPr/>
        <w:t xml:space="preserve">三、视听新媒体企业品牌的现状分析</w:t>
      </w:r>
    </w:p>
    <w:p>
      <w:pPr>
        <w:spacing w:after="150"/>
      </w:pPr>
      <w:r>
        <w:rPr/>
        <w:t xml:space="preserve">四、中国视听新媒体企业的品牌战略</w:t>
      </w:r>
    </w:p>
    <w:p>
      <w:pPr>
        <w:spacing w:after="150"/>
      </w:pPr>
      <w:r>
        <w:rPr/>
        <w:t xml:space="preserve">五、视听新媒体品牌战略管理的策略</w:t>
      </w:r>
    </w:p>
    <w:p>
      <w:pPr>
        <w:spacing w:after="150"/>
      </w:pPr>
      <w:r>
        <w:rPr/>
        <w:t xml:space="preserve">第二节 视听新媒体经营策略分析</w:t>
      </w:r>
    </w:p>
    <w:p>
      <w:pPr>
        <w:spacing w:after="150"/>
      </w:pPr>
      <w:r>
        <w:rPr/>
        <w:t xml:space="preserve">一、视听新媒体市场细分策略</w:t>
      </w:r>
    </w:p>
    <w:p>
      <w:pPr>
        <w:spacing w:after="150"/>
      </w:pPr>
      <w:r>
        <w:rPr/>
        <w:t xml:space="preserve">二、视听新媒体市场创新策略</w:t>
      </w:r>
    </w:p>
    <w:p>
      <w:pPr>
        <w:spacing w:after="150"/>
      </w:pPr>
      <w:r>
        <w:rPr/>
        <w:t xml:space="preserve">三、品牌定位与品类规划</w:t>
      </w:r>
    </w:p>
    <w:p>
      <w:pPr>
        <w:spacing w:after="150"/>
      </w:pPr>
      <w:r>
        <w:rPr/>
        <w:t xml:space="preserve">四、视听新媒体新产品差异化战略</w:t>
      </w:r>
    </w:p>
    <w:p>
      <w:pPr>
        <w:spacing w:after="150"/>
      </w:pPr>
      <w:r>
        <w:rPr/>
        <w:t xml:space="preserve">第三节 视听新媒体行业投资战略研究</w:t>
      </w:r>
    </w:p>
    <w:p>
      <w:pPr>
        <w:spacing w:after="150"/>
      </w:pPr>
      <w:r>
        <w:rPr/>
        <w:t xml:space="preserve">一、2024-2029年视听新媒体行业投资战略</w:t>
      </w:r>
    </w:p>
    <w:p>
      <w:pPr>
        <w:spacing w:after="150"/>
      </w:pPr>
      <w:r>
        <w:rPr/>
        <w:t xml:space="preserve">二、2024-2029年细分行业投资战略</w:t>
      </w:r>
    </w:p>
    <w:p>
      <w:pPr>
        <w:spacing w:after="150"/>
      </w:pPr>
      <w:r>
        <w:rPr>
          <w:b w:val="1"/>
          <w:bCs w:val="1"/>
        </w:rPr>
        <w:t xml:space="preserve">第十章 研究结论及发展建议</w:t>
      </w:r>
    </w:p>
    <w:p>
      <w:pPr>
        <w:spacing w:after="150"/>
      </w:pPr>
      <w:r>
        <w:rPr/>
        <w:t xml:space="preserve">第一节 视听新媒体行业研究结论及建议</w:t>
      </w:r>
    </w:p>
    <w:p>
      <w:pPr>
        <w:spacing w:after="150"/>
      </w:pPr>
      <w:r>
        <w:rPr/>
        <w:t xml:space="preserve">第二节 视听新媒体关联行业研究结论及建议</w:t>
      </w:r>
    </w:p>
    <w:p>
      <w:pPr>
        <w:spacing w:after="150"/>
      </w:pPr>
      <w:r>
        <w:rPr/>
        <w:t xml:space="preserve">第三节 中道泰和视听新媒体行业发展建议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图表：视听新媒体行业生命周期</w:t>
      </w:r>
    </w:p>
    <w:p>
      <w:pPr>
        <w:spacing w:after="150"/>
      </w:pPr>
      <w:r>
        <w:rPr/>
        <w:t xml:space="preserve">图表：视听新媒体行业产业链结构</w:t>
      </w:r>
    </w:p>
    <w:p>
      <w:pPr>
        <w:spacing w:after="150"/>
      </w:pPr>
      <w:r>
        <w:rPr/>
        <w:t xml:space="preserve">图表：2019-2023年全球视听新媒体行业市场规模</w:t>
      </w:r>
    </w:p>
    <w:p>
      <w:pPr>
        <w:spacing w:after="150"/>
      </w:pPr>
      <w:r>
        <w:rPr/>
        <w:t xml:space="preserve">图表：2019-2023年中国视听新媒体行业市场规模</w:t>
      </w:r>
    </w:p>
    <w:p>
      <w:pPr>
        <w:spacing w:after="150"/>
      </w:pPr>
      <w:r>
        <w:rPr/>
        <w:t xml:space="preserve">图表：2019-2023年视听新媒体行业重要数据指标比较</w:t>
      </w:r>
    </w:p>
    <w:p>
      <w:pPr>
        <w:spacing w:after="150"/>
      </w:pPr>
      <w:r>
        <w:rPr/>
        <w:t xml:space="preserve">图表：2019-2023年中国视听新媒体市场占全球份额比较</w:t>
      </w:r>
    </w:p>
    <w:p>
      <w:pPr>
        <w:spacing w:after="150"/>
      </w:pPr>
      <w:r>
        <w:rPr/>
        <w:t xml:space="preserve">图表：2019-2023年全球互联网用户区域分布</w:t>
      </w:r>
    </w:p>
    <w:p>
      <w:pPr>
        <w:spacing w:after="150"/>
      </w:pPr>
      <w:r>
        <w:rPr/>
        <w:t xml:space="preserve">图表：2019-2023年在线视频占全球互联网流量比重图</w:t>
      </w:r>
    </w:p>
    <w:p>
      <w:pPr>
        <w:spacing w:after="150"/>
      </w:pPr>
      <w:r>
        <w:rPr/>
        <w:t xml:space="preserve">图表：2019-2023年全球在线电视和视频收入</w:t>
      </w:r>
    </w:p>
    <w:p>
      <w:pPr>
        <w:spacing w:after="150"/>
      </w:pPr>
      <w:r>
        <w:rPr/>
        <w:t xml:space="preserve">图表：2019-2023年英国视听新媒体各传输网渗透率</w:t>
      </w:r>
    </w:p>
    <w:p>
      <w:pPr>
        <w:spacing w:after="150"/>
      </w:pPr>
      <w:r>
        <w:rPr/>
        <w:t xml:space="preserve">图表：2019-2023年按照技术类别分的美国居民接入宽带速度所占比重</w:t>
      </w:r>
    </w:p>
    <w:p>
      <w:pPr>
        <w:spacing w:after="150"/>
      </w:pPr>
      <w:r>
        <w:rPr/>
        <w:t xml:space="preserve">图表：2019-2023年全球互联网终端应用情况</w:t>
      </w:r>
    </w:p>
    <w:p>
      <w:pPr>
        <w:spacing w:after="150"/>
      </w:pPr>
      <w:r>
        <w:rPr/>
        <w:t xml:space="preserve">图表：2019-2023年全球手机用户数量及增长率</w:t>
      </w:r>
    </w:p>
    <w:p>
      <w:pPr>
        <w:spacing w:after="150"/>
      </w:pPr>
      <w:r>
        <w:rPr/>
        <w:t xml:space="preserve">图表：国外视听新媒体盈利模式</w:t>
      </w:r>
    </w:p>
    <w:p>
      <w:pPr>
        <w:spacing w:after="150"/>
      </w:pPr>
      <w:r>
        <w:rPr/>
        <w:t xml:space="preserve">图表：国外视听新媒体发展存在的问题</w:t>
      </w:r>
    </w:p>
    <w:p>
      <w:pPr>
        <w:spacing w:after="150"/>
      </w:pPr>
      <w:r>
        <w:rPr/>
        <w:t xml:space="preserve">图表：国外视听新媒体发展趋势</w:t>
      </w:r>
    </w:p>
    <w:p>
      <w:pPr>
        <w:spacing w:after="150"/>
      </w:pPr>
      <w:r>
        <w:rPr/>
        <w:t xml:space="preserve">图表：2019-2023年中国视听媒体市场总规模</w:t>
      </w:r>
    </w:p>
    <w:p>
      <w:pPr>
        <w:spacing w:after="150"/>
      </w:pPr>
      <w:r>
        <w:rPr/>
        <w:t xml:space="preserve">图表：2019-2023年中国视听媒体受众来源及规模</w:t>
      </w:r>
    </w:p>
    <w:p>
      <w:pPr>
        <w:spacing w:after="150"/>
      </w:pPr>
      <w:r>
        <w:rPr/>
        <w:t xml:space="preserve">图表：国内视听媒体版权的特点</w:t>
      </w:r>
    </w:p>
    <w:p>
      <w:pPr>
        <w:spacing w:after="150"/>
      </w:pPr>
      <w:r>
        <w:rPr/>
        <w:t xml:space="preserve">图表：2019-2023年网络视频用户数及使用率</w:t>
      </w:r>
    </w:p>
    <w:p>
      <w:pPr>
        <w:spacing w:after="150"/>
      </w:pPr>
      <w:r>
        <w:rPr/>
        <w:t xml:space="preserve">图表：2024-2029年国内视听新媒体版权分销收入预测</w:t>
      </w:r>
    </w:p>
    <w:p>
      <w:pPr>
        <w:spacing w:after="150"/>
      </w:pPr>
      <w:r>
        <w:rPr/>
        <w:t xml:space="preserve">图表：视听新媒体版权管理的意义</w:t>
      </w:r>
    </w:p>
    <w:p>
      <w:pPr>
        <w:spacing w:after="150"/>
      </w:pPr>
      <w:r>
        <w:rPr/>
        <w:t xml:space="preserve">图表：视听新媒体版权管理中存在的主要问题</w:t>
      </w:r>
    </w:p>
    <w:p>
      <w:pPr>
        <w:spacing w:after="150"/>
      </w:pPr>
      <w:r>
        <w:rPr/>
        <w:t xml:space="preserve">图表：加强视听新媒体版权管理的基本思路</w:t>
      </w:r>
    </w:p>
    <w:p>
      <w:pPr>
        <w:spacing w:after="150"/>
      </w:pPr>
      <w:r>
        <w:rPr/>
        <w:t xml:space="preserve">图表：国内视听新媒体发展的基本经验</w:t>
      </w:r>
    </w:p>
    <w:p>
      <w:pPr>
        <w:spacing w:after="150"/>
      </w:pPr>
      <w:r>
        <w:rPr/>
        <w:t xml:space="preserve">图表：国内视听新媒体发展面临的问题</w:t>
      </w:r>
    </w:p>
    <w:p>
      <w:pPr>
        <w:spacing w:after="150"/>
      </w:pPr>
      <w:r>
        <w:rPr/>
        <w:t xml:space="preserve">图表：国内视听新媒体发展趋势</w:t>
      </w:r>
    </w:p>
    <w:p>
      <w:pPr>
        <w:spacing w:after="150"/>
      </w:pPr>
      <w:r>
        <w:rPr/>
        <w:t xml:space="preserve">图表：2019-2023年全球手机电视市场规模及增长情况</w:t>
      </w:r>
    </w:p>
    <w:p>
      <w:pPr>
        <w:spacing w:after="150"/>
      </w:pPr>
      <w:r>
        <w:rPr/>
        <w:t xml:space="preserve">图表：全球主要区域手机电视用户分布情况</w:t>
      </w:r>
    </w:p>
    <w:p>
      <w:pPr>
        <w:spacing w:after="150"/>
      </w:pPr>
      <w:r>
        <w:rPr/>
        <w:t xml:space="preserve">图表：2019-2023年中国智能手机出货量及增长率</w:t>
      </w:r>
    </w:p>
    <w:p>
      <w:pPr>
        <w:spacing w:after="150"/>
      </w:pPr>
      <w:r>
        <w:rPr/>
        <w:t xml:space="preserve">图表：2019-2023年中国智能手机销量及增长率</w:t>
      </w:r>
    </w:p>
    <w:p>
      <w:pPr>
        <w:spacing w:after="150"/>
      </w:pPr>
      <w:r>
        <w:rPr/>
        <w:t xml:space="preserve">图表：2019-2023年中国智能手机市场渗透率预测</w:t>
      </w:r>
    </w:p>
    <w:p>
      <w:pPr>
        <w:spacing w:after="150"/>
      </w:pPr>
      <w:r>
        <w:rPr/>
        <w:t xml:space="preserve">图表：2019-2023年中国智能手机主要服务网络市场占比</w:t>
      </w:r>
    </w:p>
    <w:p>
      <w:pPr>
        <w:spacing w:after="150"/>
      </w:pPr>
      <w:r>
        <w:rPr/>
        <w:t xml:space="preserve">图表：2019-2023年中国手机电视用户规模及增长</w:t>
      </w:r>
    </w:p>
    <w:p>
      <w:pPr>
        <w:spacing w:after="150"/>
      </w:pPr>
      <w:r>
        <w:rPr/>
        <w:t xml:space="preserve">图表：2019-2023年中国手机电视市场规模及预测</w:t>
      </w:r>
    </w:p>
    <w:p>
      <w:pPr>
        <w:spacing w:after="150"/>
      </w:pPr>
      <w:r>
        <w:rPr/>
        <w:t xml:space="preserve">图表：中国手机用户选用手机电视业务形态情况</w:t>
      </w:r>
    </w:p>
    <w:p>
      <w:pPr>
        <w:spacing w:after="150"/>
      </w:pPr>
      <w:r>
        <w:rPr/>
        <w:t xml:space="preserve">图表：139手机视频营销页面内容点击扣费次数排序表</w:t>
      </w:r>
    </w:p>
    <w:p>
      <w:pPr>
        <w:spacing w:after="150"/>
      </w:pPr>
      <w:r>
        <w:rPr/>
        <w:t xml:space="preserve">图表：手机网民对手机电视节目的选择</w:t>
      </w:r>
    </w:p>
    <w:p>
      <w:pPr>
        <w:spacing w:after="150"/>
      </w:pPr>
      <w:r>
        <w:rPr/>
        <w:t xml:space="preserve">图表：手机电视发展面临的问题</w:t>
      </w:r>
    </w:p>
    <w:p>
      <w:pPr>
        <w:spacing w:after="150"/>
      </w:pPr>
      <w:r>
        <w:rPr/>
        <w:t xml:space="preserve">图表：网络广播电视运营主体</w:t>
      </w:r>
    </w:p>
    <w:p>
      <w:pPr>
        <w:spacing w:after="150"/>
      </w:pPr>
      <w:r>
        <w:rPr/>
        <w:t xml:space="preserve">图表：中国网络视频产业链的基本构成</w:t>
      </w:r>
    </w:p>
    <w:p>
      <w:pPr>
        <w:spacing w:after="150"/>
      </w:pPr>
      <w:r>
        <w:rPr/>
        <w:t xml:space="preserve">图表：2019-2023年中国网络视频市场广告收入</w:t>
      </w:r>
    </w:p>
    <w:p>
      <w:pPr>
        <w:spacing w:after="150"/>
      </w:pPr>
      <w:r>
        <w:rPr/>
        <w:t xml:space="preserve">图表：2019-2023年中国网络视频用户规模及渗透率</w:t>
      </w:r>
    </w:p>
    <w:p>
      <w:pPr>
        <w:spacing w:after="150"/>
      </w:pPr>
      <w:r>
        <w:rPr/>
        <w:t xml:space="preserve">图表：2019-2023年中国网络视频广告市场构成情况及预测</w:t>
      </w:r>
    </w:p>
    <w:p>
      <w:pPr>
        <w:spacing w:after="150"/>
      </w:pPr>
      <w:r>
        <w:rPr/>
        <w:t xml:space="preserve">图表：2019-2023年各类网络应用使用率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2024-2029年中国视听新媒体行业市场全景调研与投资前景预测报告</dc:title>
  <dc:description>2024-2029年中国视听新媒体行业市场全景调研与投资前景预测报告</dc:description>
  <dc:subject>2024-2029年中国视听新媒体行业市场全景调研与投资前景预测报告</dc:subject>
  <cp:keywords>研究报告</cp:keywords>
  <cp:category>研究报告</cp:category>
  <cp:lastModifiedBy>北京中道泰和信息咨询有限公司</cp:lastModifiedBy>
  <dcterms:created xsi:type="dcterms:W3CDTF">2024-01-22T19:44:10+08:00</dcterms:created>
  <dcterms:modified xsi:type="dcterms:W3CDTF">2024-01-22T19:44:10+08:00</dcterms:modified>
</cp:coreProperties>
</file>

<file path=docProps/custom.xml><?xml version="1.0" encoding="utf-8"?>
<Properties xmlns="http://schemas.openxmlformats.org/officeDocument/2006/custom-properties" xmlns:vt="http://schemas.openxmlformats.org/officeDocument/2006/docPropsVTypes"/>
</file>