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2024-2029年特种建材市场需求调研投资战略分析报告</w:t>
      </w:r>
    </w:p>
    <w:p>
      <w:pPr>
        <w:spacing w:after="150"/>
      </w:pPr>
      <w:r>
        <w:rPr>
          <w:b w:val="1"/>
          <w:bCs w:val="1"/>
        </w:rPr>
        <w:t xml:space="preserve">报告简介</w:t>
      </w:r>
    </w:p>
    <w:p>
      <w:pPr>
        <w:spacing w:after="150"/>
      </w:pPr>
      <w:r>
        <w:rPr/>
        <w:t xml:space="preserve">特种建材分为聚合氯化铝、铝酸钙粉、铝酸盐水泥、快硬低碱度硫铝酸盐水泥、AEA膨胀剂、快速堵漏剂、混凝土膨胀剂等。</w:t>
      </w:r>
    </w:p>
    <w:p>
      <w:pPr>
        <w:spacing w:after="150"/>
      </w:pPr>
      <w:r>
        <w:rPr/>
        <w:t xml:space="preserve">华新超高性能混凝土Ductal，是华新新型建材(武汉)有限公司借鉴国际最新技术，最新推出的一种超高性能纤维增强水泥基复合材料。与普通混凝土相比，有着高韧性、高耐久性、高经济性等特点。其抗压与抗折强度分别是普通混凝土8倍和10倍、耐久性强于标准指标100倍，在承受持续的弯曲应力或拉伸力时不会突然断裂，在同等受力条件下，比传统做法，节约一半甚至更少的用量。抗渗等级达P35、耐磨、耐酸、耐碱性强、抗冲击、抗冻融循环、防爆，在各种极端恶劣环境及长时间运营下，几乎零损耗。良好的外界面，可集建筑、艺术一体化于一身。在项目应用过程中，能够因建筑基础尺寸减小、施工便利、工期短、维护频率小，提高了从供应商、建筑商到最终客户这一产业链经济效益附加值。</w:t>
      </w:r>
    </w:p>
    <w:p>
      <w:pPr>
        <w:spacing w:after="150"/>
      </w:pPr>
      <w:r>
        <w:rPr/>
        <w:t xml:space="preserve">由于Ductal的卓越性能表现，可在能源、化工、建筑、市政等领域中广泛应用。对建筑行业来说，Ductal将让特种环境下的工程建造，如跨海大桥、大型水电站、环保工厂、机场等工程建造更为高效、节省和安全。</w:t>
      </w:r>
    </w:p>
    <w:p>
      <w:pPr>
        <w:spacing w:after="150"/>
      </w:pPr>
      <w:r>
        <w:rPr/>
        <w:t xml:space="preserve">目前，Ductal已成功应用于华新长山口垃圾预处理预制梁、十堰环保工厂预制梁、云阳环保工厂预制梁、武穴垃圾接收大厅地坪修复、渠县水泥厂天然气跨线桥面修复等华新多个工程项目，填补了国内特种建材的空白。</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材料联合会、51行业报告网、全国及海外多种相关报刊杂志以及专业研究机构公布和提供的大量资料，对中国特种建材及各子行业的发展状况、上下游行业发展状况、市场供需形势、新成果与技术等进行了分析，并重点分析了中国特种建材行业发展状况和特点，以及中国特种建材行业将面临的挑战、企业的发展策略等。报告还对全球的特种建材行业发展态势作了详细分析，并对特种建材行业进行了趋向研判，是特种建材开发、经营企业，科研、投资机构等单位准确了解目前特种建材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特种建材行业概述</w:t>
      </w:r>
    </w:p>
    <w:p>
      <w:pPr>
        <w:spacing w:after="150"/>
      </w:pPr>
      <w:r>
        <w:rPr/>
        <w:t xml:space="preserve">第一节 特种建材介绍</w:t>
      </w:r>
    </w:p>
    <w:p>
      <w:pPr>
        <w:spacing w:after="150"/>
      </w:pPr>
      <w:r>
        <w:rPr/>
        <w:t xml:space="preserve">一、特种建材定义</w:t>
      </w:r>
    </w:p>
    <w:p>
      <w:pPr>
        <w:spacing w:after="150"/>
      </w:pPr>
      <w:r>
        <w:rPr/>
        <w:t xml:space="preserve">二、特种建材分类</w:t>
      </w:r>
    </w:p>
    <w:p>
      <w:pPr>
        <w:spacing w:after="150"/>
      </w:pPr>
      <w:r>
        <w:rPr/>
        <w:t xml:space="preserve">第二节 特种建材产业链分析</w:t>
      </w:r>
    </w:p>
    <w:p>
      <w:pPr>
        <w:spacing w:after="150"/>
      </w:pPr>
      <w:r>
        <w:rPr/>
        <w:t xml:space="preserve">一、产业链模型介绍</w:t>
      </w:r>
    </w:p>
    <w:p>
      <w:pPr>
        <w:spacing w:after="150"/>
      </w:pPr>
      <w:r>
        <w:rPr/>
        <w:t xml:space="preserve">二、特种建材行业产业链模型分析</w:t>
      </w:r>
    </w:p>
    <w:p>
      <w:pPr>
        <w:spacing w:after="150"/>
      </w:pPr>
      <w:r>
        <w:rPr>
          <w:b w:val="1"/>
          <w:bCs w:val="1"/>
        </w:rPr>
        <w:t xml:space="preserve">第二章 中国特种建材行业发展环境分析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中国特种建材行业发展政策环境分析</w:t>
      </w:r>
    </w:p>
    <w:p>
      <w:pPr>
        <w:spacing w:after="150"/>
      </w:pPr>
      <w:r>
        <w:rPr/>
        <w:t xml:space="preserve">一、行业监管体制分析</w:t>
      </w:r>
    </w:p>
    <w:p>
      <w:pPr>
        <w:spacing w:after="150"/>
      </w:pPr>
      <w:r>
        <w:rPr/>
        <w:t xml:space="preserve">二、行业相关政策分析</w:t>
      </w:r>
    </w:p>
    <w:p>
      <w:pPr>
        <w:spacing w:after="150"/>
      </w:pPr>
      <w:r>
        <w:rPr/>
        <w:t xml:space="preserve">三、行业相关标准分析</w:t>
      </w:r>
    </w:p>
    <w:p>
      <w:pPr>
        <w:spacing w:after="150"/>
      </w:pPr>
      <w:r>
        <w:rPr/>
        <w:t xml:space="preserve">第三节 中国特种建材行业发展社会环境分析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特种建材行业技术环境分析</w:t>
      </w:r>
    </w:p>
    <w:p>
      <w:pPr>
        <w:spacing w:after="150"/>
      </w:pPr>
      <w:r>
        <w:rPr/>
        <w:t xml:space="preserve">一、特种建材技术分析</w:t>
      </w:r>
    </w:p>
    <w:p>
      <w:pPr>
        <w:spacing w:after="150"/>
      </w:pPr>
      <w:r>
        <w:rPr/>
        <w:t xml:space="preserve">二、技术水平总体发展情况</w:t>
      </w:r>
    </w:p>
    <w:p>
      <w:pPr>
        <w:spacing w:after="150"/>
      </w:pPr>
      <w:r>
        <w:rPr/>
        <w:t xml:space="preserve">三、近年来特种建材专利技术分析</w:t>
      </w:r>
    </w:p>
    <w:p>
      <w:pPr>
        <w:spacing w:after="150"/>
      </w:pPr>
      <w:r>
        <w:rPr/>
        <w:t xml:space="preserve">四、行业主要技术发展趋势</w:t>
      </w:r>
    </w:p>
    <w:p>
      <w:pPr>
        <w:spacing w:after="150"/>
      </w:pPr>
      <w:r>
        <w:rPr>
          <w:b w:val="1"/>
          <w:bCs w:val="1"/>
        </w:rPr>
        <w:t xml:space="preserve">第三章 国内外特种建材行业厂商发展态势分析</w:t>
      </w:r>
    </w:p>
    <w:p>
      <w:pPr>
        <w:spacing w:after="150"/>
      </w:pPr>
      <w:r>
        <w:rPr/>
        <w:t xml:space="preserve">第一节 国际特种建材行业市场发展分析</w:t>
      </w:r>
    </w:p>
    <w:p>
      <w:pPr>
        <w:spacing w:after="150"/>
      </w:pPr>
      <w:r>
        <w:rPr/>
        <w:t xml:space="preserve">一、国际特种建材市场发展概况</w:t>
      </w:r>
    </w:p>
    <w:p>
      <w:pPr>
        <w:spacing w:after="150"/>
      </w:pPr>
      <w:r>
        <w:rPr/>
        <w:t xml:space="preserve">二、国际特种建材市场发展特点</w:t>
      </w:r>
    </w:p>
    <w:p>
      <w:pPr>
        <w:spacing w:after="150"/>
      </w:pPr>
      <w:r>
        <w:rPr/>
        <w:t xml:space="preserve">三、国际特种建材市场需求分析</w:t>
      </w:r>
    </w:p>
    <w:p>
      <w:pPr>
        <w:spacing w:after="150"/>
      </w:pPr>
      <w:r>
        <w:rPr/>
        <w:t xml:space="preserve">四、国际特种建材行业产销分析</w:t>
      </w:r>
    </w:p>
    <w:p>
      <w:pPr>
        <w:spacing w:after="150"/>
      </w:pPr>
      <w:r>
        <w:rPr/>
        <w:t xml:space="preserve">五、国际特种建材行业重点厂商分析</w:t>
      </w:r>
    </w:p>
    <w:p>
      <w:pPr>
        <w:spacing w:after="150"/>
      </w:pPr>
      <w:r>
        <w:rPr/>
        <w:t xml:space="preserve">第二节 国际特种建材行业销售渠道分析</w:t>
      </w:r>
    </w:p>
    <w:p>
      <w:pPr>
        <w:spacing w:after="150"/>
      </w:pPr>
      <w:r>
        <w:rPr/>
        <w:t xml:space="preserve">一、渠道形式及对比分析</w:t>
      </w:r>
    </w:p>
    <w:p>
      <w:pPr>
        <w:spacing w:after="150"/>
      </w:pPr>
      <w:r>
        <w:rPr/>
        <w:t xml:space="preserve">二、各类渠道对特种建材行业的影响</w:t>
      </w:r>
    </w:p>
    <w:p>
      <w:pPr>
        <w:spacing w:after="150"/>
      </w:pPr>
      <w:r>
        <w:rPr/>
        <w:t xml:space="preserve">三、主要国家特种建材行业企业渠道策略研究</w:t>
      </w:r>
    </w:p>
    <w:p>
      <w:pPr>
        <w:spacing w:after="150"/>
      </w:pPr>
      <w:r>
        <w:rPr/>
        <w:t xml:space="preserve">四、各国主要代理商情况</w:t>
      </w:r>
    </w:p>
    <w:p>
      <w:pPr>
        <w:spacing w:after="150"/>
      </w:pPr>
      <w:r>
        <w:rPr>
          <w:b w:val="1"/>
          <w:bCs w:val="1"/>
        </w:rPr>
        <w:t xml:space="preserve">第四章 中国特种建材市场发展现状分析</w:t>
      </w:r>
    </w:p>
    <w:p>
      <w:pPr>
        <w:spacing w:after="150"/>
      </w:pPr>
      <w:r>
        <w:rPr/>
        <w:t xml:space="preserve">第一节 中国特种建材行业发展现状</w:t>
      </w:r>
    </w:p>
    <w:p>
      <w:pPr>
        <w:spacing w:after="150"/>
      </w:pPr>
      <w:r>
        <w:rPr/>
        <w:t xml:space="preserve">一、特种建材行业发展历程</w:t>
      </w:r>
    </w:p>
    <w:p>
      <w:pPr>
        <w:spacing w:after="150"/>
      </w:pPr>
      <w:r>
        <w:rPr/>
        <w:t xml:space="preserve">二、特种建材行业发展现状</w:t>
      </w:r>
    </w:p>
    <w:p>
      <w:pPr>
        <w:spacing w:after="150"/>
      </w:pPr>
      <w:r>
        <w:rPr/>
        <w:t xml:space="preserve">三、特种建材行业需求市场现状</w:t>
      </w:r>
    </w:p>
    <w:p>
      <w:pPr>
        <w:spacing w:after="150"/>
      </w:pPr>
      <w:r>
        <w:rPr/>
        <w:t xml:space="preserve">四、华新超高性能混凝土填补国内特种建材空白</w:t>
      </w:r>
    </w:p>
    <w:p>
      <w:pPr>
        <w:spacing w:after="150"/>
      </w:pPr>
      <w:r>
        <w:rPr/>
        <w:t xml:space="preserve">第二节 中国特种建材行业经营情况分析</w:t>
      </w:r>
    </w:p>
    <w:p>
      <w:pPr>
        <w:spacing w:after="150"/>
      </w:pPr>
      <w:r>
        <w:rPr/>
        <w:t xml:space="preserve">一、行业中国市场规模</w:t>
      </w:r>
    </w:p>
    <w:p>
      <w:pPr>
        <w:spacing w:after="150"/>
      </w:pPr>
      <w:r>
        <w:rPr/>
        <w:t xml:space="preserve">二、中国特种建材行业市场销售数据分析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四、2024-2029年销售数据预测</w:t>
      </w:r>
    </w:p>
    <w:p>
      <w:pPr>
        <w:spacing w:after="150"/>
      </w:pPr>
      <w:r>
        <w:rPr/>
        <w:t xml:space="preserve">第三节 2019-2023年中国特种建材行业进出口分析</w:t>
      </w:r>
    </w:p>
    <w:p>
      <w:pPr>
        <w:spacing w:after="150"/>
      </w:pPr>
      <w:r>
        <w:rPr/>
        <w:t xml:space="preserve">一、2019-2023年中国特种建材行业出口分析</w:t>
      </w:r>
    </w:p>
    <w:p>
      <w:pPr>
        <w:spacing w:after="150"/>
      </w:pPr>
      <w:r>
        <w:rPr/>
        <w:t xml:space="preserve">1、出口总量及增长情况</w:t>
      </w:r>
    </w:p>
    <w:p>
      <w:pPr>
        <w:spacing w:after="150"/>
      </w:pPr>
      <w:r>
        <w:rPr/>
        <w:t xml:space="preserve">2、出口海外市场分布情况</w:t>
      </w:r>
    </w:p>
    <w:p>
      <w:pPr>
        <w:spacing w:after="150"/>
      </w:pPr>
      <w:r>
        <w:rPr/>
        <w:t xml:space="preserve">3、特种建材行业经营海外市场的主要品牌</w:t>
      </w:r>
    </w:p>
    <w:p>
      <w:pPr>
        <w:spacing w:after="150"/>
      </w:pPr>
      <w:r>
        <w:rPr/>
        <w:t xml:space="preserve">4、特种建材行业出口态势展望</w:t>
      </w:r>
    </w:p>
    <w:p>
      <w:pPr>
        <w:spacing w:after="150"/>
      </w:pPr>
      <w:r>
        <w:rPr/>
        <w:t xml:space="preserve">二、2019-2023年中国特种建材行业进口分析</w:t>
      </w:r>
    </w:p>
    <w:p>
      <w:pPr>
        <w:spacing w:after="150"/>
      </w:pPr>
      <w:r>
        <w:rPr/>
        <w:t xml:space="preserve">1、进口总量及增长情况</w:t>
      </w:r>
    </w:p>
    <w:p>
      <w:pPr>
        <w:spacing w:after="150"/>
      </w:pPr>
      <w:r>
        <w:rPr/>
        <w:t xml:space="preserve">2、进口主要的国家及地区</w:t>
      </w:r>
    </w:p>
    <w:p>
      <w:pPr>
        <w:spacing w:after="150"/>
      </w:pPr>
      <w:r>
        <w:rPr/>
        <w:t xml:space="preserve">3、进口品牌对特种建材行业的影响</w:t>
      </w:r>
    </w:p>
    <w:p>
      <w:pPr>
        <w:spacing w:after="150"/>
      </w:pPr>
      <w:r>
        <w:rPr/>
        <w:t xml:space="preserve">4、特种建材行业进口态势展望</w:t>
      </w:r>
    </w:p>
    <w:p>
      <w:pPr>
        <w:spacing w:after="150"/>
      </w:pPr>
      <w:r>
        <w:rPr>
          <w:b w:val="1"/>
          <w:bCs w:val="1"/>
        </w:rPr>
        <w:t xml:space="preserve">第五章 “十四五”特种建材行业国际竞争力分析</w:t>
      </w:r>
    </w:p>
    <w:p>
      <w:pPr>
        <w:spacing w:after="150"/>
      </w:pPr>
      <w:r>
        <w:rPr/>
        <w:t xml:space="preserve">第一节 国内特种建材行业竞争结构分析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特种建材行业产品的行业竞争态势</w:t>
      </w:r>
    </w:p>
    <w:p>
      <w:pPr>
        <w:spacing w:after="150"/>
      </w:pPr>
      <w:r>
        <w:rPr/>
        <w:t xml:space="preserve">一、中国特种建材行业竞争格局</w:t>
      </w:r>
    </w:p>
    <w:p>
      <w:pPr>
        <w:spacing w:after="150"/>
      </w:pPr>
      <w:r>
        <w:rPr/>
        <w:t xml:space="preserve">二、中国特种建材行业集中度分析</w:t>
      </w:r>
    </w:p>
    <w:p>
      <w:pPr>
        <w:spacing w:after="150"/>
      </w:pPr>
      <w:r>
        <w:rPr/>
        <w:t xml:space="preserve">三、中国特种建材行业竞争力剖析</w:t>
      </w:r>
    </w:p>
    <w:p>
      <w:pPr>
        <w:spacing w:after="150"/>
      </w:pPr>
      <w:r>
        <w:rPr/>
        <w:t xml:space="preserve">四、中国特种建材行业企业市场竞争的优势</w:t>
      </w:r>
    </w:p>
    <w:p>
      <w:pPr>
        <w:spacing w:after="150"/>
      </w:pPr>
      <w:r>
        <w:rPr/>
        <w:t xml:space="preserve">第三节 中国特种建材行业企业竞争策略分析</w:t>
      </w:r>
    </w:p>
    <w:p>
      <w:pPr>
        <w:spacing w:after="150"/>
      </w:pPr>
      <w:r>
        <w:rPr/>
        <w:t xml:space="preserve">一、影响特种建材行业企业核心竞争力的因素</w:t>
      </w:r>
    </w:p>
    <w:p>
      <w:pPr>
        <w:spacing w:after="150"/>
      </w:pPr>
      <w:r>
        <w:rPr/>
        <w:t xml:space="preserve">二、提高特种建材行业企业核心竞争力的对策</w:t>
      </w:r>
    </w:p>
    <w:p>
      <w:pPr>
        <w:spacing w:after="150"/>
      </w:pPr>
      <w:r>
        <w:rPr/>
        <w:t xml:space="preserve">三、提高特种建材行业企业竞争力的策略</w:t>
      </w:r>
    </w:p>
    <w:p>
      <w:pPr>
        <w:spacing w:after="150"/>
      </w:pPr>
      <w:r>
        <w:rPr>
          <w:b w:val="1"/>
          <w:bCs w:val="1"/>
        </w:rPr>
        <w:t xml:space="preserve">第六章 中国特种建材行业重点企业发展现状</w:t>
      </w:r>
    </w:p>
    <w:p>
      <w:pPr>
        <w:spacing w:after="150"/>
      </w:pPr>
      <w:r>
        <w:rPr/>
        <w:t xml:space="preserve">第一节 南通国盛特种建材有限公司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第二节 南京特种建筑材料股份有限公司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禹州市禹王特种建材集团有限公司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武汉三源特种建材有限责任公司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上海宇培特种建材有限公司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溧阳市万兴特种建材有限公司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广东粤盛特种建材有限公司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江西省瑞州特种建材集团有限公司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南京苏研特种建材有限公司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第七章 中国特种建材行业投资分析</w:t>
      </w:r>
    </w:p>
    <w:p>
      <w:pPr>
        <w:spacing w:after="150"/>
      </w:pPr>
      <w:r>
        <w:rPr/>
        <w:t xml:space="preserve">第二节 特种建材行业投资状况分析</w:t>
      </w:r>
    </w:p>
    <w:p>
      <w:pPr>
        <w:spacing w:after="150"/>
      </w:pPr>
      <w:r>
        <w:rPr/>
        <w:t xml:space="preserve">一、特种建材行业投资规模</w:t>
      </w:r>
    </w:p>
    <w:p>
      <w:pPr>
        <w:spacing w:after="150"/>
      </w:pPr>
      <w:r>
        <w:rPr/>
        <w:t xml:space="preserve">二、特种建材行业招商引资情况</w:t>
      </w:r>
    </w:p>
    <w:p>
      <w:pPr>
        <w:spacing w:after="150"/>
      </w:pPr>
      <w:r>
        <w:rPr/>
        <w:t xml:space="preserve">1、招商引资状况</w:t>
      </w:r>
    </w:p>
    <w:p>
      <w:pPr>
        <w:spacing w:after="150"/>
      </w:pPr>
      <w:r>
        <w:rPr/>
        <w:t xml:space="preserve">2、招商引资规划</w:t>
      </w:r>
    </w:p>
    <w:p>
      <w:pPr>
        <w:spacing w:after="150"/>
      </w:pPr>
      <w:r>
        <w:rPr/>
        <w:t xml:space="preserve">三、特种建材行业对外投资分析</w:t>
      </w:r>
    </w:p>
    <w:p>
      <w:pPr>
        <w:spacing w:after="150"/>
      </w:pPr>
      <w:r>
        <w:rPr/>
        <w:t xml:space="preserve">1、对外投资状况</w:t>
      </w:r>
    </w:p>
    <w:p>
      <w:pPr>
        <w:spacing w:after="150"/>
      </w:pPr>
      <w:r>
        <w:rPr/>
        <w:t xml:space="preserve">2、海外并购情况</w:t>
      </w:r>
    </w:p>
    <w:p>
      <w:pPr>
        <w:spacing w:after="150"/>
      </w:pPr>
      <w:r>
        <w:rPr/>
        <w:t xml:space="preserve">3、对外投资规划</w:t>
      </w:r>
    </w:p>
    <w:p>
      <w:pPr>
        <w:spacing w:after="150"/>
      </w:pPr>
      <w:r>
        <w:rPr/>
        <w:t xml:space="preserve">四、投资价值指标分析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第二节 2024-2029年中国特种建材行业投资机会分析</w:t>
      </w:r>
    </w:p>
    <w:p>
      <w:pPr>
        <w:spacing w:after="150"/>
      </w:pPr>
      <w:r>
        <w:rPr/>
        <w:t xml:space="preserve">一、投资机遇</w:t>
      </w:r>
    </w:p>
    <w:p>
      <w:pPr>
        <w:spacing w:after="150"/>
      </w:pPr>
      <w:r>
        <w:rPr/>
        <w:t xml:space="preserve">二、投资机会</w:t>
      </w:r>
    </w:p>
    <w:p>
      <w:pPr>
        <w:spacing w:after="150"/>
      </w:pPr>
      <w:r>
        <w:rPr/>
        <w:t xml:space="preserve">三、投资方向</w:t>
      </w:r>
    </w:p>
    <w:p>
      <w:pPr>
        <w:spacing w:after="150"/>
      </w:pPr>
      <w:r>
        <w:rPr/>
        <w:t xml:space="preserve">第三节 2024-2029年期间特种建材行业投资风险分析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第八章 2024-2029年特种建材行业市场发展前景预测分析</w:t>
      </w:r>
    </w:p>
    <w:p>
      <w:pPr>
        <w:spacing w:after="150"/>
      </w:pPr>
      <w:r>
        <w:rPr/>
        <w:t xml:space="preserve">第一节 2024-2029年期间特种建材行业发展的影响因素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2024-2029年特种建材行业发展规模预测</w:t>
      </w:r>
    </w:p>
    <w:p>
      <w:pPr>
        <w:spacing w:after="150"/>
      </w:pPr>
      <w:r>
        <w:rPr/>
        <w:t xml:space="preserve">一、中国特种建材行业市场规模预测</w:t>
      </w:r>
    </w:p>
    <w:p>
      <w:pPr>
        <w:spacing w:after="150"/>
      </w:pPr>
      <w:r>
        <w:rPr/>
        <w:t xml:space="preserve">二、中国特种建材行业市场供给预测</w:t>
      </w:r>
    </w:p>
    <w:p>
      <w:pPr>
        <w:spacing w:after="150"/>
      </w:pPr>
      <w:r>
        <w:rPr/>
        <w:t xml:space="preserve">三、中国特种建材行业市场需求预测</w:t>
      </w:r>
    </w:p>
    <w:p>
      <w:pPr>
        <w:spacing w:after="150"/>
      </w:pPr>
      <w:r>
        <w:rPr/>
        <w:t xml:space="preserve">第三节 2024-2029年中国特种建材行业前景趋势</w:t>
      </w:r>
    </w:p>
    <w:p>
      <w:pPr>
        <w:spacing w:after="150"/>
      </w:pPr>
      <w:r>
        <w:rPr/>
        <w:t xml:space="preserve">一、行业发展前景</w:t>
      </w:r>
    </w:p>
    <w:p>
      <w:pPr>
        <w:spacing w:after="150"/>
      </w:pPr>
      <w:r>
        <w:rPr/>
        <w:t xml:space="preserve">二、行业发展趋势</w:t>
      </w:r>
    </w:p>
    <w:p>
      <w:pPr>
        <w:spacing w:after="150"/>
      </w:pPr>
      <w:r>
        <w:rPr>
          <w:b w:val="1"/>
          <w:bCs w:val="1"/>
        </w:rPr>
        <w:t xml:space="preserve">第九章 研究结论及投资建议</w:t>
      </w:r>
    </w:p>
    <w:p>
      <w:pPr>
        <w:spacing w:after="150"/>
      </w:pPr>
      <w:r>
        <w:rPr/>
        <w:t xml:space="preserve">第一节 中国特种建材行业存在的问题</w:t>
      </w:r>
    </w:p>
    <w:p>
      <w:pPr>
        <w:spacing w:after="150"/>
      </w:pPr>
      <w:r>
        <w:rPr/>
        <w:t xml:space="preserve">一、特种建材行业产品市场存在的主要问题</w:t>
      </w:r>
    </w:p>
    <w:p>
      <w:pPr>
        <w:spacing w:after="150"/>
      </w:pPr>
      <w:r>
        <w:rPr/>
        <w:t xml:space="preserve">二、国内特种建材行业产品市场的瓶颈</w:t>
      </w:r>
    </w:p>
    <w:p>
      <w:pPr>
        <w:spacing w:after="150"/>
      </w:pPr>
      <w:r>
        <w:rPr/>
        <w:t xml:space="preserve">三、特种建材行业产品市场遭遇的规模难题</w:t>
      </w:r>
    </w:p>
    <w:p>
      <w:pPr>
        <w:spacing w:after="150"/>
      </w:pPr>
      <w:r>
        <w:rPr/>
        <w:t xml:space="preserve">第二节 对中国特种建材行业发展思考</w:t>
      </w:r>
    </w:p>
    <w:p>
      <w:pPr>
        <w:spacing w:after="150"/>
      </w:pPr>
      <w:r>
        <w:rPr/>
        <w:t xml:space="preserve">一、 “互联网+”对特种建材的影响</w:t>
      </w:r>
    </w:p>
    <w:p>
      <w:pPr>
        <w:spacing w:after="150"/>
      </w:pPr>
      <w:r>
        <w:rPr/>
        <w:t xml:space="preserve">二、中国特种建材行业发展的新思路</w:t>
      </w:r>
    </w:p>
    <w:p>
      <w:pPr>
        <w:spacing w:after="150"/>
      </w:pPr>
      <w:r>
        <w:rPr/>
        <w:t xml:space="preserve">三、对中国特种建材厂商发展的思考</w:t>
      </w:r>
    </w:p>
    <w:p>
      <w:pPr>
        <w:spacing w:after="150"/>
      </w:pPr>
      <w:r>
        <w:rPr/>
        <w:t xml:space="preserve">第三节 特种建材行业研究结论</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图表：特种建材行业行业链结构</w:t>
      </w:r>
    </w:p>
    <w:p>
      <w:pPr>
        <w:spacing w:after="150"/>
      </w:pPr>
      <w:r>
        <w:rPr/>
        <w:t xml:space="preserve">图表：2019-2023年特种建材行业风险投资项目数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图表：2019-2023年特种建材行业市场价格走势</w:t>
      </w:r>
    </w:p>
    <w:p>
      <w:pPr>
        <w:spacing w:after="150"/>
      </w:pPr>
      <w:r>
        <w:rPr/>
        <w:t xml:space="preserve">图表：国际特种建材行业厂商同类产品的占有状况</w:t>
      </w:r>
    </w:p>
    <w:p>
      <w:pPr>
        <w:spacing w:after="150"/>
      </w:pPr>
      <w:r>
        <w:rPr/>
        <w:t xml:space="preserve">图表：2019-2023年中国特种建材行业产量</w:t>
      </w:r>
    </w:p>
    <w:p>
      <w:pPr>
        <w:spacing w:after="150"/>
      </w:pPr>
      <w:r>
        <w:rPr/>
        <w:t xml:space="preserve">图表：2019-2023年中国特种建材行业进出口情况</w:t>
      </w:r>
    </w:p>
    <w:p>
      <w:pPr>
        <w:spacing w:after="150"/>
      </w:pPr>
      <w:r>
        <w:rPr/>
        <w:t xml:space="preserve">图表：2019-2023年中国特种建材行业价格</w:t>
      </w:r>
    </w:p>
    <w:p>
      <w:pPr>
        <w:spacing w:after="150"/>
      </w:pPr>
      <w:r>
        <w:rPr/>
        <w:t xml:space="preserve">图表：2019-2023年全球特种建材行业需求分析</w:t>
      </w:r>
    </w:p>
    <w:p>
      <w:pPr>
        <w:spacing w:after="150"/>
      </w:pPr>
      <w:r>
        <w:rPr/>
        <w:t xml:space="preserve">图表：2019-2023年全球特种建材行业产销分析</w:t>
      </w:r>
    </w:p>
    <w:p>
      <w:pPr>
        <w:spacing w:after="150"/>
      </w:pPr>
      <w:r>
        <w:rPr/>
        <w:t xml:space="preserve">图表：2019-2023年中外特种建材行业市场对比</w:t>
      </w:r>
    </w:p>
    <w:p>
      <w:pPr>
        <w:spacing w:after="150"/>
      </w:pPr>
      <w:r>
        <w:rPr/>
        <w:t xml:space="preserve">图表：2024-2029年特种建材行业细分市场需求情况预测</w:t>
      </w:r>
    </w:p>
    <w:p>
      <w:pPr>
        <w:spacing w:after="150"/>
      </w:pPr>
      <w:r>
        <w:rPr/>
        <w:t xml:space="preserve">图表：特种建材行业市场供给平衡性分析</w:t>
      </w:r>
    </w:p>
    <w:p>
      <w:pPr>
        <w:spacing w:after="150"/>
      </w:pPr>
      <w:r>
        <w:rPr/>
        <w:t xml:space="preserve">图表：中国特种建材行业市场集中度</w:t>
      </w:r>
    </w:p>
    <w:p>
      <w:pPr>
        <w:spacing w:after="150"/>
      </w:pPr>
      <w:r>
        <w:rPr/>
        <w:t xml:space="preserve">图表：2024-2029年中国特种建材行业进出口数量及增长情况</w:t>
      </w:r>
    </w:p>
    <w:p>
      <w:pPr>
        <w:spacing w:after="150"/>
      </w:pPr>
      <w:r>
        <w:rPr/>
        <w:t xml:space="preserve">图表：2024-2029年中国特种建材行业投资收益预测</w:t>
      </w:r>
    </w:p>
    <w:p>
      <w:pPr>
        <w:spacing w:after="150"/>
      </w:pPr>
      <w:r>
        <w:rPr/>
        <w:t xml:space="preserve">图表：2024-2029年中国特种建材行业总产值预测</w:t>
      </w:r>
    </w:p>
    <w:p>
      <w:pPr>
        <w:spacing w:after="150"/>
      </w:pPr>
      <w:r>
        <w:rPr/>
        <w:t xml:space="preserve">图表：2024-2029年中国特种建材行业销售收入预测</w:t>
      </w:r>
    </w:p>
    <w:p>
      <w:pPr>
        <w:spacing w:after="150"/>
      </w:pPr>
      <w:r>
        <w:rPr/>
        <w:t xml:space="preserve">图表：2024-2029年中国特种建材行业利润总额预测</w:t>
      </w:r>
    </w:p>
    <w:p>
      <w:pPr>
        <w:spacing w:after="150"/>
      </w:pPr>
      <w:r>
        <w:rPr/>
        <w:t xml:space="preserve">图表：2024-2029年中国特种建材行业总资产预测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2024-2029年特种建材市场需求调研投资战略分析报告</dc:title>
  <dc:description>2024-2029年特种建材市场需求调研投资战略分析报告</dc:description>
  <dc:subject>2024-2029年特种建材市场需求调研投资战略分析报告</dc:subject>
  <cp:keywords>研究报告</cp:keywords>
  <cp:category>研究报告</cp:category>
  <cp:lastModifiedBy>北京中道泰和信息咨询有限公司</cp:lastModifiedBy>
  <dcterms:created xsi:type="dcterms:W3CDTF">2024-01-22T19:41:11+08:00</dcterms:created>
  <dcterms:modified xsi:type="dcterms:W3CDTF">2024-01-22T19:41:11+08:00</dcterms:modified>
</cp:coreProperties>
</file>

<file path=docProps/custom.xml><?xml version="1.0" encoding="utf-8"?>
<Properties xmlns="http://schemas.openxmlformats.org/officeDocument/2006/custom-properties" xmlns:vt="http://schemas.openxmlformats.org/officeDocument/2006/docPropsVTypes"/>
</file>