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2024-2029年中国小肽市场深度分析及发展趋势研究咨询预测报告</w:t>
      </w:r>
    </w:p>
    <w:p>
      <w:pPr>
        <w:spacing w:after="150"/>
      </w:pPr>
      <w:r>
        <w:rPr>
          <w:b w:val="1"/>
          <w:bCs w:val="1"/>
        </w:rPr>
        <w:t xml:space="preserve">报告简介</w:t>
      </w:r>
    </w:p>
    <w:p>
      <w:pPr>
        <w:spacing w:after="150"/>
      </w:pPr>
      <w:r>
        <w:rPr/>
        <w:t xml:space="preserve">小肽又叫纳米胶原蛋白(Nano Oligopeptide Collagen，简写OCO，即纳米活性寡肽胶原，或简称纳米胶原)，也称寡肽、微肽、短肽。小肽一般是指由2-3个氨基酸组成的寡肽，平均分子量约300道尔顿。蛋白质(胶原蛋白)在消化道中的消化终产物往往大部分是小肽而非游离氨基酸，小肽能完整地被吸收并以二、三肽形式进入血液循环，小肽在蛋白质营养中有着重要的作用。</w:t>
      </w:r>
    </w:p>
    <w:p>
      <w:pPr>
        <w:spacing w:after="150"/>
      </w:pPr>
      <w:r>
        <w:rPr/>
        <w:t xml:space="preserve">小肽的主要作用有四点。第一，血液循环中的小肽能直接参与组织蛋白质的合成，此外肝脏、肾脏、皮肤和其他组织也能完整地利用小肽。其中肾脏是消化吸收肽和再吸收氨基酸的主要场所;第二，促进矿物质的吸收利用，主要以络合物形式与矿物质结合，增加矿物质吸收;第三，小肽可以避免氨基酸间的吸收竞争;第四，小肽具有生理调节作用。它可以通过诱导小肠中一些酶活性的提高，而使小肠消化功能发育提前，促进健康和提高其生产性能，促进营养物质的消化吸收。</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肽行业市场跟踪搜集的一手市场数据，应用先进的科学分析模型，全面而准确地为您从行业的整体高度来架构分析体系。报告结合小肽行业的背景，深入而客观地剖析了中国小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肽行业的发展轨迹及多年的实践经验，对行业未来的发展趋势做出审慎分析与预测，是小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2019-2023年小肽行业发展综述</w:t>
      </w:r>
    </w:p>
    <w:p>
      <w:pPr>
        <w:spacing w:after="150"/>
      </w:pPr>
      <w:r>
        <w:rPr/>
        <w:t xml:space="preserve">第一节 小肽行业界定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小肽行业发展成熟度分析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2019-2023年中国小肽企业pest（环境）分析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小肽行业生产技术分析</w:t>
      </w:r>
    </w:p>
    <w:p>
      <w:pPr>
        <w:spacing w:after="150"/>
      </w:pPr>
      <w:r>
        <w:rPr/>
        <w:t xml:space="preserve">第一节 小肽行业生产技术发展现状</w:t>
      </w:r>
    </w:p>
    <w:p>
      <w:pPr>
        <w:spacing w:after="150"/>
      </w:pPr>
      <w:r>
        <w:rPr/>
        <w:t xml:space="preserve">第二节 小肽行业产品生产工艺特点或流程</w:t>
      </w:r>
    </w:p>
    <w:p>
      <w:pPr>
        <w:spacing w:after="150"/>
      </w:pPr>
      <w:r>
        <w:rPr/>
        <w:t xml:space="preserve">第三节 小肽行业生产技术发展趋势分析</w:t>
      </w:r>
    </w:p>
    <w:p>
      <w:pPr>
        <w:spacing w:after="150"/>
      </w:pPr>
      <w:r>
        <w:rPr>
          <w:b w:val="1"/>
          <w:bCs w:val="1"/>
        </w:rPr>
        <w:t xml:space="preserve">第四章 2019-2023年中国小肽企业发展情况分析</w:t>
      </w:r>
    </w:p>
    <w:p>
      <w:pPr>
        <w:spacing w:after="150"/>
      </w:pPr>
      <w:r>
        <w:rPr/>
        <w:t xml:space="preserve">第一节 中国小肽企业发展分析</w:t>
      </w:r>
    </w:p>
    <w:p>
      <w:pPr>
        <w:spacing w:after="150"/>
      </w:pPr>
      <w:r>
        <w:rPr/>
        <w:t xml:space="preserve">一、2019-2023年小肽企业运行情况及特点分析</w:t>
      </w:r>
    </w:p>
    <w:p>
      <w:pPr>
        <w:spacing w:after="150"/>
      </w:pPr>
      <w:r>
        <w:rPr/>
        <w:t xml:space="preserve">二、2019-2023年小肽企业投资情况分析</w:t>
      </w:r>
    </w:p>
    <w:p>
      <w:pPr>
        <w:spacing w:after="150"/>
      </w:pPr>
      <w:r>
        <w:rPr/>
        <w:t xml:space="preserve">三、中国小肽企业产品结构分析</w:t>
      </w:r>
    </w:p>
    <w:p>
      <w:pPr>
        <w:spacing w:after="150"/>
      </w:pPr>
      <w:r>
        <w:rPr/>
        <w:t xml:space="preserve">四、中国小肽企业与宏观经济相关性分析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w:t>
      </w:r>
    </w:p>
    <w:p>
      <w:pPr>
        <w:spacing w:after="150"/>
      </w:pPr>
      <w:r>
        <w:rPr/>
        <w:t xml:space="preserve">三、华东地区</w:t>
      </w:r>
    </w:p>
    <w:p>
      <w:pPr>
        <w:spacing w:after="150"/>
      </w:pPr>
      <w:r>
        <w:rPr/>
        <w:t xml:space="preserve">四、东北市场分析</w:t>
      </w:r>
    </w:p>
    <w:p>
      <w:pPr>
        <w:spacing w:after="150"/>
      </w:pPr>
      <w:r>
        <w:rPr/>
        <w:t xml:space="preserve">五、中南市场分析</w:t>
      </w:r>
    </w:p>
    <w:p>
      <w:pPr>
        <w:spacing w:after="150"/>
      </w:pPr>
      <w:r>
        <w:rPr/>
        <w:t xml:space="preserve">六、西部市场分析</w:t>
      </w:r>
    </w:p>
    <w:p>
      <w:pPr>
        <w:spacing w:after="150"/>
      </w:pPr>
      <w:r>
        <w:rPr/>
        <w:t xml:space="preserve">七、华南市场分析</w:t>
      </w:r>
    </w:p>
    <w:p>
      <w:pPr>
        <w:spacing w:after="150"/>
      </w:pPr>
      <w:r>
        <w:rPr>
          <w:b w:val="1"/>
          <w:bCs w:val="1"/>
        </w:rPr>
        <w:t xml:space="preserve">第五章 2019-2023年中国小肽市场供需调查分析</w:t>
      </w:r>
    </w:p>
    <w:p>
      <w:pPr>
        <w:spacing w:after="150"/>
      </w:pPr>
      <w:r>
        <w:rPr/>
        <w:t xml:space="preserve">第一节 2019-2023年中国小肽市场供给分析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2019-2023年中国小肽市场需求分析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2019-2023年中国小肽市场特征分析</w:t>
      </w:r>
    </w:p>
    <w:p>
      <w:pPr>
        <w:spacing w:after="150"/>
      </w:pPr>
      <w:r>
        <w:rPr/>
        <w:t xml:space="preserve">一、2019-2023年中国小肽产品特征分析</w:t>
      </w:r>
    </w:p>
    <w:p>
      <w:pPr>
        <w:spacing w:after="150"/>
      </w:pPr>
      <w:r>
        <w:rPr/>
        <w:t xml:space="preserve">二、2019-2023年中国小肽价格特征分析</w:t>
      </w:r>
    </w:p>
    <w:p>
      <w:pPr>
        <w:spacing w:after="150"/>
      </w:pPr>
      <w:r>
        <w:rPr/>
        <w:t xml:space="preserve">三、2019-2023年中国小肽渠道特征</w:t>
      </w:r>
    </w:p>
    <w:p>
      <w:pPr>
        <w:spacing w:after="150"/>
      </w:pPr>
      <w:r>
        <w:rPr/>
        <w:t xml:space="preserve">四、2019-2023年中国小肽购买特征</w:t>
      </w:r>
    </w:p>
    <w:p>
      <w:pPr>
        <w:spacing w:after="150"/>
      </w:pPr>
      <w:r>
        <w:rPr>
          <w:b w:val="1"/>
          <w:bCs w:val="1"/>
        </w:rPr>
        <w:t xml:space="preserve">第六章 2019-2023年小肽企业市场竞争格局分析</w:t>
      </w:r>
    </w:p>
    <w:p>
      <w:pPr>
        <w:spacing w:after="150"/>
      </w:pPr>
      <w:r>
        <w:rPr/>
        <w:t xml:space="preserve">第一节 2019-2023年中国小肽企业集中度分析</w:t>
      </w:r>
    </w:p>
    <w:p>
      <w:pPr>
        <w:spacing w:after="150"/>
      </w:pPr>
      <w:r>
        <w:rPr/>
        <w:t xml:space="preserve">第二节 2019-2023年中国小肽企业规模经济情况分析</w:t>
      </w:r>
    </w:p>
    <w:p>
      <w:pPr>
        <w:spacing w:after="150"/>
      </w:pPr>
      <w:r>
        <w:rPr/>
        <w:t xml:space="preserve">第三节 2019-2023年中国小肽企业格局以及竞争态势分析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2019-2023年中国小肽企业主要优势企业竞争力综合评价</w:t>
      </w:r>
    </w:p>
    <w:p>
      <w:pPr>
        <w:spacing w:after="150"/>
      </w:pPr>
      <w:r>
        <w:rPr>
          <w:b w:val="1"/>
          <w:bCs w:val="1"/>
        </w:rPr>
        <w:t xml:space="preserve">第七章 2019-2023年小肽企业主要竞争对手分析</w:t>
      </w:r>
    </w:p>
    <w:p>
      <w:pPr>
        <w:spacing w:after="150"/>
      </w:pPr>
      <w:r>
        <w:rPr/>
        <w:t xml:space="preserve">第一节 青海金源生物制品有限公司</w:t>
      </w:r>
    </w:p>
    <w:p>
      <w:pPr>
        <w:spacing w:after="150"/>
      </w:pPr>
      <w:r>
        <w:rPr/>
        <w:t xml:space="preserve">一、企业概况</w:t>
      </w:r>
    </w:p>
    <w:p>
      <w:pPr>
        <w:spacing w:after="150"/>
      </w:pPr>
      <w:r>
        <w:rPr/>
        <w:t xml:space="preserve">二、企业主要经济指标分析</w:t>
      </w:r>
    </w:p>
    <w:p>
      <w:pPr>
        <w:spacing w:after="150"/>
      </w:pPr>
      <w:r>
        <w:rPr/>
        <w:t xml:space="preserve">第二节 灵武市泰运生化制品有限公司</w:t>
      </w:r>
    </w:p>
    <w:p>
      <w:pPr>
        <w:spacing w:after="150"/>
      </w:pPr>
      <w:r>
        <w:rPr/>
        <w:t xml:space="preserve">一、企业概况</w:t>
      </w:r>
    </w:p>
    <w:p>
      <w:pPr>
        <w:spacing w:after="150"/>
      </w:pPr>
      <w:r>
        <w:rPr/>
        <w:t xml:space="preserve">二、企业主要经济指标分析</w:t>
      </w:r>
    </w:p>
    <w:p>
      <w:pPr>
        <w:spacing w:after="150"/>
      </w:pPr>
      <w:r>
        <w:rPr/>
        <w:t xml:space="preserve">第三节 北京中生奥普寡肽技术研究所</w:t>
      </w:r>
    </w:p>
    <w:p>
      <w:pPr>
        <w:spacing w:after="150"/>
      </w:pPr>
      <w:r>
        <w:rPr/>
        <w:t xml:space="preserve">一、企业概况</w:t>
      </w:r>
    </w:p>
    <w:p>
      <w:pPr>
        <w:spacing w:after="150"/>
      </w:pPr>
      <w:r>
        <w:rPr/>
        <w:t xml:space="preserve">二、企业主要经济指标分析</w:t>
      </w:r>
    </w:p>
    <w:p>
      <w:pPr>
        <w:spacing w:after="150"/>
      </w:pPr>
      <w:r>
        <w:rPr/>
        <w:t xml:space="preserve">第四节 宁夏沁荣生物科技有限公司</w:t>
      </w:r>
    </w:p>
    <w:p>
      <w:pPr>
        <w:spacing w:after="150"/>
      </w:pPr>
      <w:r>
        <w:rPr/>
        <w:t xml:space="preserve">一、企业概况</w:t>
      </w:r>
    </w:p>
    <w:p>
      <w:pPr>
        <w:spacing w:after="150"/>
      </w:pPr>
      <w:r>
        <w:rPr/>
        <w:t xml:space="preserve">二、企业主要经济指标分析</w:t>
      </w:r>
    </w:p>
    <w:p>
      <w:pPr>
        <w:spacing w:after="150"/>
      </w:pPr>
      <w:r>
        <w:rPr/>
        <w:t xml:space="preserve">第五节 湖北濠源生物科技有限公司</w:t>
      </w:r>
    </w:p>
    <w:p>
      <w:pPr>
        <w:spacing w:after="150"/>
      </w:pPr>
      <w:r>
        <w:rPr/>
        <w:t xml:space="preserve">一、企业概况</w:t>
      </w:r>
    </w:p>
    <w:p>
      <w:pPr>
        <w:spacing w:after="150"/>
      </w:pPr>
      <w:r>
        <w:rPr/>
        <w:t xml:space="preserve">二、企业主要经济指标分析</w:t>
      </w:r>
    </w:p>
    <w:p>
      <w:pPr>
        <w:spacing w:after="150"/>
      </w:pPr>
      <w:r>
        <w:rPr/>
        <w:t xml:space="preserve">第六节 武汉月威生物科技有限公司</w:t>
      </w:r>
    </w:p>
    <w:p>
      <w:pPr>
        <w:spacing w:after="150"/>
      </w:pPr>
      <w:r>
        <w:rPr/>
        <w:t xml:space="preserve">一、企业概况</w:t>
      </w:r>
    </w:p>
    <w:p>
      <w:pPr>
        <w:spacing w:after="150"/>
      </w:pPr>
      <w:r>
        <w:rPr/>
        <w:t xml:space="preserve">二、企业主要经济指标分析</w:t>
      </w:r>
    </w:p>
    <w:p>
      <w:pPr>
        <w:spacing w:after="150"/>
      </w:pPr>
      <w:r>
        <w:rPr/>
        <w:t xml:space="preserve">第七节 温州肽康生物科技有限公司</w:t>
      </w:r>
    </w:p>
    <w:p>
      <w:pPr>
        <w:spacing w:after="150"/>
      </w:pPr>
      <w:r>
        <w:rPr/>
        <w:t xml:space="preserve">一、企业概况</w:t>
      </w:r>
    </w:p>
    <w:p>
      <w:pPr>
        <w:spacing w:after="150"/>
      </w:pPr>
      <w:r>
        <w:rPr/>
        <w:t xml:space="preserve">二、企业主要经济指标分析</w:t>
      </w:r>
    </w:p>
    <w:p>
      <w:pPr>
        <w:spacing w:after="150"/>
      </w:pPr>
      <w:r>
        <w:rPr/>
        <w:t xml:space="preserve">第八节 北京盛美诺生物技术有限责任公司</w:t>
      </w:r>
    </w:p>
    <w:p>
      <w:pPr>
        <w:spacing w:after="150"/>
      </w:pPr>
      <w:r>
        <w:rPr/>
        <w:t xml:space="preserve">一、企业概况</w:t>
      </w:r>
    </w:p>
    <w:p>
      <w:pPr>
        <w:spacing w:after="150"/>
      </w:pPr>
      <w:r>
        <w:rPr/>
        <w:t xml:space="preserve">二、企业主要经济指标分析</w:t>
      </w:r>
    </w:p>
    <w:p>
      <w:pPr>
        <w:spacing w:after="150"/>
      </w:pPr>
      <w:r>
        <w:rPr/>
        <w:t xml:space="preserve">第九节 青州隆贝生物科技有限公司</w:t>
      </w:r>
    </w:p>
    <w:p>
      <w:pPr>
        <w:spacing w:after="150"/>
      </w:pPr>
      <w:r>
        <w:rPr/>
        <w:t xml:space="preserve">一、企业概况</w:t>
      </w:r>
    </w:p>
    <w:p>
      <w:pPr>
        <w:spacing w:after="150"/>
      </w:pPr>
      <w:r>
        <w:rPr/>
        <w:t xml:space="preserve">二、企业主要经济指标分析</w:t>
      </w:r>
    </w:p>
    <w:p>
      <w:pPr>
        <w:spacing w:after="150"/>
      </w:pPr>
      <w:r>
        <w:rPr/>
        <w:t xml:space="preserve">第十节 北京英姿时代科技有限公司</w:t>
      </w:r>
    </w:p>
    <w:p>
      <w:pPr>
        <w:spacing w:after="150"/>
      </w:pPr>
      <w:r>
        <w:rPr/>
        <w:t xml:space="preserve">一、企业概况</w:t>
      </w:r>
    </w:p>
    <w:p>
      <w:pPr>
        <w:spacing w:after="150"/>
      </w:pPr>
      <w:r>
        <w:rPr/>
        <w:t xml:space="preserve">二、企业主要经济指标分析</w:t>
      </w:r>
    </w:p>
    <w:p>
      <w:pPr>
        <w:spacing w:after="150"/>
      </w:pPr>
      <w:r>
        <w:rPr>
          <w:b w:val="1"/>
          <w:bCs w:val="1"/>
        </w:rPr>
        <w:t xml:space="preserve">第八章 2019-2023年中国小肽企业上下游产业链分析及其影响</w:t>
      </w:r>
    </w:p>
    <w:p>
      <w:pPr>
        <w:spacing w:after="150"/>
      </w:pPr>
      <w:r>
        <w:rPr/>
        <w:t xml:space="preserve">第一节 2019-2023年中国小肽企业上游企业发展及影响分析</w:t>
      </w:r>
    </w:p>
    <w:p>
      <w:pPr>
        <w:spacing w:after="150"/>
      </w:pPr>
      <w:r>
        <w:rPr/>
        <w:t xml:space="preserve">一、2019-2023年中国小肽企业上游企业运行现状分析</w:t>
      </w:r>
    </w:p>
    <w:p>
      <w:pPr>
        <w:spacing w:after="150"/>
      </w:pPr>
      <w:r>
        <w:rPr/>
        <w:t xml:space="preserve">二、对本企业产生的影响分析</w:t>
      </w:r>
    </w:p>
    <w:p>
      <w:pPr>
        <w:spacing w:after="150"/>
      </w:pPr>
      <w:r>
        <w:rPr/>
        <w:t xml:space="preserve">第二节 2019-2023年中国小肽企业下游企业发展及影响分析</w:t>
      </w:r>
    </w:p>
    <w:p>
      <w:pPr>
        <w:spacing w:after="150"/>
      </w:pPr>
      <w:r>
        <w:rPr/>
        <w:t xml:space="preserve">一、2019-2023年中国小肽企业下游企业运行现状分析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2024-2029年中国小肽企业发展趋势预测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2024-2029年小肽企业投资潜力与价值分析</w:t>
      </w:r>
    </w:p>
    <w:p>
      <w:pPr>
        <w:spacing w:after="150"/>
      </w:pPr>
      <w:r>
        <w:rPr/>
        <w:t xml:space="preserve">第一节 2024-2029年小肽企业投资环境分析</w:t>
      </w:r>
    </w:p>
    <w:p>
      <w:pPr>
        <w:spacing w:after="150"/>
      </w:pPr>
      <w:r>
        <w:rPr/>
        <w:t xml:space="preserve">第二节 2024-2029年小肽企业swot模型分析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2024-2029年我国小肽企业投资潜力分析</w:t>
      </w:r>
    </w:p>
    <w:p>
      <w:pPr>
        <w:spacing w:after="150"/>
      </w:pPr>
      <w:r>
        <w:rPr/>
        <w:t xml:space="preserve">第四节 2024-2029年我国小肽企业前景展望分析</w:t>
      </w:r>
    </w:p>
    <w:p>
      <w:pPr>
        <w:spacing w:after="150"/>
      </w:pPr>
      <w:r>
        <w:rPr/>
        <w:t xml:space="preserve">第五节 2024-2029年我国小肽企业盈利能力预测</w:t>
      </w:r>
    </w:p>
    <w:p>
      <w:pPr>
        <w:spacing w:after="150"/>
      </w:pPr>
      <w:r>
        <w:rPr>
          <w:b w:val="1"/>
          <w:bCs w:val="1"/>
        </w:rPr>
        <w:t xml:space="preserve">第十一章 2024-2029年小肽企业投资风险预警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2024-2029年小肽产业投资机会及投资策略分析</w:t>
      </w:r>
    </w:p>
    <w:p>
      <w:pPr>
        <w:spacing w:after="150"/>
      </w:pPr>
      <w:r>
        <w:rPr/>
        <w:t xml:space="preserve">第一节 2024-2029年小肽企业区域投资机会</w:t>
      </w:r>
    </w:p>
    <w:p>
      <w:pPr>
        <w:spacing w:after="150"/>
      </w:pPr>
      <w:r>
        <w:rPr/>
        <w:t xml:space="preserve">第二节 2024-2029年小肽企业主要产品投资机会</w:t>
      </w:r>
    </w:p>
    <w:p>
      <w:pPr>
        <w:spacing w:after="150"/>
      </w:pPr>
      <w:r>
        <w:rPr/>
        <w:t xml:space="preserve">第三节 2024-2029年小肽企业出口市场投资机会</w:t>
      </w:r>
    </w:p>
    <w:p>
      <w:pPr>
        <w:spacing w:after="150"/>
      </w:pPr>
      <w:r>
        <w:rPr/>
        <w:t xml:space="preserve">第四节 2024-2029年中国小肽企业投资策略</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小肽行业企业观点综述及专家建议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图表：小肽产业行业所处生命周期示意图</w:t>
      </w:r>
    </w:p>
    <w:p>
      <w:pPr>
        <w:spacing w:after="150"/>
      </w:pPr>
      <w:r>
        <w:rPr/>
        <w:t xml:space="preserve">图表：行业生命周期、战略及其特征</w:t>
      </w:r>
    </w:p>
    <w:p>
      <w:pPr>
        <w:spacing w:after="150"/>
      </w:pPr>
      <w:r>
        <w:rPr/>
        <w:t xml:space="preserve">图表：2019-2023年国内生产总值同比增长速度(%)</w:t>
      </w:r>
    </w:p>
    <w:p>
      <w:pPr>
        <w:spacing w:after="150"/>
      </w:pPr>
      <w:r>
        <w:rPr/>
        <w:t xml:space="preserve">图表：2019-2023年中国居民消费价格指数(cpi)</w:t>
      </w:r>
    </w:p>
    <w:p>
      <w:pPr>
        <w:spacing w:after="150"/>
      </w:pPr>
      <w:r>
        <w:rPr/>
        <w:t xml:space="preserve">图表：2019-2023年中国城乡居民恩格尔系数对比表</w:t>
      </w:r>
    </w:p>
    <w:p>
      <w:pPr>
        <w:spacing w:after="150"/>
      </w:pPr>
      <w:r>
        <w:rPr/>
        <w:t xml:space="preserve">图表：2019-2023年各月累计营业务收入与利润总额同比增速</w:t>
      </w:r>
    </w:p>
    <w:p>
      <w:pPr>
        <w:spacing w:after="150"/>
      </w:pPr>
      <w:r>
        <w:rPr/>
        <w:t xml:space="preserve">图表：2019-2023年各月累计每百元主营业务收入中的成本与主营业务收入利润率</w:t>
      </w:r>
    </w:p>
    <w:p>
      <w:pPr>
        <w:spacing w:after="150"/>
      </w:pPr>
      <w:r>
        <w:rPr/>
        <w:t xml:space="preserve">图表：2019-2023年分经济类型主营业务收入与利润总额同比增速</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图表：2019-2023年社会消费品总额分月同比增长速度</w:t>
      </w:r>
    </w:p>
    <w:p>
      <w:pPr>
        <w:spacing w:after="150"/>
      </w:pPr>
      <w:r>
        <w:rPr/>
        <w:t xml:space="preserve">图表：2019-2023年份社会消费品零售总额主要数据</w:t>
      </w:r>
    </w:p>
    <w:p>
      <w:pPr>
        <w:spacing w:after="150"/>
      </w:pPr>
      <w:r>
        <w:rPr/>
        <w:t xml:space="preserve">图表：来自不同蛋白质的吗啡样活性小肽</w:t>
      </w:r>
    </w:p>
    <w:p>
      <w:pPr>
        <w:spacing w:after="150"/>
      </w:pPr>
      <w:r>
        <w:rPr/>
        <w:t xml:space="preserve">图表：利用噬菌体展示技术筛选活性小肽和肽类模拟物的一些事例</w:t>
      </w:r>
    </w:p>
    <w:p>
      <w:pPr>
        <w:spacing w:after="150"/>
      </w:pPr>
      <w:r>
        <w:rPr/>
        <w:t xml:space="preserve">图表：2019-2023年我国小肽企业投资增速分析</w:t>
      </w:r>
    </w:p>
    <w:p>
      <w:pPr>
        <w:spacing w:after="150"/>
      </w:pPr>
      <w:r>
        <w:rPr/>
        <w:t xml:space="preserve">图表：我国小肽企业区域分布分析</w:t>
      </w:r>
    </w:p>
    <w:p>
      <w:pPr>
        <w:spacing w:after="150"/>
      </w:pPr>
      <w:r>
        <w:rPr/>
        <w:t xml:space="preserve">图表：2019-2023年华北地区小肽行业产销能力分析</w:t>
      </w:r>
    </w:p>
    <w:p>
      <w:pPr>
        <w:spacing w:after="150"/>
      </w:pPr>
      <w:r>
        <w:rPr/>
        <w:t xml:space="preserve">图表：2019-2023年华东地区小肽行业行业产销能力分析</w:t>
      </w:r>
    </w:p>
    <w:p>
      <w:pPr>
        <w:spacing w:after="150"/>
      </w:pPr>
      <w:r>
        <w:rPr/>
        <w:t xml:space="preserve">图表：2019-2023年东北地区小肽行业产销能力分析</w:t>
      </w:r>
    </w:p>
    <w:p>
      <w:pPr>
        <w:spacing w:after="150"/>
      </w:pPr>
      <w:r>
        <w:rPr/>
        <w:t xml:space="preserve">图表：2019-2023年中南地区小肽行业产销能力分析</w:t>
      </w:r>
    </w:p>
    <w:p>
      <w:pPr>
        <w:spacing w:after="150"/>
      </w:pPr>
      <w:r>
        <w:rPr/>
        <w:t xml:space="preserve">图表：2019-2023年西部地区小肽行业产销能力分析</w:t>
      </w:r>
    </w:p>
    <w:p>
      <w:pPr>
        <w:spacing w:after="150"/>
      </w:pPr>
      <w:r>
        <w:rPr/>
        <w:t xml:space="preserve">图表：2019-2023年华南地区小肽行业产销能力分析</w:t>
      </w:r>
    </w:p>
    <w:p>
      <w:pPr>
        <w:spacing w:after="150"/>
      </w:pPr>
      <w:r>
        <w:rPr/>
        <w:t xml:space="preserve">图表：2019-2023年中国小肽市场供需分析</w:t>
      </w:r>
    </w:p>
    <w:p>
      <w:pPr>
        <w:spacing w:after="150"/>
      </w:pPr>
      <w:r>
        <w:rPr/>
        <w:t xml:space="preserve">图表：我国小肽行业下游消费者对价格重视度分析</w:t>
      </w:r>
    </w:p>
    <w:p>
      <w:pPr>
        <w:spacing w:after="150"/>
      </w:pPr>
      <w:r>
        <w:rPr/>
        <w:t xml:space="preserve">图表：2019-2023年我国小肽行业销售收入及增长情况</w:t>
      </w:r>
    </w:p>
    <w:p>
      <w:pPr>
        <w:spacing w:after="150"/>
      </w:pPr>
      <w:r>
        <w:rPr/>
        <w:t xml:space="preserve">图表：2019-2023年我国小肽行业销售收入趋势图</w:t>
      </w:r>
    </w:p>
    <w:p>
      <w:pPr>
        <w:spacing w:after="150"/>
      </w:pPr>
      <w:r>
        <w:rPr/>
        <w:t xml:space="preserve">图表：近4年青海金源生物制品有限公司流动资产周转次数变化情况</w:t>
      </w:r>
    </w:p>
    <w:p>
      <w:pPr>
        <w:spacing w:after="150"/>
      </w:pPr>
      <w:r>
        <w:rPr/>
        <w:t xml:space="preserve">图表：近4年青海金源生物制品有限公司流动资产周转次数变化情况</w:t>
      </w:r>
    </w:p>
    <w:p>
      <w:pPr>
        <w:spacing w:after="150"/>
      </w:pPr>
      <w:r>
        <w:rPr/>
        <w:t xml:space="preserve">图表：近4年青海金源生物制品有限公司产权比率变化情况</w:t>
      </w:r>
    </w:p>
    <w:p>
      <w:pPr>
        <w:spacing w:after="150"/>
      </w:pPr>
      <w:r>
        <w:rPr/>
        <w:t xml:space="preserve">图表：近4年青海金源生物制品有限公司产权比率变化情况</w:t>
      </w:r>
    </w:p>
    <w:p>
      <w:pPr>
        <w:spacing w:after="150"/>
      </w:pPr>
      <w:r>
        <w:rPr/>
        <w:t xml:space="preserve">图表：近4年青海金源生物制品有限公司销售毛利率变化情况</w:t>
      </w:r>
    </w:p>
    <w:p>
      <w:pPr>
        <w:spacing w:after="150"/>
      </w:pPr>
      <w:r>
        <w:rPr/>
        <w:t xml:space="preserve">图表：近4年青海金源生物制品有限公司销售毛利率变化情况</w:t>
      </w:r>
    </w:p>
    <w:p>
      <w:pPr>
        <w:spacing w:after="150"/>
      </w:pPr>
      <w:r>
        <w:rPr/>
        <w:t xml:space="preserve">图表：近4年青海金源生物制品有限公司资产负债率变化情况</w:t>
      </w:r>
    </w:p>
    <w:p>
      <w:pPr>
        <w:spacing w:after="150"/>
      </w:pPr>
      <w:r>
        <w:rPr/>
        <w:t xml:space="preserve">图表：近4年青海金源生物制品有限公司资产负债率变化情况</w:t>
      </w:r>
    </w:p>
    <w:p>
      <w:pPr>
        <w:spacing w:after="150"/>
      </w:pPr>
      <w:r>
        <w:rPr/>
        <w:t xml:space="preserve">图表：近4年青海金源生物制品有限公司总资产周转次数变化情况</w:t>
      </w:r>
    </w:p>
    <w:p>
      <w:pPr>
        <w:spacing w:after="150"/>
      </w:pPr>
      <w:r>
        <w:rPr/>
        <w:t xml:space="preserve">图表：近4年青海金源生物制品有限公司总资产周转次数变化情况</w:t>
      </w:r>
    </w:p>
    <w:p>
      <w:pPr>
        <w:spacing w:after="150"/>
      </w:pPr>
      <w:r>
        <w:rPr/>
        <w:t xml:space="preserve">图表：近4年青海金源生物制品有限公司固定资产周转次数情况</w:t>
      </w:r>
    </w:p>
    <w:p>
      <w:pPr>
        <w:spacing w:after="150"/>
      </w:pPr>
      <w:r>
        <w:rPr/>
        <w:t xml:space="preserve">图表：近4年青海金源生物制品有限公司固定资产周转次数变化情况</w:t>
      </w:r>
    </w:p>
    <w:p>
      <w:pPr>
        <w:spacing w:after="150"/>
      </w:pPr>
      <w:r>
        <w:rPr/>
        <w:t xml:space="preserve">图表：近4年灵武市泰运生化制品有限公司流动资产周转次数变化情况</w:t>
      </w:r>
    </w:p>
    <w:p>
      <w:pPr>
        <w:spacing w:after="150"/>
      </w:pPr>
      <w:r>
        <w:rPr/>
        <w:t xml:space="preserve">图表：近4年灵武市泰运生化制品有限公司流动资产周转次数变化情况</w:t>
      </w:r>
    </w:p>
    <w:p>
      <w:pPr>
        <w:spacing w:after="150"/>
      </w:pPr>
      <w:r>
        <w:rPr/>
        <w:t xml:space="preserve">图表：近4年灵武市泰运生化制品有限公司产权比率变化情况</w:t>
      </w:r>
    </w:p>
    <w:p>
      <w:pPr>
        <w:spacing w:after="150"/>
      </w:pPr>
      <w:r>
        <w:rPr/>
        <w:t xml:space="preserve">图表：近4年灵武市泰运生化制品有限公司产权比率变化情况</w:t>
      </w:r>
    </w:p>
    <w:p>
      <w:pPr>
        <w:spacing w:after="150"/>
      </w:pPr>
      <w:r>
        <w:rPr/>
        <w:t xml:space="preserve">图表：近4年灵武市泰运生化制品有限公司销售毛利率变化情况</w:t>
      </w:r>
    </w:p>
    <w:p>
      <w:pPr>
        <w:spacing w:after="150"/>
      </w:pPr>
      <w:r>
        <w:rPr/>
        <w:t xml:space="preserve">图表：近4年灵武市泰运生化制品有限公司销售毛利率变化情况</w:t>
      </w:r>
    </w:p>
    <w:p>
      <w:pPr>
        <w:spacing w:after="150"/>
      </w:pPr>
      <w:r>
        <w:rPr/>
        <w:t xml:space="preserve">图表：近4年灵武市泰运生化制品有限公司总资产周转次数变化情况</w:t>
      </w:r>
    </w:p>
    <w:p>
      <w:pPr>
        <w:spacing w:after="150"/>
      </w:pPr>
      <w:r>
        <w:rPr/>
        <w:t xml:space="preserve">图表：近4年灵武市泰运生化制品有限公司总资产周转次数变化情况</w:t>
      </w:r>
    </w:p>
    <w:p>
      <w:pPr>
        <w:spacing w:after="150"/>
      </w:pPr>
      <w:r>
        <w:rPr/>
        <w:t xml:space="preserve">图表：近4年灵武市泰运生化制品有限公司资产负债率变化情况</w:t>
      </w:r>
    </w:p>
    <w:p>
      <w:pPr>
        <w:spacing w:after="150"/>
      </w:pPr>
      <w:r>
        <w:rPr/>
        <w:t xml:space="preserve">图表：近4年灵武市泰运生化制品有限公司资产负债率变化情况</w:t>
      </w:r>
    </w:p>
    <w:p>
      <w:pPr>
        <w:spacing w:after="150"/>
      </w:pPr>
      <w:r>
        <w:rPr/>
        <w:t xml:space="preserve">图表：近4年灵武市泰运生化制品有限公司固定资产周转次数情况</w:t>
      </w:r>
    </w:p>
    <w:p>
      <w:pPr>
        <w:spacing w:after="150"/>
      </w:pPr>
      <w:r>
        <w:rPr/>
        <w:t xml:space="preserve">图表：近4年灵武市泰运生化制品有限公司固定资产周转次数情况</w:t>
      </w:r>
    </w:p>
    <w:p>
      <w:pPr>
        <w:spacing w:after="150"/>
      </w:pPr>
      <w:r>
        <w:rPr/>
        <w:t xml:space="preserve">图表：近4年北京中生奥普寡肽技术研究所流动资产周转次数变化情况</w:t>
      </w:r>
    </w:p>
    <w:p>
      <w:pPr>
        <w:spacing w:after="150"/>
      </w:pPr>
      <w:r>
        <w:rPr/>
        <w:t xml:space="preserve">图表：近4年北京中生奥普寡肽技术研究所流动资产周转次数变化情况</w:t>
      </w:r>
    </w:p>
    <w:p>
      <w:pPr>
        <w:spacing w:after="150"/>
      </w:pPr>
      <w:r>
        <w:rPr/>
        <w:t xml:space="preserve">图表：近4年北京中生奥普寡肽技术研究所产权比率变化情况</w:t>
      </w:r>
    </w:p>
    <w:p>
      <w:pPr>
        <w:spacing w:after="150"/>
      </w:pPr>
      <w:r>
        <w:rPr/>
        <w:t xml:space="preserve">图表：近4年北京中生奥普寡肽技术研究所产权比率变化情况</w:t>
      </w:r>
    </w:p>
    <w:p>
      <w:pPr>
        <w:spacing w:after="150"/>
      </w:pPr>
      <w:r>
        <w:rPr/>
        <w:t xml:space="preserve">图表：近4年北京中生奥普寡肽技术研究所销售毛利率变化情况</w:t>
      </w:r>
    </w:p>
    <w:p>
      <w:pPr>
        <w:spacing w:after="150"/>
      </w:pPr>
      <w:r>
        <w:rPr/>
        <w:t xml:space="preserve">图表：近4年北京中生奥普寡肽技术研究所销售毛利率变化情况</w:t>
      </w:r>
    </w:p>
    <w:p>
      <w:pPr>
        <w:spacing w:after="150"/>
      </w:pPr>
      <w:r>
        <w:rPr/>
        <w:t xml:space="preserve">图表：近4年北京中生奥普寡肽技术研究所总资产周转次数变化情况</w:t>
      </w:r>
    </w:p>
    <w:p>
      <w:pPr>
        <w:spacing w:after="150"/>
      </w:pPr>
      <w:r>
        <w:rPr/>
        <w:t xml:space="preserve">图表：近4年北京中生奥普寡肽技术研究所总资产周转次数变化情况</w:t>
      </w:r>
    </w:p>
    <w:p>
      <w:pPr>
        <w:spacing w:after="150"/>
      </w:pPr>
      <w:r>
        <w:rPr/>
        <w:t xml:space="preserve">图表：近4年北京中生奥普寡肽技术研究所资产负债率变化情况</w:t>
      </w:r>
    </w:p>
    <w:p>
      <w:pPr>
        <w:spacing w:after="150"/>
      </w:pPr>
      <w:r>
        <w:rPr/>
        <w:t xml:space="preserve">图表：近4年北京中生奥普寡肽技术研究所资产负债率变化情况</w:t>
      </w:r>
    </w:p>
    <w:p>
      <w:pPr>
        <w:spacing w:after="150"/>
      </w:pPr>
      <w:r>
        <w:rPr/>
        <w:t xml:space="preserve">图表：近4年北京中生奥普寡肽技术研究所固定资产周转次数情况</w:t>
      </w:r>
    </w:p>
    <w:p>
      <w:pPr>
        <w:spacing w:after="150"/>
      </w:pPr>
      <w:r>
        <w:rPr/>
        <w:t xml:space="preserve">图表：近4年北京中生奥普寡肽技术研究所固定资产周转次数情况</w:t>
      </w:r>
    </w:p>
    <w:p>
      <w:pPr>
        <w:spacing w:after="150"/>
      </w:pPr>
      <w:r>
        <w:rPr/>
        <w:t xml:space="preserve">图表：近4年宁夏沁荣生物科技有限公司流动资产周转次数变化情况</w:t>
      </w:r>
    </w:p>
    <w:p>
      <w:pPr>
        <w:spacing w:after="150"/>
      </w:pPr>
      <w:r>
        <w:rPr/>
        <w:t xml:space="preserve">图表：近4年宁夏沁荣生物科技有限公司流动资产周转次数变化情况</w:t>
      </w:r>
    </w:p>
    <w:p>
      <w:pPr>
        <w:spacing w:after="150"/>
      </w:pPr>
      <w:r>
        <w:rPr/>
        <w:t xml:space="preserve">图表：近4年宁夏沁荣生物科技有限公司产权比率变化情况</w:t>
      </w:r>
    </w:p>
    <w:p>
      <w:pPr>
        <w:spacing w:after="150"/>
      </w:pPr>
      <w:r>
        <w:rPr/>
        <w:t xml:space="preserve">图表：近4年宁夏沁荣生物科技有限公司产权比率变化情况</w:t>
      </w:r>
    </w:p>
    <w:p>
      <w:pPr>
        <w:spacing w:after="150"/>
      </w:pPr>
      <w:r>
        <w:rPr/>
        <w:t xml:space="preserve">图表：近4年宁夏沁荣生物科技有限公司销售毛利率变化情况</w:t>
      </w:r>
    </w:p>
    <w:p>
      <w:pPr>
        <w:spacing w:after="150"/>
      </w:pPr>
      <w:r>
        <w:rPr/>
        <w:t xml:space="preserve">图表：近4年宁夏沁荣生物科技有限公司销售毛利率变化情况</w:t>
      </w:r>
    </w:p>
    <w:p>
      <w:pPr>
        <w:spacing w:after="150"/>
      </w:pPr>
      <w:r>
        <w:rPr/>
        <w:t xml:space="preserve">图表：近4年宁夏沁荣生物科技有限公司资产负债率变化情况</w:t>
      </w:r>
    </w:p>
    <w:p>
      <w:pPr>
        <w:spacing w:after="150"/>
      </w:pPr>
      <w:r>
        <w:rPr/>
        <w:t xml:space="preserve">图表：近4年宁夏沁荣生物科技有限公司资产负债率变化情况</w:t>
      </w:r>
    </w:p>
    <w:p>
      <w:pPr>
        <w:spacing w:after="150"/>
      </w:pPr>
      <w:r>
        <w:rPr/>
        <w:t xml:space="preserve">图表：近4年宁夏沁荣生物科技有限公司总资产周转次数变化情况</w:t>
      </w:r>
    </w:p>
    <w:p>
      <w:pPr>
        <w:spacing w:after="150"/>
      </w:pPr>
      <w:r>
        <w:rPr/>
        <w:t xml:space="preserve">图表：近4年宁夏沁荣生物科技有限公司总资产周转次数变化情况</w:t>
      </w:r>
    </w:p>
    <w:p>
      <w:pPr>
        <w:spacing w:after="150"/>
      </w:pPr>
      <w:r>
        <w:rPr/>
        <w:t xml:space="preserve">图表：近4年宁夏沁荣生物科技有限公司固定资产周转次数情况</w:t>
      </w:r>
    </w:p>
    <w:p>
      <w:pPr>
        <w:spacing w:after="150"/>
      </w:pPr>
      <w:r>
        <w:rPr/>
        <w:t xml:space="preserve">图表：近4年宁夏沁荣生物科技有限公司固定资产周转次数情况</w:t>
      </w:r>
    </w:p>
    <w:p>
      <w:pPr>
        <w:spacing w:after="150"/>
      </w:pPr>
      <w:r>
        <w:rPr/>
        <w:t xml:space="preserve">图表：近4年湖北濠源生物科技有限公司流动资产周转次数变化情况</w:t>
      </w:r>
    </w:p>
    <w:p>
      <w:pPr>
        <w:spacing w:after="150"/>
      </w:pPr>
      <w:r>
        <w:rPr/>
        <w:t xml:space="preserve">图表：近4年湖北濠源生物科技有限公司流动资产周转次数变化情况</w:t>
      </w:r>
    </w:p>
    <w:p>
      <w:pPr>
        <w:spacing w:after="150"/>
      </w:pPr>
      <w:r>
        <w:rPr/>
        <w:t xml:space="preserve">图表：近4年湖北濠源生物科技有限公司产权比率变化情况</w:t>
      </w:r>
    </w:p>
    <w:p>
      <w:pPr>
        <w:spacing w:after="150"/>
      </w:pPr>
      <w:r>
        <w:rPr/>
        <w:t xml:space="preserve">图表：近4年湖北濠源生物科技有限公司产权比率变化情况</w:t>
      </w:r>
    </w:p>
    <w:p>
      <w:pPr>
        <w:spacing w:after="150"/>
      </w:pPr>
      <w:r>
        <w:rPr/>
        <w:t xml:space="preserve">图表：近4年湖北濠源生物科技有限公司销售毛利率变化情况</w:t>
      </w:r>
    </w:p>
    <w:p>
      <w:pPr>
        <w:spacing w:after="150"/>
      </w:pPr>
      <w:r>
        <w:rPr/>
        <w:t xml:space="preserve">图表：近4年湖北濠源生物科技有限公司销售毛利率变化情况</w:t>
      </w:r>
    </w:p>
    <w:p>
      <w:pPr>
        <w:spacing w:after="150"/>
      </w:pPr>
      <w:r>
        <w:rPr/>
        <w:t xml:space="preserve">图表：近4年湖北濠源生物科技有限公司资产负债率变化情况</w:t>
      </w:r>
    </w:p>
    <w:p>
      <w:pPr>
        <w:spacing w:after="150"/>
      </w:pPr>
      <w:r>
        <w:rPr/>
        <w:t xml:space="preserve">图表：近4年湖北濠源生物科技有限公司资产负债率变化情况</w:t>
      </w:r>
    </w:p>
    <w:p>
      <w:pPr>
        <w:spacing w:after="150"/>
      </w:pPr>
      <w:r>
        <w:rPr/>
        <w:t xml:space="preserve">图表：近4年湖北濠源生物科技有限公司总资产周转次数变化情况</w:t>
      </w:r>
    </w:p>
    <w:p>
      <w:pPr>
        <w:spacing w:after="150"/>
      </w:pPr>
      <w:r>
        <w:rPr/>
        <w:t xml:space="preserve">图表：近4年湖北濠源生物科技有限公司总资产周转次数变化情况</w:t>
      </w:r>
    </w:p>
    <w:p>
      <w:pPr>
        <w:spacing w:after="150"/>
      </w:pPr>
      <w:r>
        <w:rPr/>
        <w:t xml:space="preserve">图表：近4年湖北濠源生物科技有限公司固定资产周转次数情况</w:t>
      </w:r>
    </w:p>
    <w:p>
      <w:pPr>
        <w:spacing w:after="150"/>
      </w:pPr>
      <w:r>
        <w:rPr/>
        <w:t xml:space="preserve">图表：近4年湖北濠源生物科技有限公司固定资产周转次数情况</w:t>
      </w:r>
    </w:p>
    <w:p>
      <w:pPr>
        <w:spacing w:after="150"/>
      </w:pPr>
      <w:r>
        <w:rPr/>
        <w:t xml:space="preserve">图表：近4年武汉月威生物科技有限公司流动资产周转次数变化情况</w:t>
      </w:r>
    </w:p>
    <w:p>
      <w:pPr>
        <w:spacing w:after="150"/>
      </w:pPr>
      <w:r>
        <w:rPr/>
        <w:t xml:space="preserve">图表：近4年武汉月威生物科技有限公司流动资产周转次数变化情况</w:t>
      </w:r>
    </w:p>
    <w:p>
      <w:pPr>
        <w:spacing w:after="150"/>
      </w:pPr>
      <w:r>
        <w:rPr/>
        <w:t xml:space="preserve">图表：近4年武汉月威生物科技有限公司产权比率变化情况</w:t>
      </w:r>
    </w:p>
    <w:p>
      <w:pPr>
        <w:spacing w:after="150"/>
      </w:pPr>
      <w:r>
        <w:rPr/>
        <w:t xml:space="preserve">图表：近4年武汉月威生物科技有限公司产权比率变化情况</w:t>
      </w:r>
    </w:p>
    <w:p>
      <w:pPr>
        <w:spacing w:after="150"/>
      </w:pPr>
      <w:r>
        <w:rPr/>
        <w:t xml:space="preserve">图表：近4年武汉月威生物科技有限公司销售毛利率变化情况</w:t>
      </w:r>
    </w:p>
    <w:p>
      <w:pPr>
        <w:spacing w:after="150"/>
      </w:pPr>
      <w:r>
        <w:rPr/>
        <w:t xml:space="preserve">图表：近4年武汉月威生物科技有限公司销售毛利率变化情况</w:t>
      </w:r>
    </w:p>
    <w:p>
      <w:pPr>
        <w:spacing w:after="150"/>
      </w:pPr>
      <w:r>
        <w:rPr/>
        <w:t xml:space="preserve">图表：近4年武汉月威生物科技有限公司资产负债率变化情况</w:t>
      </w:r>
    </w:p>
    <w:p>
      <w:pPr>
        <w:spacing w:after="150"/>
      </w:pPr>
      <w:r>
        <w:rPr/>
        <w:t xml:space="preserve">图表：近4年武汉月威生物科技有限公司资产负债率变化情况</w:t>
      </w:r>
    </w:p>
    <w:p>
      <w:pPr>
        <w:spacing w:after="150"/>
      </w:pPr>
      <w:r>
        <w:rPr/>
        <w:t xml:space="preserve">图表：近4年武汉月威生物科技有限公司总资产周转次数变化情况</w:t>
      </w:r>
    </w:p>
    <w:p>
      <w:pPr>
        <w:spacing w:after="150"/>
      </w:pPr>
      <w:r>
        <w:rPr/>
        <w:t xml:space="preserve">图表：近4年武汉月威生物科技有限公司总资产周转次数变化情况</w:t>
      </w:r>
    </w:p>
    <w:p>
      <w:pPr>
        <w:spacing w:after="150"/>
      </w:pPr>
      <w:r>
        <w:rPr/>
        <w:t xml:space="preserve">图表：近4年武汉月威生物科技有限公司固定资产周转次数情况</w:t>
      </w:r>
    </w:p>
    <w:p>
      <w:pPr>
        <w:spacing w:after="150"/>
      </w:pPr>
      <w:r>
        <w:rPr/>
        <w:t xml:space="preserve">图表：近4年武汉月威生物科技有限公司固定资产周转次数变化情况</w:t>
      </w:r>
    </w:p>
    <w:p>
      <w:pPr>
        <w:spacing w:after="150"/>
      </w:pPr>
      <w:r>
        <w:rPr/>
        <w:t xml:space="preserve">图表：近4年温州肽康生物科技有限公司流动资产周转次数变化情况</w:t>
      </w:r>
    </w:p>
    <w:p>
      <w:pPr>
        <w:spacing w:after="150"/>
      </w:pPr>
      <w:r>
        <w:rPr/>
        <w:t xml:space="preserve">图表：近4年温州肽康生物科技有限公司流动资产周转次数变化情况</w:t>
      </w:r>
    </w:p>
    <w:p>
      <w:pPr>
        <w:spacing w:after="150"/>
      </w:pPr>
      <w:r>
        <w:rPr/>
        <w:t xml:space="preserve">图表：近4年温州肽康生物科技有限公司产权比率变化情况</w:t>
      </w:r>
    </w:p>
    <w:p>
      <w:pPr>
        <w:spacing w:after="150"/>
      </w:pPr>
      <w:r>
        <w:rPr/>
        <w:t xml:space="preserve">图表：近4年温州肽康生物科技有限公司产权比率变化情况</w:t>
      </w:r>
    </w:p>
    <w:p>
      <w:pPr>
        <w:spacing w:after="150"/>
      </w:pPr>
      <w:r>
        <w:rPr/>
        <w:t xml:space="preserve">图表：近4年温州肽康生物科技有限公司销售毛利率变化情况</w:t>
      </w:r>
    </w:p>
    <w:p>
      <w:pPr>
        <w:spacing w:after="150"/>
      </w:pPr>
      <w:r>
        <w:rPr/>
        <w:t xml:space="preserve">图表：近4年温州肽康生物科技有限公司销售毛利率变化情况</w:t>
      </w:r>
    </w:p>
    <w:p>
      <w:pPr>
        <w:spacing w:after="150"/>
      </w:pPr>
      <w:r>
        <w:rPr/>
        <w:t xml:space="preserve">图表：近4年温州肽康生物科技有限公司资产负债率变化情况</w:t>
      </w:r>
    </w:p>
    <w:p>
      <w:pPr>
        <w:spacing w:after="150"/>
      </w:pPr>
      <w:r>
        <w:rPr/>
        <w:t xml:space="preserve">图表：近4年温州肽康生物科技有限公司资产负债率变化情况</w:t>
      </w:r>
    </w:p>
    <w:p>
      <w:pPr>
        <w:spacing w:after="150"/>
      </w:pPr>
      <w:r>
        <w:rPr/>
        <w:t xml:space="preserve">图表：近4年温州肽康生物科技有限公司总资产周转次数变化情况</w:t>
      </w:r>
    </w:p>
    <w:p>
      <w:pPr>
        <w:spacing w:after="150"/>
      </w:pPr>
      <w:r>
        <w:rPr/>
        <w:t xml:space="preserve">图表：近4年温州肽康生物科技有限公司总资产周转次数变化情况</w:t>
      </w:r>
    </w:p>
    <w:p>
      <w:pPr>
        <w:spacing w:after="150"/>
      </w:pPr>
      <w:r>
        <w:rPr/>
        <w:t xml:space="preserve">图表：近4年温州肽康生物科技有限公司固定资产周转次数情况</w:t>
      </w:r>
    </w:p>
    <w:p>
      <w:pPr>
        <w:spacing w:after="150"/>
      </w:pPr>
      <w:r>
        <w:rPr/>
        <w:t xml:space="preserve">图表：近4年温州肽康生物科技有限公司固定资产周转次数变化情况</w:t>
      </w:r>
    </w:p>
    <w:p>
      <w:pPr>
        <w:spacing w:after="150"/>
      </w:pPr>
      <w:r>
        <w:rPr/>
        <w:t xml:space="preserve">图表：近4年北京盛美诺生物技术有限责任公司流动资产周转次数变化情况</w:t>
      </w:r>
    </w:p>
    <w:p>
      <w:pPr>
        <w:spacing w:after="150"/>
      </w:pPr>
      <w:r>
        <w:rPr/>
        <w:t xml:space="preserve">图表：近4年北京盛美诺生物技术有限责任公司流动资产周转次数变化情况</w:t>
      </w:r>
    </w:p>
    <w:p>
      <w:pPr>
        <w:spacing w:after="150"/>
      </w:pPr>
      <w:r>
        <w:rPr/>
        <w:t xml:space="preserve">图表：近4年北京盛美诺生物技术有限责任公司产权比率变化情况</w:t>
      </w:r>
    </w:p>
    <w:p>
      <w:pPr>
        <w:spacing w:after="150"/>
      </w:pPr>
      <w:r>
        <w:rPr/>
        <w:t xml:space="preserve">图表：近4年北京盛美诺生物技术有限责任公司产权比率变化情况</w:t>
      </w:r>
    </w:p>
    <w:p>
      <w:pPr>
        <w:spacing w:after="150"/>
      </w:pPr>
      <w:r>
        <w:rPr/>
        <w:t xml:space="preserve">图表：近4年北京盛美诺生物技术有限责任公司销售毛利率变化情况</w:t>
      </w:r>
    </w:p>
    <w:p>
      <w:pPr>
        <w:spacing w:after="150"/>
      </w:pPr>
      <w:r>
        <w:rPr/>
        <w:t xml:space="preserve">图表：近4年北京盛美诺生物技术有限责任公司销售毛利率变化情况</w:t>
      </w:r>
    </w:p>
    <w:p>
      <w:pPr>
        <w:spacing w:after="150"/>
      </w:pPr>
      <w:r>
        <w:rPr/>
        <w:t xml:space="preserve">图表：近4年北京盛美诺生物技术有限责任公司资产负债率变化情况</w:t>
      </w:r>
    </w:p>
    <w:p>
      <w:pPr>
        <w:spacing w:after="150"/>
      </w:pPr>
      <w:r>
        <w:rPr/>
        <w:t xml:space="preserve">图表：近4年北京盛美诺生物技术有限责任公司资产负债率变化情况</w:t>
      </w:r>
    </w:p>
    <w:p>
      <w:pPr>
        <w:spacing w:after="150"/>
      </w:pPr>
      <w:r>
        <w:rPr/>
        <w:t xml:space="preserve">图表：近4年北京盛美诺生物技术有限责任公司总资产周转次数变化情况</w:t>
      </w:r>
    </w:p>
    <w:p>
      <w:pPr>
        <w:spacing w:after="150"/>
      </w:pPr>
      <w:r>
        <w:rPr/>
        <w:t xml:space="preserve">图表：近4年北京盛美诺生物技术有限责任公司总资产周转次数变化情况</w:t>
      </w:r>
    </w:p>
    <w:p>
      <w:pPr>
        <w:spacing w:after="150"/>
      </w:pPr>
      <w:r>
        <w:rPr/>
        <w:t xml:space="preserve">图表：近4年北京盛美诺生物技术有限责任公司固定资产周转次数情况</w:t>
      </w:r>
    </w:p>
    <w:p>
      <w:pPr>
        <w:spacing w:after="150"/>
      </w:pPr>
      <w:r>
        <w:rPr/>
        <w:t xml:space="preserve">图表：近4年北京盛美诺生物技术有限责任公司固定资产周转次数变化情况</w:t>
      </w:r>
    </w:p>
    <w:p>
      <w:pPr>
        <w:spacing w:after="150"/>
      </w:pPr>
      <w:r>
        <w:rPr/>
        <w:t xml:space="preserve">图表：近4年青州隆贝生物科技有限公司流动资产周转次数变化情况</w:t>
      </w:r>
    </w:p>
    <w:p>
      <w:pPr>
        <w:spacing w:after="150"/>
      </w:pPr>
      <w:r>
        <w:rPr/>
        <w:t xml:space="preserve">图表：近4年青州隆贝生物科技有限公司流动资产周转次数变化情况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2024-2029年中国小肽市场深度分析及发展趋势研究咨询预测报告</dc:title>
  <dc:description>2024-2029年中国小肽市场深度分析及发展趋势研究咨询预测报告</dc:description>
  <dc:subject>2024-2029年中国小肽市场深度分析及发展趋势研究咨询预测报告</dc:subject>
  <cp:keywords>研究报告</cp:keywords>
  <cp:category>研究报告</cp:category>
  <cp:lastModifiedBy>北京中道泰和信息咨询有限公司</cp:lastModifiedBy>
  <dcterms:created xsi:type="dcterms:W3CDTF">2024-01-22T19:24:48+08:00</dcterms:created>
  <dcterms:modified xsi:type="dcterms:W3CDTF">2024-01-22T19:24:48+08:00</dcterms:modified>
</cp:coreProperties>
</file>

<file path=docProps/custom.xml><?xml version="1.0" encoding="utf-8"?>
<Properties xmlns="http://schemas.openxmlformats.org/officeDocument/2006/custom-properties" xmlns:vt="http://schemas.openxmlformats.org/officeDocument/2006/docPropsVTypes"/>
</file>