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2024-2029年中国智能制造行业深度调研及发展策略研究报告</w:t>
      </w:r>
    </w:p>
    <w:p>
      <w:pPr>
        <w:spacing w:after="150"/>
      </w:pPr>
      <w:r>
        <w:rPr>
          <w:b w:val="1"/>
          <w:bCs w:val="1"/>
        </w:rPr>
        <w:t xml:space="preserve">报告简介</w:t>
      </w:r>
    </w:p>
    <w:p>
      <w:pPr>
        <w:spacing w:after="150"/>
      </w:pPr>
      <w:r>
        <w:rPr/>
        <w:t xml:space="preserve">“第四次工业革命”的序幕早已拉开，以“工业4.0”为标志的新一轮产业革命已经到来，制造业将成为国家经济竞争力的关键所在。中国制造业规模全球领先，增加值和产品出口占全球的比重均居世界第一，目前已经建成了门类齐全、独立完整的体系。我们比以往任何时候都更加接近科技和产业前沿，雄厚的制造业基础和较强的自主创新能力，为制造强国建设奠定了坚实基础。“中国制造”已经站在新的历史起点。</w:t>
      </w:r>
    </w:p>
    <w:p>
      <w:pPr>
        <w:spacing w:after="150"/>
      </w:pPr>
      <w:r>
        <w:rPr/>
        <w:t xml:space="preserve">随着人口红利逐渐消失、知识红利日益凸显，中国制造业转型升级已成为大势所趋。2015年5月公布的《中国制造2025》是我国制造业未来十年行动纲领的，明确提出把智能制造作为两化深度融合的主攻方向，其核心是加快推进制造业创新发展、提质增效，实现从制造大国向制造强国转变。</w:t>
      </w:r>
    </w:p>
    <w:p>
      <w:pPr>
        <w:spacing w:after="150"/>
      </w:pPr>
      <w:r>
        <w:rPr/>
        <w:t xml:space="preserve">智能制造产业链蕴藏巨大的投资机会。智能制造技术包括自动化、信息化、互联网和制造成型四个层次，产业链涵盖机器人及系统集成(工业机器人、服务机器人、机器人零部件其他自动化装备)、高端数控机床、工业互联网(工业视觉、智能传感器、RFID、工业以太网)、工业软件及数据处理系统(ERP/MES/DCS等)、增材制造装备(3D打印)等。“十三五”期间，中国智能制造产业在政策扶持、技术进步、产业升级等多重利好因素的有力推动下，将迎来历史性发展机遇。</w:t>
      </w:r>
    </w:p>
    <w:p>
      <w:pPr>
        <w:spacing w:after="150"/>
      </w:pPr>
      <w:r>
        <w:rPr/>
        <w:t xml:space="preserve">随着智能制造行业竞争的不断加剧，大型企业间并购整合与资本运作日趋频繁，国内外优秀的智能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造行业的市场走向和发展趋势。</w:t>
      </w:r>
    </w:p>
    <w:p>
      <w:pPr>
        <w:spacing w:after="150"/>
      </w:pPr>
      <w:r>
        <w:rPr/>
        <w:t xml:space="preserve">报告对中国智能制造行业的内外部环境、行业发展现状、产业链发展状况、市场供需、竞争格局、标杆企业、发展趋势、机会风险、发展策略与投资建议等进行了分析，并重点分析了我国智能制造行业将面临的机遇与挑战。报告将帮助智能制造企业、学术科研单位、投资企业准确了解智能制造行业最新发展动向，及早发现智能制造行业市场的空白点，机会点，增长点和盈利点……准确把握智能制造行业未被满足的市场需求和趋势，有效规避智能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2019-2023年智能制造行业国内外发展概述</w:t>
      </w:r>
    </w:p>
    <w:p>
      <w:pPr>
        <w:spacing w:after="150"/>
      </w:pPr>
      <w:r>
        <w:rPr/>
        <w:t xml:space="preserve">第一节 全球智能制造行业发展概况</w:t>
      </w:r>
    </w:p>
    <w:p>
      <w:pPr>
        <w:spacing w:after="150"/>
      </w:pPr>
      <w:r>
        <w:rPr/>
        <w:t xml:space="preserve">一、全球智能制造行业发展现状</w:t>
      </w:r>
    </w:p>
    <w:p>
      <w:pPr>
        <w:spacing w:after="150"/>
      </w:pPr>
      <w:r>
        <w:rPr/>
        <w:t xml:space="preserve">二、全球智能制造行业发展趋势</w:t>
      </w:r>
    </w:p>
    <w:p>
      <w:pPr>
        <w:spacing w:after="150"/>
      </w:pPr>
      <w:r>
        <w:rPr/>
        <w:t xml:space="preserve">三、主要国家和地区发展状况</w:t>
      </w:r>
    </w:p>
    <w:p>
      <w:pPr>
        <w:spacing w:after="150"/>
      </w:pPr>
      <w:r>
        <w:rPr/>
        <w:t xml:space="preserve">第二节 中国智能制造行业发展概况</w:t>
      </w:r>
    </w:p>
    <w:p>
      <w:pPr>
        <w:spacing w:after="150"/>
      </w:pPr>
      <w:r>
        <w:rPr/>
        <w:t xml:space="preserve">一、中国智能制造行业发展历程与现状</w:t>
      </w:r>
    </w:p>
    <w:p>
      <w:pPr>
        <w:spacing w:after="150"/>
      </w:pPr>
      <w:r>
        <w:rPr/>
        <w:t xml:space="preserve">二、中国智能制造行业发展中存在的问题</w:t>
      </w:r>
    </w:p>
    <w:p>
      <w:pPr>
        <w:spacing w:after="150"/>
      </w:pPr>
      <w:r>
        <w:rPr>
          <w:b w:val="1"/>
          <w:bCs w:val="1"/>
        </w:rPr>
        <w:t xml:space="preserve">第三章 2019-2023年中国智能制造行业发展环境分析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智能制造行业政策环境</w:t>
      </w:r>
    </w:p>
    <w:p>
      <w:pPr>
        <w:spacing w:after="150"/>
      </w:pPr>
      <w:r>
        <w:rPr/>
        <w:t xml:space="preserve">第四节 智能制造行业技术环境</w:t>
      </w:r>
    </w:p>
    <w:p>
      <w:pPr>
        <w:spacing w:after="150"/>
      </w:pPr>
      <w:r>
        <w:rPr>
          <w:b w:val="1"/>
          <w:bCs w:val="1"/>
        </w:rPr>
        <w:t xml:space="preserve">第二部分 行业市场分析</w:t>
      </w:r>
    </w:p>
    <w:p>
      <w:pPr>
        <w:spacing w:after="150"/>
      </w:pPr>
      <w:r>
        <w:rPr>
          <w:b w:val="1"/>
          <w:bCs w:val="1"/>
        </w:rPr>
        <w:t xml:space="preserve">第四章 2019-2023年中国智能制造行业市场分析</w:t>
      </w:r>
    </w:p>
    <w:p>
      <w:pPr>
        <w:spacing w:after="150"/>
      </w:pPr>
      <w:r>
        <w:rPr/>
        <w:t xml:space="preserve">第一节 市场规模</w:t>
      </w:r>
    </w:p>
    <w:p>
      <w:pPr>
        <w:spacing w:after="150"/>
      </w:pPr>
      <w:r>
        <w:rPr/>
        <w:t xml:space="preserve">一、智能制造行业市场规模及增速</w:t>
      </w:r>
    </w:p>
    <w:p>
      <w:pPr>
        <w:spacing w:after="150"/>
      </w:pPr>
      <w:r>
        <w:rPr/>
        <w:t xml:space="preserve">二、智能制造行业市场饱和度</w:t>
      </w:r>
    </w:p>
    <w:p>
      <w:pPr>
        <w:spacing w:after="150"/>
      </w:pPr>
      <w:r>
        <w:rPr/>
        <w:t xml:space="preserve">三、影响智能制造行业市场规模的因素</w:t>
      </w:r>
    </w:p>
    <w:p>
      <w:pPr>
        <w:spacing w:after="150"/>
      </w:pPr>
      <w:r>
        <w:rPr/>
        <w:t xml:space="preserve">四、2024-2029年智能制造行业市场规模及增速预测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一、智能制造行业所处生命周期</w:t>
      </w:r>
    </w:p>
    <w:p>
      <w:pPr>
        <w:spacing w:after="150"/>
      </w:pPr>
      <w:r>
        <w:rPr/>
        <w:t xml:space="preserve">二、技术变革与行业革新对智能制造行业的影响</w:t>
      </w:r>
    </w:p>
    <w:p>
      <w:pPr>
        <w:spacing w:after="150"/>
      </w:pPr>
      <w:r>
        <w:rPr/>
        <w:t xml:space="preserve">三、差异化分析</w:t>
      </w:r>
    </w:p>
    <w:p>
      <w:pPr>
        <w:spacing w:after="150"/>
      </w:pPr>
      <w:r>
        <w:rPr>
          <w:b w:val="1"/>
          <w:bCs w:val="1"/>
        </w:rPr>
        <w:t xml:space="preserve">第五章 2019-2023年中国智能制造行业区域市场分析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第四部分 行业深度分析</w:t>
      </w:r>
    </w:p>
    <w:p>
      <w:pPr>
        <w:spacing w:after="150"/>
      </w:pPr>
      <w:r>
        <w:rPr>
          <w:b w:val="1"/>
          <w:bCs w:val="1"/>
        </w:rPr>
        <w:t xml:space="preserve">第七章 2019-2023年中国智能制造行业主导驱动因素分析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2019-2023年中国智能制造行业偿债能力分析</w:t>
      </w:r>
    </w:p>
    <w:p>
      <w:pPr>
        <w:spacing w:after="150"/>
      </w:pPr>
      <w:r>
        <w:rPr/>
        <w:t xml:space="preserve">第一节 智能制造行业资产负债率分析</w:t>
      </w:r>
    </w:p>
    <w:p>
      <w:pPr>
        <w:spacing w:after="150"/>
      </w:pPr>
      <w:r>
        <w:rPr/>
        <w:t xml:space="preserve">第二节 智能制造行业速动比率分析</w:t>
      </w:r>
    </w:p>
    <w:p>
      <w:pPr>
        <w:spacing w:after="150"/>
      </w:pPr>
      <w:r>
        <w:rPr/>
        <w:t xml:space="preserve">第三节 智能制造行业流动比率分析</w:t>
      </w:r>
    </w:p>
    <w:p>
      <w:pPr>
        <w:spacing w:after="150"/>
      </w:pPr>
      <w:r>
        <w:rPr/>
        <w:t xml:space="preserve">第四节 智能制造行业利息保障倍数分析</w:t>
      </w:r>
    </w:p>
    <w:p>
      <w:pPr>
        <w:spacing w:after="150"/>
      </w:pPr>
      <w:r>
        <w:rPr/>
        <w:t xml:space="preserve">第五节 2024-2029年智能制造行业偿债能力预测</w:t>
      </w:r>
    </w:p>
    <w:p>
      <w:pPr>
        <w:spacing w:after="150"/>
      </w:pPr>
      <w:r>
        <w:rPr>
          <w:b w:val="1"/>
          <w:bCs w:val="1"/>
        </w:rPr>
        <w:t xml:space="preserve">第九章 2019-2023年中国智能制造行业营运能力分析</w:t>
      </w:r>
    </w:p>
    <w:p>
      <w:pPr>
        <w:spacing w:after="150"/>
      </w:pPr>
      <w:r>
        <w:rPr/>
        <w:t xml:space="preserve">第一节 智能制造行业总资产周转率分析</w:t>
      </w:r>
    </w:p>
    <w:p>
      <w:pPr>
        <w:spacing w:after="150"/>
      </w:pPr>
      <w:r>
        <w:rPr/>
        <w:t xml:space="preserve">第二节 智能制造行业净资产周转率分析</w:t>
      </w:r>
    </w:p>
    <w:p>
      <w:pPr>
        <w:spacing w:after="150"/>
      </w:pPr>
      <w:r>
        <w:rPr/>
        <w:t xml:space="preserve">第三节 智能制造行业应收账款周转率分析</w:t>
      </w:r>
    </w:p>
    <w:p>
      <w:pPr>
        <w:spacing w:after="150"/>
      </w:pPr>
      <w:r>
        <w:rPr/>
        <w:t xml:space="preserve">第四节 智能制造行业存货周转率分析</w:t>
      </w:r>
    </w:p>
    <w:p>
      <w:pPr>
        <w:spacing w:after="150"/>
      </w:pPr>
      <w:r>
        <w:rPr/>
        <w:t xml:space="preserve">第五节 2024-2029年智能制造行业营运能力预测</w:t>
      </w:r>
    </w:p>
    <w:p>
      <w:pPr>
        <w:spacing w:after="150"/>
      </w:pPr>
      <w:r>
        <w:rPr>
          <w:b w:val="1"/>
          <w:bCs w:val="1"/>
        </w:rPr>
        <w:t xml:space="preserve">第五部分 行业竞争分析</w:t>
      </w:r>
    </w:p>
    <w:p>
      <w:pPr>
        <w:spacing w:after="150"/>
      </w:pPr>
      <w:r>
        <w:rPr>
          <w:b w:val="1"/>
          <w:bCs w:val="1"/>
        </w:rPr>
        <w:t xml:space="preserve">第十章 2019-2023年中国智能制造行业竞争分析</w:t>
      </w:r>
    </w:p>
    <w:p>
      <w:pPr>
        <w:spacing w:after="150"/>
      </w:pPr>
      <w:r>
        <w:rPr/>
        <w:t xml:space="preserve">第一节 重点智能制造企业市场份额</w:t>
      </w:r>
    </w:p>
    <w:p>
      <w:pPr>
        <w:spacing w:after="150"/>
      </w:pPr>
      <w:r>
        <w:rPr/>
        <w:t xml:space="preserve">第二节 智能制造行业市场集中度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2019-2023年中国智能制造行业重点企业分析</w:t>
      </w:r>
    </w:p>
    <w:p>
      <w:pPr>
        <w:spacing w:after="150"/>
      </w:pPr>
      <w:r>
        <w:rPr/>
        <w:t xml:space="preserve">第一节 沈阳机床股份有限公司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上海海得控制系统股份有限公司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深圳市汇川技术股份有限公司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华工科技产业股份有限公司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深圳市长盈精密技术股份有限公司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沈阳新松机器人自动化股份有限公司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哈尔滨博实自动化股份有限公司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大族激光科技产业集团股份有限公司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2024-2029年中国智能制造行业发展与投资风险分析</w:t>
      </w:r>
    </w:p>
    <w:p>
      <w:pPr>
        <w:spacing w:after="150"/>
      </w:pPr>
      <w:r>
        <w:rPr/>
        <w:t xml:space="preserve">第一节 智能制造行业环境风险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智能制造行业政策风险</w:t>
      </w:r>
    </w:p>
    <w:p>
      <w:pPr>
        <w:spacing w:after="150"/>
      </w:pPr>
      <w:r>
        <w:rPr/>
        <w:t xml:space="preserve">第四节 智能制造行业市场风险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2024-2029年中国智能制造行业发展前景及投资机会分析</w:t>
      </w:r>
    </w:p>
    <w:p>
      <w:pPr>
        <w:spacing w:after="150"/>
      </w:pPr>
      <w:r>
        <w:rPr/>
        <w:t xml:space="preserve">第一节 智能制造行业发展前景预测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图表：2019-2023年中国智能制造市场占全球份额比较</w:t>
      </w:r>
    </w:p>
    <w:p>
      <w:pPr>
        <w:spacing w:after="150"/>
      </w:pPr>
      <w:r>
        <w:rPr/>
        <w:t xml:space="preserve">图表：2019-2023年智能制造行业集中度</w:t>
      </w:r>
    </w:p>
    <w:p>
      <w:pPr>
        <w:spacing w:after="150"/>
      </w:pPr>
      <w:r>
        <w:rPr/>
        <w:t xml:space="preserve">图表：2019-2023年智能制造行业利润总额</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图表：2019-2023年智能制造行业竞争力分析</w:t>
      </w:r>
    </w:p>
    <w:p>
      <w:pPr>
        <w:spacing w:after="150"/>
      </w:pPr>
      <w:r>
        <w:rPr/>
        <w:t xml:space="preserve">图表：2019-2023年智能制造市场价格走势</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图表：2019-2023年智能制造行业管理费用分析</w:t>
      </w:r>
    </w:p>
    <w:p>
      <w:pPr>
        <w:spacing w:after="150"/>
      </w:pPr>
      <w:r>
        <w:rPr/>
        <w:t xml:space="preserve">图表：2019-2023年智能制造行业财务费用分析</w:t>
      </w:r>
    </w:p>
    <w:p>
      <w:pPr>
        <w:spacing w:after="150"/>
      </w:pPr>
      <w:r>
        <w:rPr/>
        <w:t xml:space="preserve">图表：2019-2023年智能制造行业重要数据指标比较</w:t>
      </w:r>
    </w:p>
    <w:p>
      <w:pPr>
        <w:spacing w:after="150"/>
      </w:pPr>
      <w:r>
        <w:rPr/>
        <w:t xml:space="preserve">图表：2019-2023年中国智能制造行业盈利能力分析</w:t>
      </w:r>
    </w:p>
    <w:p>
      <w:pPr>
        <w:spacing w:after="150"/>
      </w:pPr>
      <w:r>
        <w:rPr/>
        <w:t xml:space="preserve">图表：2019-2023年中国智能制造行业运营能力分析</w:t>
      </w:r>
    </w:p>
    <w:p>
      <w:pPr>
        <w:spacing w:after="150"/>
      </w:pPr>
      <w:r>
        <w:rPr/>
        <w:t xml:space="preserve">图表：2019-2023年中国智能制造行业偿债能力分析</w:t>
      </w:r>
    </w:p>
    <w:p>
      <w:pPr>
        <w:spacing w:after="150"/>
      </w:pPr>
      <w:r>
        <w:rPr/>
        <w:t xml:space="preserve">图表：2019-2023年中国智能制造行业发展能力分析</w:t>
      </w:r>
    </w:p>
    <w:p>
      <w:pPr>
        <w:spacing w:after="150"/>
      </w:pPr>
      <w:r>
        <w:rPr/>
        <w:t xml:space="preserve">图表：2019-2023年智能制造行业不同规模企业数量分布</w:t>
      </w:r>
    </w:p>
    <w:p>
      <w:pPr>
        <w:spacing w:after="150"/>
      </w:pPr>
      <w:r>
        <w:rPr/>
        <w:t xml:space="preserve">图表：2019-2023年智能制造行业不同规模企业从业人员分布</w:t>
      </w:r>
    </w:p>
    <w:p>
      <w:pPr>
        <w:spacing w:after="150"/>
      </w:pPr>
      <w:r>
        <w:rPr/>
        <w:t xml:space="preserve">图表：2019-2023年智能制造行业不同规模企业资产总额分布</w:t>
      </w:r>
    </w:p>
    <w:p>
      <w:pPr>
        <w:spacing w:after="150"/>
      </w:pPr>
      <w:r>
        <w:rPr/>
        <w:t xml:space="preserve">图表：2019-2023年智能制造行业不同规模企业利润总额分布</w:t>
      </w:r>
    </w:p>
    <w:p>
      <w:pPr>
        <w:spacing w:after="150"/>
      </w:pPr>
      <w:r>
        <w:rPr/>
        <w:t xml:space="preserve">图表：2019-2023年智能制造行业不同性质企业数量分布</w:t>
      </w:r>
    </w:p>
    <w:p>
      <w:pPr>
        <w:spacing w:after="150"/>
      </w:pPr>
      <w:r>
        <w:rPr/>
        <w:t xml:space="preserve">图表：2019-2023年智能制造行业不同性质企业从业人员分布</w:t>
      </w:r>
    </w:p>
    <w:p>
      <w:pPr>
        <w:spacing w:after="150"/>
      </w:pPr>
      <w:r>
        <w:rPr/>
        <w:t xml:space="preserve">图表：2019-2023年智能制造行业不同性质企业资产总额分布</w:t>
      </w:r>
    </w:p>
    <w:p>
      <w:pPr>
        <w:spacing w:after="150"/>
      </w:pPr>
      <w:r>
        <w:rPr/>
        <w:t xml:space="preserve">图表：2019-2023年智能制造行业不同性质企业利润总额分布</w:t>
      </w:r>
    </w:p>
    <w:p>
      <w:pPr>
        <w:spacing w:after="150"/>
      </w:pPr>
      <w:r>
        <w:rPr/>
        <w:t xml:space="preserve">图表：2024-2029年智能制造行业市场规模预测</w:t>
      </w:r>
    </w:p>
    <w:p>
      <w:pPr>
        <w:spacing w:after="150"/>
      </w:pPr>
      <w:r>
        <w:rPr/>
        <w:t xml:space="preserve">图表：2024-2029年智能制造行业竞争格局预测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2024-2029年中国智能制造行业深度调研及发展策略研究报告</dc:title>
  <dc:description>2024-2029年中国智能制造行业深度调研及发展策略研究报告</dc:description>
  <dc:subject>2024-2029年中国智能制造行业深度调研及发展策略研究报告</dc:subject>
  <cp:keywords>研究报告</cp:keywords>
  <cp:category>研究报告</cp:category>
  <cp:lastModifiedBy>北京中道泰和信息咨询有限公司</cp:lastModifiedBy>
  <dcterms:created xsi:type="dcterms:W3CDTF">2024-01-22T19:21:29+08:00</dcterms:created>
  <dcterms:modified xsi:type="dcterms:W3CDTF">2024-01-22T19:21:29+08:00</dcterms:modified>
</cp:coreProperties>
</file>

<file path=docProps/custom.xml><?xml version="1.0" encoding="utf-8"?>
<Properties xmlns="http://schemas.openxmlformats.org/officeDocument/2006/custom-properties" xmlns:vt="http://schemas.openxmlformats.org/officeDocument/2006/docPropsVTypes"/>
</file>