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2024-2029年中国管理咨询行业市场前瞻与未来投资风险预测报告</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因培训公司难以进行工商注册，故基本上都注册为“管理咨询公司”，实为有名无实。</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但通过我国近几年管理咨询行业的高增长态势反推也同样可以得出，管理咨询行业是产业发展到一定水平的必然产物，为企事业单位提供了重要的外部智力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管理咨询行业发展综述 1</w:t>
      </w:r>
    </w:p>
    <w:p>
      <w:pPr>
        <w:spacing w:after="150"/>
      </w:pPr>
      <w:r>
        <w:rPr/>
        <w:t xml:space="preserve">第一节 管理咨询行业相关概述 1</w:t>
      </w:r>
    </w:p>
    <w:p>
      <w:pPr>
        <w:spacing w:after="150"/>
      </w:pPr>
      <w:r>
        <w:rPr/>
        <w:t xml:space="preserve">一、行业研究范围界定 1</w:t>
      </w:r>
    </w:p>
    <w:p>
      <w:pPr>
        <w:spacing w:after="150"/>
      </w:pPr>
      <w:r>
        <w:rPr/>
        <w:t xml:space="preserve">二、管理咨询的分类 2</w:t>
      </w:r>
    </w:p>
    <w:p>
      <w:pPr>
        <w:spacing w:after="150"/>
      </w:pPr>
      <w:r>
        <w:rPr/>
        <w:t xml:space="preserve">三、管理咨询行业的特点分析 4</w:t>
      </w:r>
    </w:p>
    <w:p>
      <w:pPr>
        <w:spacing w:after="150"/>
      </w:pPr>
      <w:r>
        <w:rPr/>
        <w:t xml:space="preserve">第二节 管理咨询行业发展环境分析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5</w:t>
      </w:r>
    </w:p>
    <w:p>
      <w:pPr>
        <w:spacing w:after="150"/>
      </w:pPr>
      <w:r>
        <w:rPr/>
        <w:t xml:space="preserve">二、行业经济环境分析 13</w:t>
      </w:r>
    </w:p>
    <w:p>
      <w:pPr>
        <w:spacing w:after="150"/>
      </w:pPr>
      <w:r>
        <w:rPr/>
        <w:t xml:space="preserve">1、中国gdp增长情况分析 13</w:t>
      </w:r>
    </w:p>
    <w:p>
      <w:pPr>
        <w:spacing w:after="150"/>
      </w:pPr>
      <w:r>
        <w:rPr/>
        <w:t xml:space="preserve">2、中国cpi波动情况分析 14</w:t>
      </w:r>
    </w:p>
    <w:p>
      <w:pPr>
        <w:spacing w:after="150"/>
      </w:pPr>
      <w:r>
        <w:rPr/>
        <w:t xml:space="preserve">3、居民人均收入增长情况分析 19</w:t>
      </w:r>
    </w:p>
    <w:p>
      <w:pPr>
        <w:spacing w:after="150"/>
      </w:pPr>
      <w:r>
        <w:rPr/>
        <w:t xml:space="preserve">4、经济环境影响分析 20</w:t>
      </w:r>
    </w:p>
    <w:p>
      <w:pPr>
        <w:spacing w:after="150"/>
      </w:pPr>
      <w:r>
        <w:rPr/>
        <w:t xml:space="preserve">三、行业社会环境分析 22</w:t>
      </w:r>
    </w:p>
    <w:p>
      <w:pPr>
        <w:spacing w:after="150"/>
      </w:pPr>
      <w:r>
        <w:rPr/>
        <w:t xml:space="preserve">1、中国人口发展分析 22</w:t>
      </w:r>
    </w:p>
    <w:p>
      <w:pPr>
        <w:spacing w:after="150"/>
      </w:pPr>
      <w:r>
        <w:rPr/>
        <w:t xml:space="preserve">(1)中国人口规模 22</w:t>
      </w:r>
    </w:p>
    <w:p>
      <w:pPr>
        <w:spacing w:after="150"/>
      </w:pPr>
      <w:r>
        <w:rPr/>
        <w:t xml:space="preserve">(2)中国人口年龄结构 22</w:t>
      </w:r>
    </w:p>
    <w:p>
      <w:pPr>
        <w:spacing w:after="150"/>
      </w:pPr>
      <w:r>
        <w:rPr/>
        <w:t xml:space="preserve">(3)中国人口健康状况 25</w:t>
      </w:r>
    </w:p>
    <w:p>
      <w:pPr>
        <w:spacing w:after="150"/>
      </w:pPr>
      <w:r>
        <w:rPr/>
        <w:t xml:space="preserve">(4)中国人口老龄化进程 26</w:t>
      </w:r>
    </w:p>
    <w:p>
      <w:pPr>
        <w:spacing w:after="150"/>
      </w:pPr>
      <w:r>
        <w:rPr/>
        <w:t xml:space="preserve">2、中国城镇化发展状况 28</w:t>
      </w:r>
    </w:p>
    <w:p>
      <w:pPr>
        <w:spacing w:after="150"/>
      </w:pPr>
      <w:r>
        <w:rPr/>
        <w:t xml:space="preserve">3、中国居民消费习惯分析 29</w:t>
      </w:r>
    </w:p>
    <w:p>
      <w:pPr>
        <w:spacing w:after="150"/>
      </w:pPr>
      <w:r>
        <w:rPr/>
        <w:t xml:space="preserve">四、国际经济环境分析 33</w:t>
      </w:r>
    </w:p>
    <w:p>
      <w:pPr>
        <w:spacing w:after="150"/>
      </w:pPr>
      <w:r>
        <w:rPr>
          <w:b w:val="1"/>
          <w:bCs w:val="1"/>
        </w:rPr>
        <w:t xml:space="preserve">第二章 当代背景下管理咨询的发展机会分析 50</w:t>
      </w:r>
    </w:p>
    <w:p>
      <w:pPr>
        <w:spacing w:after="150"/>
      </w:pPr>
      <w:r>
        <w:rPr/>
        <w:t xml:space="preserve">第一节 管理咨询政策及其实施情况 50</w:t>
      </w:r>
    </w:p>
    <w:p>
      <w:pPr>
        <w:spacing w:after="150"/>
      </w:pPr>
      <w:r>
        <w:rPr/>
        <w:t xml:space="preserve">一、管理咨询相关政策解读 50</w:t>
      </w:r>
    </w:p>
    <w:p>
      <w:pPr>
        <w:spacing w:after="150"/>
      </w:pPr>
      <w:r>
        <w:rPr/>
        <w:t xml:space="preserve">二、管理咨询计划实施成果解读 52</w:t>
      </w:r>
    </w:p>
    <w:p>
      <w:pPr>
        <w:spacing w:after="150"/>
      </w:pPr>
      <w:r>
        <w:rPr/>
        <w:t xml:space="preserve">第二节 管理咨询在国民经济中的地位及作用分析 52</w:t>
      </w:r>
    </w:p>
    <w:p>
      <w:pPr>
        <w:spacing w:after="150"/>
      </w:pPr>
      <w:r>
        <w:rPr/>
        <w:t xml:space="preserve">一、管理咨询内涵与特征 52</w:t>
      </w:r>
    </w:p>
    <w:p>
      <w:pPr>
        <w:spacing w:after="150"/>
      </w:pPr>
      <w:r>
        <w:rPr/>
        <w:t xml:space="preserve">二、管理咨询与经济的关系分析 53</w:t>
      </w:r>
    </w:p>
    <w:p>
      <w:pPr>
        <w:spacing w:after="150"/>
      </w:pPr>
      <w:r>
        <w:rPr/>
        <w:t xml:space="preserve">第三节 国内环境背景下管理咨询发展的swot分析 54</w:t>
      </w:r>
    </w:p>
    <w:p>
      <w:pPr>
        <w:spacing w:after="150"/>
      </w:pPr>
      <w:r>
        <w:rPr/>
        <w:t xml:space="preserve">一、管理咨询发展的优势分析 54</w:t>
      </w:r>
    </w:p>
    <w:p>
      <w:pPr>
        <w:spacing w:after="150"/>
      </w:pPr>
      <w:r>
        <w:rPr/>
        <w:t xml:space="preserve">二、管理咨询发展的劣势分析 55</w:t>
      </w:r>
    </w:p>
    <w:p>
      <w:pPr>
        <w:spacing w:after="150"/>
      </w:pPr>
      <w:r>
        <w:rPr/>
        <w:t xml:space="preserve">三、管理咨询发展的机遇分析 56</w:t>
      </w:r>
    </w:p>
    <w:p>
      <w:pPr>
        <w:spacing w:after="150"/>
      </w:pPr>
      <w:r>
        <w:rPr/>
        <w:t xml:space="preserve">四、管理咨询发展威胁分析 58</w:t>
      </w:r>
    </w:p>
    <w:p>
      <w:pPr>
        <w:spacing w:after="150"/>
      </w:pPr>
      <w:r>
        <w:rPr>
          <w:b w:val="1"/>
          <w:bCs w:val="1"/>
        </w:rPr>
        <w:t xml:space="preserve">第三章 国际管理咨询行业发展分析 60</w:t>
      </w:r>
    </w:p>
    <w:p>
      <w:pPr>
        <w:spacing w:after="150"/>
      </w:pPr>
      <w:r>
        <w:rPr/>
        <w:t xml:space="preserve">第一节 国际管理咨询行业发展环境分析 60</w:t>
      </w:r>
    </w:p>
    <w:p>
      <w:pPr>
        <w:spacing w:after="150"/>
      </w:pPr>
      <w:r>
        <w:rPr/>
        <w:t xml:space="preserve">一、全球人口状况分析 60</w:t>
      </w:r>
    </w:p>
    <w:p>
      <w:pPr>
        <w:spacing w:after="150"/>
      </w:pPr>
      <w:r>
        <w:rPr/>
        <w:t xml:space="preserve">二、国际宏观经济环境分析 62</w:t>
      </w:r>
    </w:p>
    <w:p>
      <w:pPr>
        <w:spacing w:after="150"/>
      </w:pPr>
      <w:r>
        <w:rPr/>
        <w:t xml:space="preserve">1、国际宏观经济发展现状 62</w:t>
      </w:r>
    </w:p>
    <w:p>
      <w:pPr>
        <w:spacing w:after="150"/>
      </w:pPr>
      <w:r>
        <w:rPr/>
        <w:t xml:space="preserve">2、国际宏观经济发展预测 69</w:t>
      </w:r>
    </w:p>
    <w:p>
      <w:pPr>
        <w:spacing w:after="150"/>
      </w:pPr>
      <w:r>
        <w:rPr/>
        <w:t xml:space="preserve">3、国际宏观经济发展对行业的影响分析 69</w:t>
      </w:r>
    </w:p>
    <w:p>
      <w:pPr>
        <w:spacing w:after="150"/>
      </w:pPr>
      <w:r>
        <w:rPr/>
        <w:t xml:space="preserve">第二节 国际管理咨询行业发展现状分析 70</w:t>
      </w:r>
    </w:p>
    <w:p>
      <w:pPr>
        <w:spacing w:after="150"/>
      </w:pPr>
      <w:r>
        <w:rPr/>
        <w:t xml:space="preserve">一、国际管理咨询行业发展概况 70</w:t>
      </w:r>
    </w:p>
    <w:p>
      <w:pPr>
        <w:spacing w:after="150"/>
      </w:pPr>
      <w:r>
        <w:rPr/>
        <w:t xml:space="preserve">二、主要国家管理咨询行业的经济效益分析 70</w:t>
      </w:r>
    </w:p>
    <w:p>
      <w:pPr>
        <w:spacing w:after="150"/>
      </w:pPr>
      <w:r>
        <w:rPr/>
        <w:t xml:space="preserve">三、国际管理咨询行业的发展趋势分析 71</w:t>
      </w:r>
    </w:p>
    <w:p>
      <w:pPr>
        <w:spacing w:after="150"/>
      </w:pPr>
      <w:r>
        <w:rPr/>
        <w:t xml:space="preserve">第三节 主要国家及地区管理咨询行业发展状况及经验借鉴 71</w:t>
      </w:r>
    </w:p>
    <w:p>
      <w:pPr>
        <w:spacing w:after="150"/>
      </w:pPr>
      <w:r>
        <w:rPr/>
        <w:t xml:space="preserve">一、美国管理咨询行业发展分析 71</w:t>
      </w:r>
    </w:p>
    <w:p>
      <w:pPr>
        <w:spacing w:after="150"/>
      </w:pPr>
      <w:r>
        <w:rPr/>
        <w:t xml:space="preserve">二、欧洲管理咨询行业发展分析 72</w:t>
      </w:r>
    </w:p>
    <w:p>
      <w:pPr>
        <w:spacing w:after="150"/>
      </w:pPr>
      <w:r>
        <w:rPr/>
        <w:t xml:space="preserve">三、日本管理咨询行业发展分析 74</w:t>
      </w:r>
    </w:p>
    <w:p>
      <w:pPr>
        <w:spacing w:after="150"/>
      </w:pPr>
      <w:r>
        <w:rPr/>
        <w:t xml:space="preserve">四、国外管理咨询行业发展经验总结 75</w:t>
      </w:r>
    </w:p>
    <w:p>
      <w:pPr>
        <w:spacing w:after="150"/>
      </w:pPr>
      <w:r>
        <w:rPr>
          <w:b w:val="1"/>
          <w:bCs w:val="1"/>
        </w:rPr>
        <w:t xml:space="preserve">第二部分 行业深度分析</w:t>
      </w:r>
    </w:p>
    <w:p>
      <w:pPr>
        <w:spacing w:after="150"/>
      </w:pPr>
      <w:r>
        <w:rPr>
          <w:b w:val="1"/>
          <w:bCs w:val="1"/>
        </w:rPr>
        <w:t xml:space="preserve">第四章 2019-2023年中国管理咨询行业发展现状分析 76</w:t>
      </w:r>
    </w:p>
    <w:p>
      <w:pPr>
        <w:spacing w:after="150"/>
      </w:pPr>
      <w:r>
        <w:rPr/>
        <w:t xml:space="preserve">第一节 中国管理咨询行业发展概况 76</w:t>
      </w:r>
    </w:p>
    <w:p>
      <w:pPr>
        <w:spacing w:after="150"/>
      </w:pPr>
      <w:r>
        <w:rPr/>
        <w:t xml:space="preserve">一、中国管理咨询行业发展趋势 76</w:t>
      </w:r>
    </w:p>
    <w:p>
      <w:pPr>
        <w:spacing w:after="150"/>
      </w:pPr>
      <w:r>
        <w:rPr/>
        <w:t xml:space="preserve">二、中国管理咨询发展状况 80</w:t>
      </w:r>
    </w:p>
    <w:p>
      <w:pPr>
        <w:spacing w:after="150"/>
      </w:pPr>
      <w:r>
        <w:rPr/>
        <w:t xml:space="preserve">1、管理咨询行业发展规模 80</w:t>
      </w:r>
    </w:p>
    <w:p>
      <w:pPr>
        <w:spacing w:after="150"/>
      </w:pPr>
      <w:r>
        <w:rPr/>
        <w:t xml:space="preserve">2、管理咨询行业供需状况 81</w:t>
      </w:r>
    </w:p>
    <w:p>
      <w:pPr>
        <w:spacing w:after="150"/>
      </w:pPr>
      <w:r>
        <w:rPr/>
        <w:t xml:space="preserve">第二节 中国管理咨询运营分析 83</w:t>
      </w:r>
    </w:p>
    <w:p>
      <w:pPr>
        <w:spacing w:after="150"/>
      </w:pPr>
      <w:r>
        <w:rPr/>
        <w:t xml:space="preserve">一、中国管理咨询经营模式分析 83</w:t>
      </w:r>
    </w:p>
    <w:p>
      <w:pPr>
        <w:spacing w:after="150"/>
      </w:pPr>
      <w:r>
        <w:rPr/>
        <w:t xml:space="preserve">二、中国管理咨询经营项目分析 84</w:t>
      </w:r>
    </w:p>
    <w:p>
      <w:pPr>
        <w:spacing w:after="150"/>
      </w:pPr>
      <w:r>
        <w:rPr/>
        <w:t xml:space="preserve">三、中国管理咨询运营存在的问题 84</w:t>
      </w:r>
    </w:p>
    <w:p>
      <w:pPr>
        <w:spacing w:after="150"/>
      </w:pPr>
      <w:r>
        <w:rPr>
          <w:b w:val="1"/>
          <w:bCs w:val="1"/>
        </w:rPr>
        <w:t xml:space="preserve">第五章 互联网对管理咨询的影响分析 86</w:t>
      </w:r>
    </w:p>
    <w:p>
      <w:pPr>
        <w:spacing w:after="150"/>
      </w:pPr>
      <w:r>
        <w:rPr/>
        <w:t xml:space="preserve">第一节 互联网对管理咨询行业的影响 86</w:t>
      </w:r>
    </w:p>
    <w:p>
      <w:pPr>
        <w:spacing w:after="150"/>
      </w:pPr>
      <w:r>
        <w:rPr/>
        <w:t xml:space="preserve">一、智能管理咨询设备发展情况分析 86</w:t>
      </w:r>
    </w:p>
    <w:p>
      <w:pPr>
        <w:spacing w:after="150"/>
      </w:pPr>
      <w:r>
        <w:rPr/>
        <w:t xml:space="preserve">二、管理咨询智能设备经营模式分析 86</w:t>
      </w:r>
    </w:p>
    <w:p>
      <w:pPr>
        <w:spacing w:after="150"/>
      </w:pPr>
      <w:r>
        <w:rPr/>
        <w:t xml:space="preserve">三、智能设备对管理咨询行业的影响分析 88</w:t>
      </w:r>
    </w:p>
    <w:p>
      <w:pPr>
        <w:spacing w:after="150"/>
      </w:pPr>
      <w:r>
        <w:rPr/>
        <w:t xml:space="preserve">1、智能设备对管理咨询行业的影响 88</w:t>
      </w:r>
    </w:p>
    <w:p>
      <w:pPr>
        <w:spacing w:after="150"/>
      </w:pPr>
      <w:r>
        <w:rPr/>
        <w:t xml:space="preserve">2、管理咨询智能设备的发展趋势分析 89</w:t>
      </w:r>
    </w:p>
    <w:p>
      <w:pPr>
        <w:spacing w:after="150"/>
      </w:pPr>
      <w:r>
        <w:rPr/>
        <w:t xml:space="preserve">第二节 互联网+管理咨询发展模式分析 89</w:t>
      </w:r>
    </w:p>
    <w:p>
      <w:pPr>
        <w:spacing w:after="150"/>
      </w:pPr>
      <w:r>
        <w:rPr/>
        <w:t xml:space="preserve">一、互联网+管理咨询商业模式解析 89</w:t>
      </w:r>
    </w:p>
    <w:p>
      <w:pPr>
        <w:spacing w:after="150"/>
      </w:pPr>
      <w:r>
        <w:rPr/>
        <w:t xml:space="preserve">1、管理咨询o2o模式分析 89</w:t>
      </w:r>
    </w:p>
    <w:p>
      <w:pPr>
        <w:spacing w:after="150"/>
      </w:pPr>
      <w:r>
        <w:rPr/>
        <w:t xml:space="preserve">(1)运行方式 89</w:t>
      </w:r>
    </w:p>
    <w:p>
      <w:pPr>
        <w:spacing w:after="150"/>
      </w:pPr>
      <w:r>
        <w:rPr/>
        <w:t xml:space="preserve">(2)盈利模式 90</w:t>
      </w:r>
    </w:p>
    <w:p>
      <w:pPr>
        <w:spacing w:after="150"/>
      </w:pPr>
      <w:r>
        <w:rPr/>
        <w:t xml:space="preserve">2、智能联网模式 90</w:t>
      </w:r>
    </w:p>
    <w:p>
      <w:pPr>
        <w:spacing w:after="150"/>
      </w:pPr>
      <w:r>
        <w:rPr/>
        <w:t xml:space="preserve">(1)运行方式 90</w:t>
      </w:r>
    </w:p>
    <w:p>
      <w:pPr>
        <w:spacing w:after="150"/>
      </w:pPr>
      <w:r>
        <w:rPr/>
        <w:t xml:space="preserve">(2)盈利模式 90</w:t>
      </w:r>
    </w:p>
    <w:p>
      <w:pPr>
        <w:spacing w:after="150"/>
      </w:pPr>
      <w:r>
        <w:rPr/>
        <w:t xml:space="preserve">二、互联网+管理咨询案例分析 90</w:t>
      </w:r>
    </w:p>
    <w:p>
      <w:pPr>
        <w:spacing w:after="150"/>
      </w:pPr>
      <w:r>
        <w:rPr/>
        <w:t xml:space="preserve">1、智能化项目工作平台 90</w:t>
      </w:r>
    </w:p>
    <w:p>
      <w:pPr>
        <w:spacing w:after="150"/>
      </w:pPr>
      <w:r>
        <w:rPr/>
        <w:t xml:space="preserve">2、智淘淘 92</w:t>
      </w:r>
    </w:p>
    <w:p>
      <w:pPr>
        <w:spacing w:after="150"/>
      </w:pPr>
      <w:r>
        <w:rPr/>
        <w:t xml:space="preserve">三、互联网背景下管理咨询行业发展趋势分析 94</w:t>
      </w:r>
    </w:p>
    <w:p>
      <w:pPr>
        <w:spacing w:after="150"/>
      </w:pPr>
      <w:r>
        <w:rPr>
          <w:b w:val="1"/>
          <w:bCs w:val="1"/>
        </w:rPr>
        <w:t xml:space="preserve">第六章 中国管理咨询需求与消费者偏好调查 97</w:t>
      </w:r>
    </w:p>
    <w:p>
      <w:pPr>
        <w:spacing w:after="150"/>
      </w:pPr>
      <w:r>
        <w:rPr/>
        <w:t xml:space="preserve">第一节 管理咨询产品目标客户群体调查 97</w:t>
      </w:r>
    </w:p>
    <w:p>
      <w:pPr>
        <w:spacing w:after="150"/>
      </w:pPr>
      <w:r>
        <w:rPr/>
        <w:t xml:space="preserve">一、不同规模水平消费者偏好调查 97</w:t>
      </w:r>
    </w:p>
    <w:p>
      <w:pPr>
        <w:spacing w:after="150"/>
      </w:pPr>
      <w:r>
        <w:rPr/>
        <w:t xml:space="preserve">二、不同所有制的消费者偏好调查 98</w:t>
      </w:r>
    </w:p>
    <w:p>
      <w:pPr>
        <w:spacing w:after="150"/>
      </w:pPr>
      <w:r>
        <w:rPr/>
        <w:t xml:space="preserve">第二节 管理咨询产品的品牌市场调查 99</w:t>
      </w:r>
    </w:p>
    <w:p>
      <w:pPr>
        <w:spacing w:after="150"/>
      </w:pPr>
      <w:r>
        <w:rPr/>
        <w:t xml:space="preserve">一、消费者对管理咨询产品的品牌偏好调查 99</w:t>
      </w:r>
    </w:p>
    <w:p>
      <w:pPr>
        <w:spacing w:after="150"/>
      </w:pPr>
      <w:r>
        <w:rPr/>
        <w:t xml:space="preserve">二、消费者对管理咨询品牌的首要认知渠道 99</w:t>
      </w:r>
    </w:p>
    <w:p>
      <w:pPr>
        <w:spacing w:after="150"/>
      </w:pPr>
      <w:r>
        <w:rPr/>
        <w:t xml:space="preserve">三、消费者经常购买的品牌调查 99</w:t>
      </w:r>
    </w:p>
    <w:p>
      <w:pPr>
        <w:spacing w:after="150"/>
      </w:pPr>
      <w:r>
        <w:rPr/>
        <w:t xml:space="preserve">四、管理咨询品牌忠诚度调查 100</w:t>
      </w:r>
    </w:p>
    <w:p>
      <w:pPr>
        <w:spacing w:after="150"/>
      </w:pPr>
      <w:r>
        <w:rPr>
          <w:b w:val="1"/>
          <w:bCs w:val="1"/>
        </w:rPr>
        <w:t xml:space="preserve">第三部分 市场全景调研</w:t>
      </w:r>
    </w:p>
    <w:p>
      <w:pPr>
        <w:spacing w:after="150"/>
      </w:pPr>
      <w:r>
        <w:rPr>
          <w:b w:val="1"/>
          <w:bCs w:val="1"/>
        </w:rPr>
        <w:t xml:space="preserve">第七章 中国重点城市管理咨询市场分析 101</w:t>
      </w:r>
    </w:p>
    <w:p>
      <w:pPr>
        <w:spacing w:after="150"/>
      </w:pPr>
      <w:r>
        <w:rPr/>
        <w:t xml:space="preserve">第一节 北京市管理咨询市场分析 101</w:t>
      </w:r>
    </w:p>
    <w:p>
      <w:pPr>
        <w:spacing w:after="150"/>
      </w:pPr>
      <w:r>
        <w:rPr/>
        <w:t xml:space="preserve">一、北京市管理咨询行业需求分析 101</w:t>
      </w:r>
    </w:p>
    <w:p>
      <w:pPr>
        <w:spacing w:after="150"/>
      </w:pPr>
      <w:r>
        <w:rPr/>
        <w:t xml:space="preserve">二、北京市管理咨询发展情况 102</w:t>
      </w:r>
    </w:p>
    <w:p>
      <w:pPr>
        <w:spacing w:after="150"/>
      </w:pPr>
      <w:r>
        <w:rPr/>
        <w:t xml:space="preserve">三、北京市管理咨询存在的问题与建议 103</w:t>
      </w:r>
    </w:p>
    <w:p>
      <w:pPr>
        <w:spacing w:after="150"/>
      </w:pPr>
      <w:r>
        <w:rPr/>
        <w:t xml:space="preserve">第二节 上海市管理咨询市场分析 103</w:t>
      </w:r>
    </w:p>
    <w:p>
      <w:pPr>
        <w:spacing w:after="150"/>
      </w:pPr>
      <w:r>
        <w:rPr/>
        <w:t xml:space="preserve">一、上海市管理咨询行业需求分析 103</w:t>
      </w:r>
    </w:p>
    <w:p>
      <w:pPr>
        <w:spacing w:after="150"/>
      </w:pPr>
      <w:r>
        <w:rPr/>
        <w:t xml:space="preserve">二、上海市管理咨询发展情况 103</w:t>
      </w:r>
    </w:p>
    <w:p>
      <w:pPr>
        <w:spacing w:after="150"/>
      </w:pPr>
      <w:r>
        <w:rPr/>
        <w:t xml:space="preserve">三、上海市管理咨询存在的问题与建议 104</w:t>
      </w:r>
    </w:p>
    <w:p>
      <w:pPr>
        <w:spacing w:after="150"/>
      </w:pPr>
      <w:r>
        <w:rPr/>
        <w:t xml:space="preserve">第三节 天津市管理咨询市场分析 109</w:t>
      </w:r>
    </w:p>
    <w:p>
      <w:pPr>
        <w:spacing w:after="150"/>
      </w:pPr>
      <w:r>
        <w:rPr/>
        <w:t xml:space="preserve">一、天津市管理咨询行业需求分析 109</w:t>
      </w:r>
    </w:p>
    <w:p>
      <w:pPr>
        <w:spacing w:after="150"/>
      </w:pPr>
      <w:r>
        <w:rPr/>
        <w:t xml:space="preserve">二、天津市管理咨询发展情况 109</w:t>
      </w:r>
    </w:p>
    <w:p>
      <w:pPr>
        <w:spacing w:after="150"/>
      </w:pPr>
      <w:r>
        <w:rPr/>
        <w:t xml:space="preserve">三、天津市管理咨询存在的问题与建议 109</w:t>
      </w:r>
    </w:p>
    <w:p>
      <w:pPr>
        <w:spacing w:after="150"/>
      </w:pPr>
      <w:r>
        <w:rPr/>
        <w:t xml:space="preserve">第四节 深圳市管理咨询市场分析 110</w:t>
      </w:r>
    </w:p>
    <w:p>
      <w:pPr>
        <w:spacing w:after="150"/>
      </w:pPr>
      <w:r>
        <w:rPr/>
        <w:t xml:space="preserve">一、深圳市管理咨询行业需求分析 110</w:t>
      </w:r>
    </w:p>
    <w:p>
      <w:pPr>
        <w:spacing w:after="150"/>
      </w:pPr>
      <w:r>
        <w:rPr/>
        <w:t xml:space="preserve">二、深圳市管理咨询发展情况 111</w:t>
      </w:r>
    </w:p>
    <w:p>
      <w:pPr>
        <w:spacing w:after="150"/>
      </w:pPr>
      <w:r>
        <w:rPr/>
        <w:t xml:space="preserve">三、深圳市管理咨询存在的问题与建议 111</w:t>
      </w:r>
    </w:p>
    <w:p>
      <w:pPr>
        <w:spacing w:after="150"/>
      </w:pPr>
      <w:r>
        <w:rPr/>
        <w:t xml:space="preserve">第五节 重庆市管理咨询市场分析 114</w:t>
      </w:r>
    </w:p>
    <w:p>
      <w:pPr>
        <w:spacing w:after="150"/>
      </w:pPr>
      <w:r>
        <w:rPr/>
        <w:t xml:space="preserve">一、重庆市管理咨询行业需求分析 114</w:t>
      </w:r>
    </w:p>
    <w:p>
      <w:pPr>
        <w:spacing w:after="150"/>
      </w:pPr>
      <w:r>
        <w:rPr/>
        <w:t xml:space="preserve">二、重庆市管理咨询发展情况 114</w:t>
      </w:r>
    </w:p>
    <w:p>
      <w:pPr>
        <w:spacing w:after="150"/>
      </w:pPr>
      <w:r>
        <w:rPr/>
        <w:t xml:space="preserve">三、重庆市管理咨询存在的问题与建议 115</w:t>
      </w:r>
    </w:p>
    <w:p>
      <w:pPr>
        <w:spacing w:after="150"/>
      </w:pPr>
      <w:r>
        <w:rPr>
          <w:b w:val="1"/>
          <w:bCs w:val="1"/>
        </w:rPr>
        <w:t xml:space="preserve">第四部分 竞争格局分析</w:t>
      </w:r>
    </w:p>
    <w:p>
      <w:pPr>
        <w:spacing w:after="150"/>
      </w:pPr>
      <w:r>
        <w:rPr>
          <w:b w:val="1"/>
          <w:bCs w:val="1"/>
        </w:rPr>
        <w:t xml:space="preserve">第八章 中国领先企业管理咨询经营分析 116</w:t>
      </w:r>
    </w:p>
    <w:p>
      <w:pPr>
        <w:spacing w:after="150"/>
      </w:pPr>
      <w:r>
        <w:rPr/>
        <w:t xml:space="preserve">第一节 中国管理咨询总体状况分析 116</w:t>
      </w:r>
    </w:p>
    <w:p>
      <w:pPr>
        <w:spacing w:after="150"/>
      </w:pPr>
      <w:r>
        <w:rPr/>
        <w:t xml:space="preserve">一、企业规模分析 116</w:t>
      </w:r>
    </w:p>
    <w:p>
      <w:pPr>
        <w:spacing w:after="150"/>
      </w:pPr>
      <w:r>
        <w:rPr/>
        <w:t xml:space="preserve">二、企业类型分析 116</w:t>
      </w:r>
    </w:p>
    <w:p>
      <w:pPr>
        <w:spacing w:after="150"/>
      </w:pPr>
      <w:r>
        <w:rPr/>
        <w:t xml:space="preserve">第二节 领先管理咨询经营状况分析 116</w:t>
      </w:r>
    </w:p>
    <w:p>
      <w:pPr>
        <w:spacing w:after="150"/>
      </w:pPr>
      <w:r>
        <w:rPr/>
        <w:t xml:space="preserve">一、北京正略钧策咨询股份有限公司 116</w:t>
      </w:r>
    </w:p>
    <w:p>
      <w:pPr>
        <w:spacing w:after="150"/>
      </w:pPr>
      <w:r>
        <w:rPr/>
        <w:t xml:space="preserve">1、企业发展简况分析 116</w:t>
      </w:r>
    </w:p>
    <w:p>
      <w:pPr>
        <w:spacing w:after="150"/>
      </w:pPr>
      <w:r>
        <w:rPr/>
        <w:t xml:space="preserve">2、企业经营情况分析 118</w:t>
      </w:r>
    </w:p>
    <w:p>
      <w:pPr>
        <w:spacing w:after="150"/>
      </w:pPr>
      <w:r>
        <w:rPr/>
        <w:t xml:space="preserve">3、企业经营优劣势分析 118</w:t>
      </w:r>
    </w:p>
    <w:p>
      <w:pPr>
        <w:spacing w:after="150"/>
      </w:pPr>
      <w:r>
        <w:rPr/>
        <w:t xml:space="preserve">4、企业最新发展战略 118</w:t>
      </w:r>
    </w:p>
    <w:p>
      <w:pPr>
        <w:spacing w:after="150"/>
      </w:pPr>
      <w:r>
        <w:rPr/>
        <w:t xml:space="preserve">二、汉哲管理咨询(北京)股份有限公司 119</w:t>
      </w:r>
    </w:p>
    <w:p>
      <w:pPr>
        <w:spacing w:after="150"/>
      </w:pPr>
      <w:r>
        <w:rPr/>
        <w:t xml:space="preserve">1、企业发展简况分析 119</w:t>
      </w:r>
    </w:p>
    <w:p>
      <w:pPr>
        <w:spacing w:after="150"/>
      </w:pPr>
      <w:r>
        <w:rPr/>
        <w:t xml:space="preserve">2、企业经营情况分析 120</w:t>
      </w:r>
    </w:p>
    <w:p>
      <w:pPr>
        <w:spacing w:after="150"/>
      </w:pPr>
      <w:r>
        <w:rPr/>
        <w:t xml:space="preserve">3、企业经营优劣势分析 121</w:t>
      </w:r>
    </w:p>
    <w:p>
      <w:pPr>
        <w:spacing w:after="150"/>
      </w:pPr>
      <w:r>
        <w:rPr/>
        <w:t xml:space="preserve">4、企业最新发展战略 123</w:t>
      </w:r>
    </w:p>
    <w:p>
      <w:pPr>
        <w:spacing w:after="150"/>
      </w:pPr>
      <w:r>
        <w:rPr/>
        <w:t xml:space="preserve">三、北大纵横管理咨询集团 123</w:t>
      </w:r>
    </w:p>
    <w:p>
      <w:pPr>
        <w:spacing w:after="150"/>
      </w:pPr>
      <w:r>
        <w:rPr/>
        <w:t xml:space="preserve">1、企业发展简况分析 123</w:t>
      </w:r>
    </w:p>
    <w:p>
      <w:pPr>
        <w:spacing w:after="150"/>
      </w:pPr>
      <w:r>
        <w:rPr/>
        <w:t xml:space="preserve">2、企业经营情况分析 124</w:t>
      </w:r>
    </w:p>
    <w:p>
      <w:pPr>
        <w:spacing w:after="150"/>
      </w:pPr>
      <w:r>
        <w:rPr/>
        <w:t xml:space="preserve">3、企业经营优劣势分析 125</w:t>
      </w:r>
    </w:p>
    <w:p>
      <w:pPr>
        <w:spacing w:after="150"/>
      </w:pPr>
      <w:r>
        <w:rPr/>
        <w:t xml:space="preserve">4、企业最新发展战略 126</w:t>
      </w:r>
    </w:p>
    <w:p>
      <w:pPr>
        <w:spacing w:after="150"/>
      </w:pPr>
      <w:r>
        <w:rPr/>
        <w:t xml:space="preserve">四、和君咨询有限公司 126</w:t>
      </w:r>
    </w:p>
    <w:p>
      <w:pPr>
        <w:spacing w:after="150"/>
      </w:pPr>
      <w:r>
        <w:rPr/>
        <w:t xml:space="preserve">1、企业发展简况分析 126</w:t>
      </w:r>
    </w:p>
    <w:p>
      <w:pPr>
        <w:spacing w:after="150"/>
      </w:pPr>
      <w:r>
        <w:rPr/>
        <w:t xml:space="preserve">2、企业经营情况分析 129</w:t>
      </w:r>
    </w:p>
    <w:p>
      <w:pPr>
        <w:spacing w:after="150"/>
      </w:pPr>
      <w:r>
        <w:rPr/>
        <w:t xml:space="preserve">3、企业经营优劣势分析 131</w:t>
      </w:r>
    </w:p>
    <w:p>
      <w:pPr>
        <w:spacing w:after="150"/>
      </w:pPr>
      <w:r>
        <w:rPr/>
        <w:t xml:space="preserve">4、企业最新发展战略 133</w:t>
      </w:r>
    </w:p>
    <w:p>
      <w:pPr>
        <w:spacing w:after="150"/>
      </w:pPr>
      <w:r>
        <w:rPr/>
        <w:t xml:space="preserve">五、中国国际技术智力合作公司 134</w:t>
      </w:r>
    </w:p>
    <w:p>
      <w:pPr>
        <w:spacing w:after="150"/>
      </w:pPr>
      <w:r>
        <w:rPr/>
        <w:t xml:space="preserve">1、企业发展简况分析 134</w:t>
      </w:r>
    </w:p>
    <w:p>
      <w:pPr>
        <w:spacing w:after="150"/>
      </w:pPr>
      <w:r>
        <w:rPr/>
        <w:t xml:space="preserve">2、企业经营情况分析 138</w:t>
      </w:r>
    </w:p>
    <w:p>
      <w:pPr>
        <w:spacing w:after="150"/>
      </w:pPr>
      <w:r>
        <w:rPr/>
        <w:t xml:space="preserve">3、企业经营优劣势分析 139</w:t>
      </w:r>
    </w:p>
    <w:p>
      <w:pPr>
        <w:spacing w:after="150"/>
      </w:pPr>
      <w:r>
        <w:rPr/>
        <w:t xml:space="preserve">4、企业最新发展战略 139</w:t>
      </w:r>
    </w:p>
    <w:p>
      <w:pPr>
        <w:spacing w:after="150"/>
      </w:pPr>
      <w:r>
        <w:rPr/>
        <w:t xml:space="preserve">六、德信管理咨询公司 139</w:t>
      </w:r>
    </w:p>
    <w:p>
      <w:pPr>
        <w:spacing w:after="150"/>
      </w:pPr>
      <w:r>
        <w:rPr/>
        <w:t xml:space="preserve">1、企业发展简况分析 139</w:t>
      </w:r>
    </w:p>
    <w:p>
      <w:pPr>
        <w:spacing w:after="150"/>
      </w:pPr>
      <w:r>
        <w:rPr/>
        <w:t xml:space="preserve">2、企业经营情况分析 140</w:t>
      </w:r>
    </w:p>
    <w:p>
      <w:pPr>
        <w:spacing w:after="150"/>
      </w:pPr>
      <w:r>
        <w:rPr/>
        <w:t xml:space="preserve">3、企业经营优劣势分析 141</w:t>
      </w:r>
    </w:p>
    <w:p>
      <w:pPr>
        <w:spacing w:after="150"/>
      </w:pPr>
      <w:r>
        <w:rPr/>
        <w:t xml:space="preserve">4、企业最新发展战略 142</w:t>
      </w:r>
    </w:p>
    <w:p>
      <w:pPr>
        <w:spacing w:after="150"/>
      </w:pPr>
      <w:r>
        <w:rPr/>
        <w:t xml:space="preserve">七、宏润企业管理咨询有限公司 143</w:t>
      </w:r>
    </w:p>
    <w:p>
      <w:pPr>
        <w:spacing w:after="150"/>
      </w:pPr>
      <w:r>
        <w:rPr/>
        <w:t xml:space="preserve">1、企业发展简况分析 143</w:t>
      </w:r>
    </w:p>
    <w:p>
      <w:pPr>
        <w:spacing w:after="150"/>
      </w:pPr>
      <w:r>
        <w:rPr/>
        <w:t xml:space="preserve">2、企业经营情况分析 143</w:t>
      </w:r>
    </w:p>
    <w:p>
      <w:pPr>
        <w:spacing w:after="150"/>
      </w:pPr>
      <w:r>
        <w:rPr/>
        <w:t xml:space="preserve">3、企业经营优劣势分析 144</w:t>
      </w:r>
    </w:p>
    <w:p>
      <w:pPr>
        <w:spacing w:after="150"/>
      </w:pPr>
      <w:r>
        <w:rPr/>
        <w:t xml:space="preserve">4、企业最新发展战略 146</w:t>
      </w:r>
    </w:p>
    <w:p>
      <w:pPr>
        <w:spacing w:after="150"/>
      </w:pPr>
      <w:r>
        <w:rPr/>
        <w:t xml:space="preserve">八、智睿咨询有限公司 147</w:t>
      </w:r>
    </w:p>
    <w:p>
      <w:pPr>
        <w:spacing w:after="150"/>
      </w:pPr>
      <w:r>
        <w:rPr/>
        <w:t xml:space="preserve">1、企业发展简况分析 147</w:t>
      </w:r>
    </w:p>
    <w:p>
      <w:pPr>
        <w:spacing w:after="150"/>
      </w:pPr>
      <w:r>
        <w:rPr/>
        <w:t xml:space="preserve">2、企业经营情况分析 148</w:t>
      </w:r>
    </w:p>
    <w:p>
      <w:pPr>
        <w:spacing w:after="150"/>
      </w:pPr>
      <w:r>
        <w:rPr/>
        <w:t xml:space="preserve">3、企业经营优劣势分析 148</w:t>
      </w:r>
    </w:p>
    <w:p>
      <w:pPr>
        <w:spacing w:after="150"/>
      </w:pPr>
      <w:r>
        <w:rPr/>
        <w:t xml:space="preserve">4、企业最新发展战略 151</w:t>
      </w:r>
    </w:p>
    <w:p>
      <w:pPr>
        <w:spacing w:after="150"/>
      </w:pPr>
      <w:r>
        <w:rPr/>
        <w:t xml:space="preserve">九、合益集团 152</w:t>
      </w:r>
    </w:p>
    <w:p>
      <w:pPr>
        <w:spacing w:after="150"/>
      </w:pPr>
      <w:r>
        <w:rPr/>
        <w:t xml:space="preserve">1、企业发展简况分析 152</w:t>
      </w:r>
    </w:p>
    <w:p>
      <w:pPr>
        <w:spacing w:after="150"/>
      </w:pPr>
      <w:r>
        <w:rPr/>
        <w:t xml:space="preserve">2、企业经营情况分析 154</w:t>
      </w:r>
    </w:p>
    <w:p>
      <w:pPr>
        <w:spacing w:after="150"/>
      </w:pPr>
      <w:r>
        <w:rPr/>
        <w:t xml:space="preserve">3、企业经营优劣势分析 154</w:t>
      </w:r>
    </w:p>
    <w:p>
      <w:pPr>
        <w:spacing w:after="150"/>
      </w:pPr>
      <w:r>
        <w:rPr/>
        <w:t xml:space="preserve">4、企业最新发展战略 155</w:t>
      </w:r>
    </w:p>
    <w:p>
      <w:pPr>
        <w:spacing w:after="150"/>
      </w:pPr>
      <w:r>
        <w:rPr/>
        <w:t xml:space="preserve">十、凯洛格(北京)管理咨询公司 156</w:t>
      </w:r>
    </w:p>
    <w:p>
      <w:pPr>
        <w:spacing w:after="150"/>
      </w:pPr>
      <w:r>
        <w:rPr/>
        <w:t xml:space="preserve">1、企业发展简况分析 156</w:t>
      </w:r>
    </w:p>
    <w:p>
      <w:pPr>
        <w:spacing w:after="150"/>
      </w:pPr>
      <w:r>
        <w:rPr/>
        <w:t xml:space="preserve">2、企业经营情况分析 157</w:t>
      </w:r>
    </w:p>
    <w:p>
      <w:pPr>
        <w:spacing w:after="150"/>
      </w:pPr>
      <w:r>
        <w:rPr/>
        <w:t xml:space="preserve">3、企业经营优劣势分析 157</w:t>
      </w:r>
    </w:p>
    <w:p>
      <w:pPr>
        <w:spacing w:after="150"/>
      </w:pPr>
      <w:r>
        <w:rPr/>
        <w:t xml:space="preserve">4、企业最新发展战略 158</w:t>
      </w:r>
    </w:p>
    <w:p>
      <w:pPr>
        <w:spacing w:after="150"/>
      </w:pPr>
      <w:r>
        <w:rPr>
          <w:b w:val="1"/>
          <w:bCs w:val="1"/>
        </w:rPr>
        <w:t xml:space="preserve">第五部分 发展前景展望</w:t>
      </w:r>
    </w:p>
    <w:p>
      <w:pPr>
        <w:spacing w:after="150"/>
      </w:pPr>
      <w:r>
        <w:rPr>
          <w:b w:val="1"/>
          <w:bCs w:val="1"/>
        </w:rPr>
        <w:t xml:space="preserve">第九章 中国管理咨询行业投资与前景预测 159</w:t>
      </w:r>
    </w:p>
    <w:p>
      <w:pPr>
        <w:spacing w:after="150"/>
      </w:pPr>
      <w:r>
        <w:rPr/>
        <w:t xml:space="preserve">第一节 中国管理咨询行业投资风险分析 159</w:t>
      </w:r>
    </w:p>
    <w:p>
      <w:pPr>
        <w:spacing w:after="150"/>
      </w:pPr>
      <w:r>
        <w:rPr/>
        <w:t xml:space="preserve">一、行业宏观经济风险 159</w:t>
      </w:r>
    </w:p>
    <w:p>
      <w:pPr>
        <w:spacing w:after="150"/>
      </w:pPr>
      <w:r>
        <w:rPr/>
        <w:t xml:space="preserve">二、行业政策变动风险 159</w:t>
      </w:r>
    </w:p>
    <w:p>
      <w:pPr>
        <w:spacing w:after="150"/>
      </w:pPr>
      <w:r>
        <w:rPr/>
        <w:t xml:space="preserve">三、行业市场竞争风险 160</w:t>
      </w:r>
    </w:p>
    <w:p>
      <w:pPr>
        <w:spacing w:after="150"/>
      </w:pPr>
      <w:r>
        <w:rPr/>
        <w:t xml:space="preserve">四、行业其他相关风险 160</w:t>
      </w:r>
    </w:p>
    <w:p>
      <w:pPr>
        <w:spacing w:after="150"/>
      </w:pPr>
      <w:r>
        <w:rPr/>
        <w:t xml:space="preserve">第二节 中国管理咨询行业投资特性分析 161</w:t>
      </w:r>
    </w:p>
    <w:p>
      <w:pPr>
        <w:spacing w:after="150"/>
      </w:pPr>
      <w:r>
        <w:rPr/>
        <w:t xml:space="preserve">一、行业进入壁垒分析 161</w:t>
      </w:r>
    </w:p>
    <w:p>
      <w:pPr>
        <w:spacing w:after="150"/>
      </w:pPr>
      <w:r>
        <w:rPr/>
        <w:t xml:space="preserve">二、行业盈利因素分析 162</w:t>
      </w:r>
    </w:p>
    <w:p>
      <w:pPr>
        <w:spacing w:after="150"/>
      </w:pPr>
      <w:r>
        <w:rPr/>
        <w:t xml:space="preserve">三、行业营销模式分析 162</w:t>
      </w:r>
    </w:p>
    <w:p>
      <w:pPr>
        <w:spacing w:after="150"/>
      </w:pPr>
      <w:r>
        <w:rPr/>
        <w:t xml:space="preserve">第三节 中国管理咨询行业投资潜力分析 163</w:t>
      </w:r>
    </w:p>
    <w:p>
      <w:pPr>
        <w:spacing w:after="150"/>
      </w:pPr>
      <w:r>
        <w:rPr/>
        <w:t xml:space="preserve">一、行业投资机会分析 163</w:t>
      </w:r>
    </w:p>
    <w:p>
      <w:pPr>
        <w:spacing w:after="150"/>
      </w:pPr>
      <w:r>
        <w:rPr/>
        <w:t xml:space="preserve">二、中道泰和行业投资建议 166</w:t>
      </w:r>
    </w:p>
    <w:p>
      <w:pPr>
        <w:spacing w:after="150"/>
      </w:pPr>
      <w:r>
        <w:rPr/>
        <w:t xml:space="preserve">第四节 中国管理咨询行业前景预测 167</w:t>
      </w:r>
    </w:p>
    <w:p>
      <w:pPr>
        <w:spacing w:after="150"/>
      </w:pPr>
      <w:r>
        <w:rPr/>
        <w:t xml:space="preserve">一、管理咨询市场规模预测 167</w:t>
      </w:r>
    </w:p>
    <w:p>
      <w:pPr>
        <w:spacing w:after="150"/>
      </w:pPr>
      <w:r>
        <w:rPr/>
        <w:t xml:space="preserve">二、管理咨询市场发展预测 167</w:t>
      </w:r>
    </w:p>
    <w:p>
      <w:pPr>
        <w:spacing w:after="150"/>
      </w:pPr>
      <w:r>
        <w:rPr/>
        <w:t xml:space="preserve">第五节 管理咨询行业发展战略分析 168</w:t>
      </w:r>
    </w:p>
    <w:p>
      <w:pPr>
        <w:spacing w:after="150"/>
      </w:pPr>
      <w:r>
        <w:rPr/>
        <w:t xml:space="preserve">一、战略综合规划 168</w:t>
      </w:r>
    </w:p>
    <w:p>
      <w:pPr>
        <w:spacing w:after="150"/>
      </w:pPr>
      <w:r>
        <w:rPr/>
        <w:t xml:space="preserve">二、技术开发战略 170</w:t>
      </w:r>
    </w:p>
    <w:p>
      <w:pPr>
        <w:spacing w:after="150"/>
      </w:pPr>
      <w:r>
        <w:rPr/>
        <w:t xml:space="preserve">三、业务组合战略 171</w:t>
      </w:r>
    </w:p>
    <w:p>
      <w:pPr>
        <w:spacing w:after="150"/>
      </w:pPr>
      <w:r>
        <w:rPr/>
        <w:t xml:space="preserve">四、区域战略规划 173</w:t>
      </w:r>
    </w:p>
    <w:p>
      <w:pPr>
        <w:spacing w:after="150"/>
      </w:pPr>
      <w:r>
        <w:rPr/>
        <w:t xml:space="preserve">五、产业战略规划 174</w:t>
      </w:r>
    </w:p>
    <w:p>
      <w:pPr>
        <w:spacing w:after="150"/>
      </w:pPr>
      <w:r>
        <w:rPr>
          <w:b w:val="1"/>
          <w:bCs w:val="1"/>
        </w:rPr>
        <w:t xml:space="preserve">图表目录</w:t>
      </w:r>
    </w:p>
    <w:p>
      <w:pPr>
        <w:spacing w:after="150"/>
      </w:pPr>
      <w:r>
        <w:rPr/>
        <w:t xml:space="preserve">图表：2019-2023年国内生产总值及增长率 13</w:t>
      </w:r>
    </w:p>
    <w:p>
      <w:pPr>
        <w:spacing w:after="150"/>
      </w:pPr>
      <w:r>
        <w:rPr/>
        <w:t xml:space="preserve">图表：2019-2023年9月-2019-2023年8月cpi波动情况 14</w:t>
      </w:r>
    </w:p>
    <w:p>
      <w:pPr>
        <w:spacing w:after="150"/>
      </w:pPr>
      <w:r>
        <w:rPr/>
        <w:t xml:space="preserve">图表：2019-2023年9月-2019-2023年8月城乡居民消费价格指数 14</w:t>
      </w:r>
    </w:p>
    <w:p>
      <w:pPr>
        <w:spacing w:after="150"/>
      </w:pPr>
      <w:r>
        <w:rPr/>
        <w:t xml:space="preserve">图表：2019-2023年中国(不含港、澳、台及海外华侨)人口规模及增长率 22</w:t>
      </w:r>
    </w:p>
    <w:p>
      <w:pPr>
        <w:spacing w:after="150"/>
      </w:pPr>
      <w:r>
        <w:rPr/>
        <w:t xml:space="preserve">图表：2019-2023年中国15-64岁人口规模及增长率 23</w:t>
      </w:r>
    </w:p>
    <w:p>
      <w:pPr>
        <w:spacing w:after="150"/>
      </w:pPr>
      <w:r>
        <w:rPr/>
        <w:t xml:space="preserve">图表：2019-2023年中国65岁及以上人口规模及增长率 24</w:t>
      </w:r>
    </w:p>
    <w:p>
      <w:pPr>
        <w:spacing w:after="150"/>
      </w:pPr>
      <w:r>
        <w:rPr/>
        <w:t xml:space="preserve">图表：2019-2023年中国14岁及以下人口规模及增长率 25</w:t>
      </w:r>
    </w:p>
    <w:p>
      <w:pPr>
        <w:spacing w:after="150"/>
      </w:pPr>
      <w:r>
        <w:rPr/>
        <w:t xml:space="preserve">图表：2019-2023年中国城镇化情况 29</w:t>
      </w:r>
    </w:p>
    <w:p>
      <w:pPr>
        <w:spacing w:after="150"/>
      </w:pPr>
      <w:r>
        <w:rPr/>
        <w:t xml:space="preserve">图表：2019-2023年全国人均消费支出与人均可支配收入情况 29</w:t>
      </w:r>
    </w:p>
    <w:p>
      <w:pPr>
        <w:spacing w:after="150"/>
      </w:pPr>
      <w:r>
        <w:rPr/>
        <w:t xml:space="preserve">图表：2019-2023年城镇人均消费支出和可支配收入情况 30</w:t>
      </w:r>
    </w:p>
    <w:p>
      <w:pPr>
        <w:spacing w:after="150"/>
      </w:pPr>
      <w:r>
        <w:rPr/>
        <w:t xml:space="preserve">图表：2019-2023年乡村人均支出和可支配收入情况 31</w:t>
      </w:r>
    </w:p>
    <w:p>
      <w:pPr>
        <w:spacing w:after="150"/>
      </w:pPr>
      <w:r>
        <w:rPr/>
        <w:t xml:space="preserve">图表：城镇居民人均消费结构 32</w:t>
      </w:r>
    </w:p>
    <w:p>
      <w:pPr>
        <w:spacing w:after="150"/>
      </w:pPr>
      <w:r>
        <w:rPr/>
        <w:t xml:space="preserve">图表：乡村居民人均消费结构 32</w:t>
      </w:r>
    </w:p>
    <w:p>
      <w:pPr>
        <w:spacing w:after="150"/>
      </w:pPr>
      <w:r>
        <w:rPr/>
        <w:t xml:space="preserve">图表：2019-2023年3季度美国实际gdp环比折年率(经季节性调整，单位：%) 33</w:t>
      </w:r>
    </w:p>
    <w:p>
      <w:pPr>
        <w:spacing w:after="150"/>
      </w:pPr>
      <w:r>
        <w:rPr/>
        <w:t xml:space="preserve">图表：2019-2023年3季度美国个人消费、私人投资、政府消费与投资、进出口环比折年率(经季节性调整，单位：%) 34</w:t>
      </w:r>
    </w:p>
    <w:p>
      <w:pPr>
        <w:spacing w:after="150"/>
      </w:pPr>
      <w:r>
        <w:rPr/>
        <w:t xml:space="preserve">图表：2019-2023年3季度各因素对美国实际gdp变化的贡献度(季调折年率，单位：%) 35</w:t>
      </w:r>
    </w:p>
    <w:p>
      <w:pPr>
        <w:spacing w:after="150"/>
      </w:pPr>
      <w:r>
        <w:rPr/>
        <w:t xml:space="preserve">图表：2019-2023年9月美国工业生产环比季调折年率及产能利用率变化(单位：%) 36</w:t>
      </w:r>
    </w:p>
    <w:p>
      <w:pPr>
        <w:spacing w:after="150"/>
      </w:pPr>
      <w:r>
        <w:rPr/>
        <w:t xml:space="preserve">图表：2019-2023年9月美国cpi和ppi环比变化趋势(经季节性调整，单位：%) 37</w:t>
      </w:r>
    </w:p>
    <w:p>
      <w:pPr>
        <w:spacing w:after="150"/>
      </w:pPr>
      <w:r>
        <w:rPr/>
        <w:t xml:space="preserve">图表：2019-2023年9月美国失业率情况(经季节性调整，单位：%) 38</w:t>
      </w:r>
    </w:p>
    <w:p>
      <w:pPr>
        <w:spacing w:after="150"/>
      </w:pPr>
      <w:r>
        <w:rPr/>
        <w:t xml:space="preserve">图表：3季度欧元区19国gdp季调折年率(单位：%) 39</w:t>
      </w:r>
    </w:p>
    <w:p>
      <w:pPr>
        <w:spacing w:after="150"/>
      </w:pPr>
      <w:r>
        <w:rPr/>
        <w:t xml:space="preserve">图表：2019-2023年9月欧元区(19国)、德国、法国、意大利工业产值月环比变化(经季节性调整，单位：%) 40</w:t>
      </w:r>
    </w:p>
    <w:p>
      <w:pPr>
        <w:spacing w:after="150"/>
      </w:pPr>
      <w:r>
        <w:rPr/>
        <w:t xml:space="preserve">图表：2019-2023年9月欧元区hicp、ppi未经季调折年率(单位：%) 40</w:t>
      </w:r>
    </w:p>
    <w:p>
      <w:pPr>
        <w:spacing w:after="150"/>
      </w:pPr>
      <w:r>
        <w:rPr/>
        <w:t xml:space="preserve">图表：2019-2023年9月欧元区19国失业率(经季节性调整，单位：%) 41</w:t>
      </w:r>
    </w:p>
    <w:p>
      <w:pPr>
        <w:spacing w:after="150"/>
      </w:pPr>
      <w:r>
        <w:rPr/>
        <w:t xml:space="preserve">图表：2019-2023年9季度日本gdp环比变化情况(经季节性调整，单位：%) 42</w:t>
      </w:r>
    </w:p>
    <w:p>
      <w:pPr>
        <w:spacing w:after="150"/>
      </w:pPr>
      <w:r>
        <w:rPr/>
        <w:t xml:space="preserve">图表：2019-2023年9月日本工业产值变化(单位：%) 43</w:t>
      </w:r>
    </w:p>
    <w:p>
      <w:pPr>
        <w:spacing w:after="150"/>
      </w:pPr>
      <w:r>
        <w:rPr/>
        <w:t xml:space="preserve">图表：2010年-2019-2023年9月日本cpi变化(单位：%) 43</w:t>
      </w:r>
    </w:p>
    <w:p>
      <w:pPr>
        <w:spacing w:after="150"/>
      </w:pPr>
      <w:r>
        <w:rPr/>
        <w:t xml:space="preserve">图表：2019-2023年9月日本失业率变化(经季节性调整，单位：%) 44</w:t>
      </w:r>
    </w:p>
    <w:p>
      <w:pPr>
        <w:spacing w:after="150"/>
      </w:pPr>
      <w:r>
        <w:rPr/>
        <w:t xml:space="preserve">图表：2019-2023年9月世界人口排行 60</w:t>
      </w:r>
    </w:p>
    <w:p>
      <w:pPr>
        <w:spacing w:after="150"/>
      </w:pPr>
      <w:r>
        <w:rPr/>
        <w:t xml:space="preserve">图表：预计2050年人口数及人口增长率 62</w:t>
      </w:r>
    </w:p>
    <w:p>
      <w:pPr>
        <w:spacing w:after="150"/>
      </w:pPr>
      <w:r>
        <w:rPr/>
        <w:t xml:space="preserve">图表：2019-2023年管理咨询行业收入规模 81</w:t>
      </w:r>
    </w:p>
    <w:p>
      <w:pPr>
        <w:spacing w:after="150"/>
      </w:pPr>
      <w:r>
        <w:rPr/>
        <w:t xml:space="preserve">图表：2019-2023年管理咨询机构top50收入规模 81</w:t>
      </w:r>
    </w:p>
    <w:p>
      <w:pPr>
        <w:spacing w:after="150"/>
      </w:pPr>
      <w:r>
        <w:rPr/>
        <w:t xml:space="preserve">图表：2019-2023年管理咨询机构数量 82</w:t>
      </w:r>
    </w:p>
    <w:p>
      <w:pPr>
        <w:spacing w:after="150"/>
      </w:pPr>
      <w:r>
        <w:rPr/>
        <w:t xml:space="preserve">图表：管理咨询行业商业模式图 83</w:t>
      </w:r>
    </w:p>
    <w:p>
      <w:pPr>
        <w:spacing w:after="150"/>
      </w:pPr>
      <w:r>
        <w:rPr/>
        <w:t xml:space="preserve">图表：管理咨询行业项目实施流程 84</w:t>
      </w:r>
    </w:p>
    <w:p>
      <w:pPr>
        <w:spacing w:after="150"/>
      </w:pPr>
      <w:r>
        <w:rPr/>
        <w:t xml:space="preserve">图表：imis-pm集成项目管理业务蓝图 92</w:t>
      </w:r>
    </w:p>
    <w:p>
      <w:pPr>
        <w:spacing w:after="150"/>
      </w:pPr>
      <w:r>
        <w:rPr/>
        <w:t xml:space="preserve">图表：不同规模企业对管理咨询企业关注度情况 97</w:t>
      </w:r>
    </w:p>
    <w:p>
      <w:pPr>
        <w:spacing w:after="150"/>
      </w:pPr>
      <w:r>
        <w:rPr/>
        <w:t xml:space="preserve">图表：不同所有制企业对管理咨询企业关注度情况 98</w:t>
      </w:r>
    </w:p>
    <w:p>
      <w:pPr>
        <w:spacing w:after="150"/>
      </w:pPr>
      <w:r>
        <w:rPr/>
        <w:t xml:space="preserve">图表：中国管理咨询业主要客户群体细分 99</w:t>
      </w:r>
    </w:p>
    <w:p>
      <w:pPr>
        <w:spacing w:after="150"/>
      </w:pPr>
      <w:r>
        <w:rPr/>
        <w:t xml:space="preserve">图表：北京市市场主体分类型发展情况 101</w:t>
      </w:r>
    </w:p>
    <w:p>
      <w:pPr>
        <w:spacing w:after="150"/>
      </w:pPr>
      <w:r>
        <w:rPr/>
        <w:t xml:space="preserve">图表：北京市企业新设户数历年变化趋势(单位：万户) 102</w:t>
      </w:r>
    </w:p>
    <w:p>
      <w:pPr>
        <w:spacing w:after="150"/>
      </w:pPr>
      <w:r>
        <w:rPr/>
        <w:t xml:space="preserve">图表：深圳市咨询公司主营业务分布图 110</w:t>
      </w:r>
    </w:p>
    <w:p>
      <w:pPr>
        <w:spacing w:after="150"/>
      </w:pPr>
      <w:r>
        <w:rPr/>
        <w:t xml:space="preserve">图表：2019-2023年中国管理咨询行业企业数量情况 116</w:t>
      </w:r>
    </w:p>
    <w:p>
      <w:pPr>
        <w:spacing w:after="150"/>
      </w:pPr>
      <w:r>
        <w:rPr/>
        <w:t xml:space="preserve">图表：正略钧策所属正略集团构成图 117</w:t>
      </w:r>
    </w:p>
    <w:p>
      <w:pPr>
        <w:spacing w:after="150"/>
      </w:pPr>
      <w:r>
        <w:rPr/>
        <w:t xml:space="preserve">图表：北大纵横分支机构 125</w:t>
      </w:r>
    </w:p>
    <w:p>
      <w:pPr>
        <w:spacing w:after="150"/>
      </w:pPr>
      <w:r>
        <w:rPr/>
        <w:t xml:space="preserve">图表：和君集团业务构成 127</w:t>
      </w:r>
    </w:p>
    <w:p>
      <w:pPr>
        <w:spacing w:after="150"/>
      </w:pPr>
      <w:r>
        <w:rPr/>
        <w:t xml:space="preserve">图表：2019-2023年和君商学经营情况 131</w:t>
      </w:r>
    </w:p>
    <w:p>
      <w:pPr>
        <w:spacing w:after="150"/>
      </w:pPr>
      <w:r>
        <w:rPr/>
        <w:t xml:space="preserve">图表：中智自主创立的hr服务方法论价值公式 135</w:t>
      </w:r>
    </w:p>
    <w:p>
      <w:pPr>
        <w:spacing w:after="150"/>
      </w:pPr>
      <w:r>
        <w:rPr/>
        <w:t xml:space="preserve">图表：中智人力资源外包服务范围介绍 136</w:t>
      </w:r>
    </w:p>
    <w:p>
      <w:pPr>
        <w:spacing w:after="150"/>
      </w:pPr>
      <w:r>
        <w:rPr/>
        <w:t xml:space="preserve">图表：中智人力资源咨询服务产品构成 137</w:t>
      </w:r>
    </w:p>
    <w:p>
      <w:pPr>
        <w:spacing w:after="150"/>
      </w:pPr>
      <w:r>
        <w:rPr/>
        <w:t xml:space="preserve">图表：中智人力资源国际服务服务范围介绍 138</w:t>
      </w:r>
    </w:p>
    <w:p>
      <w:pPr>
        <w:spacing w:after="150"/>
      </w:pPr>
      <w:r>
        <w:rPr/>
        <w:t xml:space="preserve">图表：德信管理咨询公司组织结构示意图 142</w:t>
      </w:r>
    </w:p>
    <w:p>
      <w:pPr>
        <w:spacing w:after="150"/>
      </w:pPr>
      <w:r>
        <w:rPr/>
        <w:t xml:space="preserve">图表：2019-2023年宏润管理咨询经营情况 144</w:t>
      </w:r>
    </w:p>
    <w:p>
      <w:pPr>
        <w:spacing w:after="150"/>
      </w:pPr>
      <w:r>
        <w:rPr/>
        <w:t xml:space="preserve">图表：宏润企业管理咨询有限公司发展的战略目标图 147</w:t>
      </w:r>
    </w:p>
    <w:p>
      <w:pPr>
        <w:spacing w:after="150"/>
      </w:pPr>
      <w:r>
        <w:rPr/>
        <w:t xml:space="preserve">图表：管理咨询行业营销模式相关流程图 163</w:t>
      </w:r>
    </w:p>
    <w:p>
      <w:pPr>
        <w:spacing w:after="150"/>
      </w:pPr>
      <w:r>
        <w:rPr/>
        <w:t xml:space="preserve">图表：2024-2029年管理咨询行业市场规模预测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2024-2029年中国管理咨询行业市场前瞻与未来投资风险预测报告</dc:title>
  <dc:description>2024-2029年中国管理咨询行业市场前瞻与未来投资风险预测报告</dc:description>
  <dc:subject>2024-2029年中国管理咨询行业市场前瞻与未来投资风险预测报告</dc:subject>
  <cp:keywords>研究报告</cp:keywords>
  <cp:category>研究报告</cp:category>
  <cp:lastModifiedBy>北京中道泰和信息咨询有限公司</cp:lastModifiedBy>
  <dcterms:created xsi:type="dcterms:W3CDTF">2024-01-22T19:20:47+08:00</dcterms:created>
  <dcterms:modified xsi:type="dcterms:W3CDTF">2024-01-22T19:20:47+08:00</dcterms:modified>
</cp:coreProperties>
</file>

<file path=docProps/custom.xml><?xml version="1.0" encoding="utf-8"?>
<Properties xmlns="http://schemas.openxmlformats.org/officeDocument/2006/custom-properties" xmlns:vt="http://schemas.openxmlformats.org/officeDocument/2006/docPropsVTypes"/>
</file>