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2024-2029年中国线性直流电源行业市场现状调查及投资策略咨询报告</w:t>
      </w:r>
    </w:p>
    <w:p>
      <w:pPr>
        <w:spacing w:after="150"/>
      </w:pPr>
      <w:r>
        <w:rPr>
          <w:b w:val="1"/>
          <w:bCs w:val="1"/>
        </w:rPr>
        <w:t xml:space="preserve">报告简介</w:t>
      </w:r>
    </w:p>
    <w:p>
      <w:pPr>
        <w:spacing w:after="150"/>
      </w:pPr>
      <w:r>
        <w:rPr/>
        <w:t xml:space="preserve">线性模式，是指调整管工作在线性状态下(就是工作在放大区啊)的直流稳压电源。就比如三极管，有放大、饱和、截止三种工作状态一样，调整管工作在线性状态下，可这么来理解：RW是连续可变的，亦即是线性的。而在开关电源中则不一样，开关管是工作只有开、关两种状态：开——电阻接近很小;关——电阻很大接近于无穷大。工作在开关状态下的管子显然不是线性状态。所以直流稳压电源，会分为线性模式直流电源和开关模式直流电源。</w:t>
      </w:r>
    </w:p>
    <w:p>
      <w:pPr>
        <w:spacing w:after="150"/>
      </w:pPr>
      <w:r>
        <w:rPr/>
        <w:t xml:space="preserve">线性直流电源(Linearpowersupply)是先将交流电经过变压器降低电压幅值，再经过整流电路整流后，得到脉冲直流电，后经滤波得到带有微小波纹电压的直流电压。要达到高精度的直流电压，必须经过稳压电路进行稳压。</w:t>
      </w:r>
    </w:p>
    <w:p>
      <w:pPr>
        <w:spacing w:after="150"/>
      </w:pPr>
      <w:r>
        <w:rPr/>
        <w:t xml:space="preserve">随着线性直流电源行业竞争的不断加剧，大型企业间并购整合与资本运作日趋频繁，国内外优秀的线性直流电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线性直流电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线性直流电源市场进行了分析研究。报告在总结中国线性直流电源行业发展历程的基础上，结合新时期的各方面因素，对中国线性直流电源行业的发展趋势给予了细致和审慎的预测论证。报告资料详实，图表丰富，既有深入的分析，又有直观的比较，为线性直流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2019-2023年线性直流电源行业发展综述</w:t>
      </w:r>
    </w:p>
    <w:p>
      <w:pPr>
        <w:spacing w:after="150"/>
      </w:pPr>
      <w:r>
        <w:rPr/>
        <w:t xml:space="preserve">第一节 线性直流电源行业概述</w:t>
      </w:r>
    </w:p>
    <w:p>
      <w:pPr>
        <w:spacing w:after="150"/>
      </w:pPr>
      <w:r>
        <w:rPr/>
        <w:t xml:space="preserve">一、线性直流电源</w:t>
      </w:r>
    </w:p>
    <w:p>
      <w:pPr>
        <w:spacing w:after="150"/>
      </w:pPr>
      <w:r>
        <w:rPr/>
        <w:t xml:space="preserve">1、概述</w:t>
      </w:r>
    </w:p>
    <w:p>
      <w:pPr>
        <w:spacing w:after="150"/>
      </w:pPr>
      <w:r>
        <w:rPr/>
        <w:t xml:space="preserve">2、基本工作原理</w:t>
      </w:r>
    </w:p>
    <w:p>
      <w:pPr>
        <w:spacing w:after="150"/>
      </w:pPr>
      <w:r>
        <w:rPr/>
        <w:t xml:space="preserve">3、线性直流稳压电源技术指标</w:t>
      </w:r>
    </w:p>
    <w:p>
      <w:pPr>
        <w:spacing w:after="150"/>
      </w:pPr>
      <w:r>
        <w:rPr/>
        <w:t xml:space="preserve">4、线性直流电源与开关电源的区别</w:t>
      </w:r>
    </w:p>
    <w:p>
      <w:pPr>
        <w:spacing w:after="150"/>
      </w:pPr>
      <w:r>
        <w:rPr/>
        <w:t xml:space="preserve">5、线性直流电源用途</w:t>
      </w:r>
    </w:p>
    <w:p>
      <w:pPr>
        <w:spacing w:after="150"/>
      </w:pPr>
      <w:r>
        <w:rPr/>
        <w:t xml:space="preserve">二、行业经济特性</w:t>
      </w:r>
    </w:p>
    <w:p>
      <w:pPr>
        <w:spacing w:after="150"/>
      </w:pPr>
      <w:r>
        <w:rPr/>
        <w:t xml:space="preserve">三、主要产品品种/主要细分行业</w:t>
      </w:r>
    </w:p>
    <w:p>
      <w:pPr>
        <w:spacing w:after="150"/>
      </w:pPr>
      <w:r>
        <w:rPr/>
        <w:t xml:space="preserve">四、产业链结构分析</w:t>
      </w:r>
    </w:p>
    <w:p>
      <w:pPr>
        <w:spacing w:after="150"/>
      </w:pPr>
      <w:r>
        <w:rPr/>
        <w:t xml:space="preserve">1、产业链模型</w:t>
      </w:r>
    </w:p>
    <w:p>
      <w:pPr>
        <w:spacing w:after="150"/>
      </w:pPr>
      <w:r>
        <w:rPr/>
        <w:t xml:space="preserve">2、线性直流电源产业链分析</w:t>
      </w:r>
    </w:p>
    <w:p>
      <w:pPr>
        <w:spacing w:after="150"/>
      </w:pPr>
      <w:r>
        <w:rPr/>
        <w:t xml:space="preserve">第二节 线性直流电源行业发展成熟度分析</w:t>
      </w:r>
    </w:p>
    <w:p>
      <w:pPr>
        <w:spacing w:after="150"/>
      </w:pPr>
      <w:r>
        <w:rPr/>
        <w:t xml:space="preserve">一、行业发展周期分析</w:t>
      </w:r>
    </w:p>
    <w:p>
      <w:pPr>
        <w:spacing w:after="150"/>
      </w:pPr>
      <w:r>
        <w:rPr/>
        <w:t xml:space="preserve">1、行业生命周期理论基础</w:t>
      </w:r>
    </w:p>
    <w:p>
      <w:pPr>
        <w:spacing w:after="150"/>
      </w:pPr>
      <w:r>
        <w:rPr/>
        <w:t xml:space="preserve">2、线性直流电源行业生命周期</w:t>
      </w:r>
    </w:p>
    <w:p>
      <w:pPr>
        <w:spacing w:after="150"/>
      </w:pPr>
      <w:r>
        <w:rPr/>
        <w:t xml:space="preserve">二、行业中外市场成熟度对比</w:t>
      </w:r>
    </w:p>
    <w:p>
      <w:pPr>
        <w:spacing w:after="150"/>
      </w:pPr>
      <w:r>
        <w:rPr/>
        <w:t xml:space="preserve">1、市场成熟度/协同度矩阵模型</w:t>
      </w:r>
    </w:p>
    <w:p>
      <w:pPr>
        <w:spacing w:after="150"/>
      </w:pPr>
      <w:r>
        <w:rPr/>
        <w:t xml:space="preserve">2、线性直流电源行业市场成熟度</w:t>
      </w:r>
    </w:p>
    <w:p>
      <w:pPr>
        <w:spacing w:after="150"/>
      </w:pPr>
      <w:r>
        <w:rPr>
          <w:b w:val="1"/>
          <w:bCs w:val="1"/>
        </w:rPr>
        <w:t xml:space="preserve">第二章 2024-2029年中国线性直流电源企业环境分析</w:t>
      </w:r>
    </w:p>
    <w:p>
      <w:pPr>
        <w:spacing w:after="150"/>
      </w:pPr>
      <w:r>
        <w:rPr/>
        <w:t xml:space="preserve">第一节 经济环境分析</w:t>
      </w:r>
    </w:p>
    <w:p>
      <w:pPr>
        <w:spacing w:after="150"/>
      </w:pPr>
      <w:r>
        <w:rPr/>
        <w:t xml:space="preserve">一、国际经济环境分析</w:t>
      </w:r>
    </w:p>
    <w:p>
      <w:pPr>
        <w:spacing w:after="150"/>
      </w:pPr>
      <w:r>
        <w:rPr/>
        <w:t xml:space="preserve">1、世界经济增长有望改善和加快</w:t>
      </w:r>
    </w:p>
    <w:p>
      <w:pPr>
        <w:spacing w:after="150"/>
      </w:pPr>
      <w:r>
        <w:rPr/>
        <w:t xml:space="preserve">2、主要国家及地区经济展望</w:t>
      </w:r>
    </w:p>
    <w:p>
      <w:pPr>
        <w:spacing w:after="150"/>
      </w:pPr>
      <w:r>
        <w:rPr/>
        <w:t xml:space="preserve">二、国内经济环境分析</w:t>
      </w:r>
    </w:p>
    <w:p>
      <w:pPr>
        <w:spacing w:after="150"/>
      </w:pPr>
      <w:r>
        <w:rPr/>
        <w:t xml:space="preserve">1、国民经济运行情况</w:t>
      </w:r>
    </w:p>
    <w:p>
      <w:pPr>
        <w:spacing w:after="150"/>
      </w:pPr>
      <w:r>
        <w:rPr/>
        <w:t xml:space="preserve">2、工业发展形势</w:t>
      </w:r>
    </w:p>
    <w:p>
      <w:pPr>
        <w:spacing w:after="150"/>
      </w:pPr>
      <w:r>
        <w:rPr/>
        <w:t xml:space="preserve">3、固定资产投资情况</w:t>
      </w:r>
    </w:p>
    <w:p>
      <w:pPr>
        <w:spacing w:after="150"/>
      </w:pPr>
      <w:r>
        <w:rPr/>
        <w:t xml:space="preserve">4、社会消费品零售总额</w:t>
      </w:r>
    </w:p>
    <w:p>
      <w:pPr>
        <w:spacing w:after="150"/>
      </w:pPr>
      <w:r>
        <w:rPr/>
        <w:t xml:space="preserve">第二节 政策环境分析</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四、财政税收政策</w:t>
      </w:r>
    </w:p>
    <w:p>
      <w:pPr>
        <w:spacing w:after="150"/>
      </w:pPr>
      <w:r>
        <w:rPr/>
        <w:t xml:space="preserve">第三节 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第四节 技术环境分析</w:t>
      </w:r>
    </w:p>
    <w:p>
      <w:pPr>
        <w:spacing w:after="150"/>
      </w:pPr>
      <w:r>
        <w:rPr/>
        <w:t xml:space="preserve">一、电源技术发展趋势</w:t>
      </w:r>
    </w:p>
    <w:p>
      <w:pPr>
        <w:spacing w:after="150"/>
      </w:pPr>
      <w:r>
        <w:rPr/>
        <w:t xml:space="preserve">二、通信直流电源技术标准研究</w:t>
      </w:r>
    </w:p>
    <w:p>
      <w:pPr>
        <w:spacing w:after="150"/>
      </w:pPr>
      <w:r>
        <w:rPr>
          <w:b w:val="1"/>
          <w:bCs w:val="1"/>
        </w:rPr>
        <w:t xml:space="preserve">第三章 线性直流电源行业生产技术分析</w:t>
      </w:r>
    </w:p>
    <w:p>
      <w:pPr>
        <w:spacing w:after="150"/>
      </w:pPr>
      <w:r>
        <w:rPr/>
        <w:t xml:space="preserve">第一节 线性直流电源行业生产技术发展现状</w:t>
      </w:r>
    </w:p>
    <w:p>
      <w:pPr>
        <w:spacing w:after="150"/>
      </w:pPr>
      <w:r>
        <w:rPr/>
        <w:t xml:space="preserve">一、线性直流电源产品内部各部分 技术的发展存在不均衡性</w:t>
      </w:r>
    </w:p>
    <w:p>
      <w:pPr>
        <w:spacing w:after="150"/>
      </w:pPr>
      <w:r>
        <w:rPr/>
        <w:t xml:space="preserve">二、新型器件和材料得到不断应用</w:t>
      </w:r>
    </w:p>
    <w:p>
      <w:pPr>
        <w:spacing w:after="150"/>
      </w:pPr>
      <w:r>
        <w:rPr/>
        <w:t xml:space="preserve">三、功率变换技术不断发展</w:t>
      </w:r>
    </w:p>
    <w:p>
      <w:pPr>
        <w:spacing w:after="150"/>
      </w:pPr>
      <w:r>
        <w:rPr/>
        <w:t xml:space="preserve">四、新的监控技术不断应用</w:t>
      </w:r>
    </w:p>
    <w:p>
      <w:pPr>
        <w:spacing w:after="150"/>
      </w:pPr>
      <w:r>
        <w:rPr/>
        <w:t xml:space="preserve">第二节 线性直流电源行业产品生产工艺特点或流程</w:t>
      </w:r>
    </w:p>
    <w:p>
      <w:pPr>
        <w:spacing w:after="150"/>
      </w:pPr>
      <w:r>
        <w:rPr/>
        <w:t xml:space="preserve">一、直流电源的基本组成</w:t>
      </w:r>
    </w:p>
    <w:p>
      <w:pPr>
        <w:spacing w:after="150"/>
      </w:pPr>
      <w:r>
        <w:rPr/>
        <w:t xml:space="preserve">二、工作原理</w:t>
      </w:r>
    </w:p>
    <w:p>
      <w:pPr>
        <w:spacing w:after="150"/>
      </w:pPr>
      <w:r>
        <w:rPr/>
        <w:t xml:space="preserve">第三节 线性直流电源行业生产技术发展趋势分析</w:t>
      </w:r>
    </w:p>
    <w:p>
      <w:pPr>
        <w:spacing w:after="150"/>
      </w:pPr>
      <w:r>
        <w:rPr/>
        <w:t xml:space="preserve">一、高效率节 能</w:t>
      </w:r>
    </w:p>
    <w:p>
      <w:pPr>
        <w:spacing w:after="150"/>
      </w:pPr>
      <w:r>
        <w:rPr/>
        <w:t xml:space="preserve">二、网络化管理</w:t>
      </w:r>
    </w:p>
    <w:p>
      <w:pPr>
        <w:spacing w:after="150"/>
      </w:pPr>
      <w:r>
        <w:rPr/>
        <w:t xml:space="preserve">三、全数字化控制</w:t>
      </w:r>
    </w:p>
    <w:p>
      <w:pPr>
        <w:spacing w:after="150"/>
      </w:pPr>
      <w:r>
        <w:rPr/>
        <w:t xml:space="preserve">四、低电流谐波处理技术</w:t>
      </w:r>
    </w:p>
    <w:p>
      <w:pPr>
        <w:spacing w:after="150"/>
      </w:pPr>
      <w:r>
        <w:rPr/>
        <w:t xml:space="preserve">五、电池及电池组的小型化、环保化和智能化</w:t>
      </w:r>
    </w:p>
    <w:p>
      <w:pPr>
        <w:spacing w:after="150"/>
      </w:pPr>
      <w:r>
        <w:rPr>
          <w:b w:val="1"/>
          <w:bCs w:val="1"/>
        </w:rPr>
        <w:t xml:space="preserve">第四章 2019-2023年中国线性直流电源企业发展情况分析</w:t>
      </w:r>
    </w:p>
    <w:p>
      <w:pPr>
        <w:spacing w:after="150"/>
      </w:pPr>
      <w:r>
        <w:rPr/>
        <w:t xml:space="preserve">第一节 中国线性直流电源企业发展分析</w:t>
      </w:r>
    </w:p>
    <w:p>
      <w:pPr>
        <w:spacing w:after="150"/>
      </w:pPr>
      <w:r>
        <w:rPr/>
        <w:t xml:space="preserve">一、2019-2023年线性直流电源企业运行情况及特点分析</w:t>
      </w:r>
    </w:p>
    <w:p>
      <w:pPr>
        <w:spacing w:after="150"/>
      </w:pPr>
      <w:r>
        <w:rPr/>
        <w:t xml:space="preserve">二、中国线性直流电源企业与宏观经济相关性分析</w:t>
      </w:r>
    </w:p>
    <w:p>
      <w:pPr>
        <w:spacing w:after="150"/>
      </w:pPr>
      <w:r>
        <w:rPr/>
        <w:t xml:space="preserve">第二节 中国企业区域发展分析</w:t>
      </w:r>
    </w:p>
    <w:p>
      <w:pPr>
        <w:spacing w:after="150"/>
      </w:pPr>
      <w:r>
        <w:rPr>
          <w:b w:val="1"/>
          <w:bCs w:val="1"/>
        </w:rPr>
        <w:t xml:space="preserve">第五章 2019-2023年中国线性直流电源市场供需调查分析</w:t>
      </w:r>
    </w:p>
    <w:p>
      <w:pPr>
        <w:spacing w:after="150"/>
      </w:pPr>
      <w:r>
        <w:rPr/>
        <w:t xml:space="preserve">第一节 2019-2023年中国线性直流电源市场供给分析</w:t>
      </w:r>
    </w:p>
    <w:p>
      <w:pPr>
        <w:spacing w:after="150"/>
      </w:pPr>
      <w:r>
        <w:rPr/>
        <w:t xml:space="preserve">第二节 2019-2023年中国线性直流电源市场需求分析</w:t>
      </w:r>
    </w:p>
    <w:p>
      <w:pPr>
        <w:spacing w:after="150"/>
      </w:pPr>
      <w:r>
        <w:rPr/>
        <w:t xml:space="preserve">第三节 2019-2023年中国线性直流电源市场特征分析</w:t>
      </w:r>
    </w:p>
    <w:p>
      <w:pPr>
        <w:spacing w:after="150"/>
      </w:pPr>
      <w:r>
        <w:rPr/>
        <w:t xml:space="preserve">一、线性直流电源产品的市场需求数量稳步增长</w:t>
      </w:r>
    </w:p>
    <w:p>
      <w:pPr>
        <w:spacing w:after="150"/>
      </w:pPr>
      <w:r>
        <w:rPr/>
        <w:t xml:space="preserve">二、线性直流电源产品的市场价格不断下滑</w:t>
      </w:r>
    </w:p>
    <w:p>
      <w:pPr>
        <w:spacing w:after="150"/>
      </w:pPr>
      <w:r>
        <w:rPr/>
        <w:t xml:space="preserve">三、线性直流电源产品的性能要求越来越高</w:t>
      </w:r>
    </w:p>
    <w:p>
      <w:pPr>
        <w:spacing w:after="150"/>
      </w:pPr>
      <w:r>
        <w:rPr/>
        <w:t xml:space="preserve">四、线性直流电源产品的使用环境日趋复杂</w:t>
      </w:r>
    </w:p>
    <w:p>
      <w:pPr>
        <w:spacing w:after="150"/>
      </w:pPr>
      <w:r>
        <w:rPr/>
        <w:t xml:space="preserve">五、线性直流电源产品的运维成本要求降低</w:t>
      </w:r>
    </w:p>
    <w:p>
      <w:pPr>
        <w:spacing w:after="150"/>
      </w:pPr>
      <w:r>
        <w:rPr>
          <w:b w:val="1"/>
          <w:bCs w:val="1"/>
        </w:rPr>
        <w:t xml:space="preserve">第六章 2019-2023年线性直流电源企业市场竞争格局分析</w:t>
      </w:r>
    </w:p>
    <w:p>
      <w:pPr>
        <w:spacing w:after="150"/>
      </w:pPr>
      <w:r>
        <w:rPr/>
        <w:t xml:space="preserve">第一节 2019-2023年中国线性直流电源企业集中度分析</w:t>
      </w:r>
    </w:p>
    <w:p>
      <w:pPr>
        <w:spacing w:after="150"/>
      </w:pPr>
      <w:r>
        <w:rPr/>
        <w:t xml:space="preserve">第二节 2019-2023年中国线性直流电源企业格局以及竞争态势分析</w:t>
      </w:r>
    </w:p>
    <w:p>
      <w:pPr>
        <w:spacing w:after="150"/>
      </w:pPr>
      <w:r>
        <w:rPr/>
        <w:t xml:space="preserve">一、企业竞争格局分析</w:t>
      </w:r>
    </w:p>
    <w:p>
      <w:pPr>
        <w:spacing w:after="150"/>
      </w:pPr>
      <w:r>
        <w:rPr/>
        <w:t xml:space="preserve">二、市场竞争格局分析</w:t>
      </w:r>
    </w:p>
    <w:p>
      <w:pPr>
        <w:spacing w:after="150"/>
      </w:pPr>
      <w:r>
        <w:rPr/>
        <w:t xml:space="preserve">第三节 中国企业进入和退出壁垒分析</w:t>
      </w:r>
    </w:p>
    <w:p>
      <w:pPr>
        <w:spacing w:after="150"/>
      </w:pPr>
      <w:r>
        <w:rPr/>
        <w:t xml:space="preserve">一、综合实力</w:t>
      </w:r>
    </w:p>
    <w:p>
      <w:pPr>
        <w:spacing w:after="150"/>
      </w:pPr>
      <w:r>
        <w:rPr/>
        <w:t xml:space="preserve">二、技术壁垒</w:t>
      </w:r>
    </w:p>
    <w:p>
      <w:pPr>
        <w:spacing w:after="150"/>
      </w:pPr>
      <w:r>
        <w:rPr/>
        <w:t xml:space="preserve">三、资金壁垒</w:t>
      </w:r>
    </w:p>
    <w:p>
      <w:pPr>
        <w:spacing w:after="150"/>
      </w:pPr>
      <w:r>
        <w:rPr>
          <w:b w:val="1"/>
          <w:bCs w:val="1"/>
        </w:rPr>
        <w:t xml:space="preserve">第七章 2019-2023年线性直流电源企业主要竞争对手分析</w:t>
      </w:r>
    </w:p>
    <w:p>
      <w:pPr>
        <w:spacing w:after="150"/>
      </w:pPr>
      <w:r>
        <w:rPr/>
        <w:t xml:space="preserve">第一节 杭州中恒电气股份有限公司</w:t>
      </w:r>
    </w:p>
    <w:p>
      <w:pPr>
        <w:spacing w:after="150"/>
      </w:pPr>
      <w:r>
        <w:rPr/>
        <w:t xml:space="preserve">一、企业发展简况分析</w:t>
      </w:r>
    </w:p>
    <w:p>
      <w:pPr>
        <w:spacing w:after="150"/>
      </w:pPr>
      <w:r>
        <w:rPr/>
        <w:t xml:space="preserve">二、主导产品分析</w:t>
      </w:r>
    </w:p>
    <w:p>
      <w:pPr>
        <w:spacing w:after="150"/>
      </w:pPr>
      <w:r>
        <w:rPr/>
        <w:t xml:space="preserve">三、企业经营情况分析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六、企业经营优劣势分析</w:t>
      </w:r>
    </w:p>
    <w:p>
      <w:pPr>
        <w:spacing w:after="150"/>
      </w:pPr>
      <w:r>
        <w:rPr/>
        <w:t xml:space="preserve">第二节 德赛电池公司</w:t>
      </w:r>
    </w:p>
    <w:p>
      <w:pPr>
        <w:spacing w:after="150"/>
      </w:pPr>
      <w:r>
        <w:rPr/>
        <w:t xml:space="preserve">一、企业发展简况分析</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五、企业经营优劣势分析</w:t>
      </w:r>
    </w:p>
    <w:p>
      <w:pPr>
        <w:spacing w:after="150"/>
      </w:pPr>
      <w:r>
        <w:rPr/>
        <w:t xml:space="preserve">第三节 北京动力源科技股份有限公司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五、企业经营优劣势分析</w:t>
      </w:r>
    </w:p>
    <w:p>
      <w:pPr>
        <w:spacing w:after="150"/>
      </w:pPr>
      <w:r>
        <w:rPr/>
        <w:t xml:space="preserve">第四节 阳光电源股份有限公司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五、企业经营优劣势分析</w:t>
      </w:r>
    </w:p>
    <w:p>
      <w:pPr>
        <w:spacing w:after="150"/>
      </w:pPr>
      <w:r>
        <w:rPr/>
        <w:t xml:space="preserve">第五节 深圳拓邦股份有限公司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紫光股份有限公司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浙江南都电源动力股份有限公司</w:t>
      </w:r>
    </w:p>
    <w:p>
      <w:pPr>
        <w:spacing w:after="150"/>
      </w:pPr>
      <w:r>
        <w:rPr/>
        <w:t xml:space="preserve">一、企业发展简况分析</w:t>
      </w:r>
    </w:p>
    <w:p>
      <w:pPr>
        <w:spacing w:after="150"/>
      </w:pPr>
      <w:r>
        <w:rPr/>
        <w:t xml:space="preserve">二、公司发展状况及战略发展</w:t>
      </w:r>
    </w:p>
    <w:p>
      <w:pPr>
        <w:spacing w:after="150"/>
      </w:pPr>
      <w:r>
        <w:rPr/>
        <w:t xml:space="preserve">三、企业经营情况分析</w:t>
      </w:r>
    </w:p>
    <w:p>
      <w:pPr>
        <w:spacing w:after="150"/>
      </w:pPr>
      <w:r>
        <w:rPr/>
        <w:t xml:space="preserve">四、企业经营优劣势分析</w:t>
      </w:r>
    </w:p>
    <w:p>
      <w:pPr>
        <w:spacing w:after="150"/>
      </w:pPr>
      <w:r>
        <w:rPr/>
        <w:t xml:space="preserve">第八节 爱国者数码科技有限公司</w:t>
      </w:r>
    </w:p>
    <w:p>
      <w:pPr>
        <w:spacing w:after="150"/>
      </w:pPr>
      <w:r>
        <w:rPr/>
        <w:t xml:space="preserve">一、企业发展简况分析</w:t>
      </w:r>
    </w:p>
    <w:p>
      <w:pPr>
        <w:spacing w:after="150"/>
      </w:pPr>
      <w:r>
        <w:rPr/>
        <w:t xml:space="preserve">二、企业经营情况分析</w:t>
      </w:r>
    </w:p>
    <w:p>
      <w:pPr>
        <w:spacing w:after="150"/>
      </w:pPr>
      <w:r>
        <w:rPr/>
        <w:t xml:space="preserve">第九节 飞毛腿电子(深圳)有限公司</w:t>
      </w:r>
    </w:p>
    <w:p>
      <w:pPr>
        <w:spacing w:after="150"/>
      </w:pPr>
      <w:r>
        <w:rPr/>
        <w:t xml:space="preserve">一、企业发展简况分析</w:t>
      </w:r>
    </w:p>
    <w:p>
      <w:pPr>
        <w:spacing w:after="150"/>
      </w:pPr>
      <w:r>
        <w:rPr/>
        <w:t xml:space="preserve">二、企业发展与战略分析</w:t>
      </w:r>
    </w:p>
    <w:p>
      <w:pPr>
        <w:spacing w:after="150"/>
      </w:pPr>
      <w:r>
        <w:rPr>
          <w:b w:val="1"/>
          <w:bCs w:val="1"/>
        </w:rPr>
        <w:t xml:space="preserve">第八章 2024-2029年中国线性直流电源企业上下游产业链分析及其影响</w:t>
      </w:r>
    </w:p>
    <w:p>
      <w:pPr>
        <w:spacing w:after="150"/>
      </w:pPr>
      <w:r>
        <w:rPr/>
        <w:t xml:space="preserve">第一节 2019-2023年中国线性直流电源企业上游企业发展及影响分析</w:t>
      </w:r>
    </w:p>
    <w:p>
      <w:pPr>
        <w:spacing w:after="150"/>
      </w:pPr>
      <w:r>
        <w:rPr/>
        <w:t xml:space="preserve">一、散热片的材料</w:t>
      </w:r>
    </w:p>
    <w:p>
      <w:pPr>
        <w:spacing w:after="150"/>
      </w:pPr>
      <w:r>
        <w:rPr/>
        <w:t xml:space="preserve">二、变压器</w:t>
      </w:r>
    </w:p>
    <w:p>
      <w:pPr>
        <w:spacing w:after="150"/>
      </w:pPr>
      <w:r>
        <w:rPr/>
        <w:t xml:space="preserve">三、emi元件</w:t>
      </w:r>
    </w:p>
    <w:p>
      <w:pPr>
        <w:spacing w:after="150"/>
      </w:pPr>
      <w:r>
        <w:rPr/>
        <w:t xml:space="preserve">四、大电容</w:t>
      </w:r>
    </w:p>
    <w:p>
      <w:pPr>
        <w:spacing w:after="150"/>
      </w:pPr>
      <w:r>
        <w:rPr/>
        <w:t xml:space="preserve">五、开关管/整流管</w:t>
      </w:r>
    </w:p>
    <w:p>
      <w:pPr>
        <w:spacing w:after="150"/>
      </w:pPr>
      <w:r>
        <w:rPr/>
        <w:t xml:space="preserve">六、压敏电阻</w:t>
      </w:r>
    </w:p>
    <w:p>
      <w:pPr>
        <w:spacing w:after="150"/>
      </w:pPr>
      <w:r>
        <w:rPr/>
        <w:t xml:space="preserve">七、保险丝</w:t>
      </w:r>
    </w:p>
    <w:p>
      <w:pPr>
        <w:spacing w:after="150"/>
      </w:pPr>
      <w:r>
        <w:rPr/>
        <w:t xml:space="preserve">八、风扇</w:t>
      </w:r>
    </w:p>
    <w:p>
      <w:pPr>
        <w:spacing w:after="150"/>
      </w:pPr>
      <w:r>
        <w:rPr/>
        <w:t xml:space="preserve">九、辅料</w:t>
      </w:r>
    </w:p>
    <w:p>
      <w:pPr>
        <w:spacing w:after="150"/>
      </w:pPr>
      <w:r>
        <w:rPr/>
        <w:t xml:space="preserve">第二节 2019-2023年中国线性直流电源企业下游企业发展及影响分析</w:t>
      </w:r>
    </w:p>
    <w:p>
      <w:pPr>
        <w:spacing w:after="150"/>
      </w:pPr>
      <w:r>
        <w:rPr/>
        <w:t xml:space="preserve">一、消费电子类电源情况</w:t>
      </w:r>
    </w:p>
    <w:p>
      <w:pPr>
        <w:spacing w:after="150"/>
      </w:pPr>
      <w:r>
        <w:rPr/>
        <w:t xml:space="preserve">二、led驱动电源情况</w:t>
      </w:r>
    </w:p>
    <w:p>
      <w:pPr>
        <w:spacing w:after="150"/>
      </w:pPr>
      <w:r>
        <w:rPr>
          <w:b w:val="1"/>
          <w:bCs w:val="1"/>
        </w:rPr>
        <w:t xml:space="preserve">第九章 2024-2029年中国线性直流电源企业发展趋势预测</w:t>
      </w:r>
    </w:p>
    <w:p>
      <w:pPr>
        <w:spacing w:after="150"/>
      </w:pPr>
      <w:r>
        <w:rPr/>
        <w:t xml:space="preserve">第一节 2024-2029年政策变化趋势预测</w:t>
      </w:r>
    </w:p>
    <w:p>
      <w:pPr>
        <w:spacing w:after="150"/>
      </w:pPr>
      <w:r>
        <w:rPr/>
        <w:t xml:space="preserve">一、“十三五”发展回顾</w:t>
      </w:r>
    </w:p>
    <w:p>
      <w:pPr>
        <w:spacing w:after="150"/>
      </w:pPr>
      <w:r>
        <w:rPr/>
        <w:t xml:space="preserve">二、“十四五”面临的形势</w:t>
      </w:r>
    </w:p>
    <w:p>
      <w:pPr>
        <w:spacing w:after="150"/>
      </w:pPr>
      <w:r>
        <w:rPr/>
        <w:t xml:space="preserve">三、“十四五”发展思路和目标</w:t>
      </w:r>
    </w:p>
    <w:p>
      <w:pPr>
        <w:spacing w:after="150"/>
      </w:pPr>
      <w:r>
        <w:rPr/>
        <w:t xml:space="preserve">四、主要任务与发展重点</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2024-2029年技术发展趋势</w:t>
      </w:r>
    </w:p>
    <w:p>
      <w:pPr>
        <w:spacing w:after="150"/>
      </w:pPr>
      <w:r>
        <w:rPr/>
        <w:t xml:space="preserve">一、体系架构相当长的一段时间内维持稳定</w:t>
      </w:r>
    </w:p>
    <w:p>
      <w:pPr>
        <w:spacing w:after="150"/>
      </w:pPr>
      <w:r>
        <w:rPr/>
        <w:t xml:space="preserve">二、功率密度不断提高</w:t>
      </w:r>
    </w:p>
    <w:p>
      <w:pPr>
        <w:spacing w:after="150"/>
      </w:pPr>
      <w:r>
        <w:rPr/>
        <w:t xml:space="preserve">三、更高的可靠性</w:t>
      </w:r>
    </w:p>
    <w:p>
      <w:pPr>
        <w:spacing w:after="150"/>
      </w:pPr>
      <w:r>
        <w:rPr/>
        <w:t xml:space="preserve">四、低成本</w:t>
      </w:r>
    </w:p>
    <w:p>
      <w:pPr>
        <w:spacing w:after="150"/>
      </w:pPr>
      <w:r>
        <w:rPr/>
        <w:t xml:space="preserve">五、更高的性能</w:t>
      </w:r>
    </w:p>
    <w:p>
      <w:pPr>
        <w:spacing w:after="150"/>
      </w:pPr>
      <w:r>
        <w:rPr/>
        <w:t xml:space="preserve">六、应用方式更为灵活多样</w:t>
      </w:r>
    </w:p>
    <w:p>
      <w:pPr>
        <w:spacing w:after="150"/>
      </w:pPr>
      <w:r>
        <w:rPr/>
        <w:t xml:space="preserve">七、智能化的网络管理</w:t>
      </w:r>
    </w:p>
    <w:p>
      <w:pPr>
        <w:spacing w:after="150"/>
      </w:pPr>
      <w:r>
        <w:rPr/>
        <w:t xml:space="preserve">第四节 2024-2029年竞争趋势预测</w:t>
      </w:r>
    </w:p>
    <w:p>
      <w:pPr>
        <w:spacing w:after="150"/>
      </w:pPr>
      <w:r>
        <w:rPr>
          <w:b w:val="1"/>
          <w:bCs w:val="1"/>
        </w:rPr>
        <w:t xml:space="preserve">第十章 2024-2029年线性直流电源企业投资潜力与价值分析</w:t>
      </w:r>
    </w:p>
    <w:p>
      <w:pPr>
        <w:spacing w:after="150"/>
      </w:pPr>
      <w:r>
        <w:rPr/>
        <w:t xml:space="preserve">第一节 2024-2029年线性直流电源企业swot模型分析</w:t>
      </w:r>
    </w:p>
    <w:p>
      <w:pPr>
        <w:spacing w:after="150"/>
      </w:pPr>
      <w:r>
        <w:rPr/>
        <w:t xml:space="preserve">一、swot分析模型</w:t>
      </w:r>
    </w:p>
    <w:p>
      <w:pPr>
        <w:spacing w:after="150"/>
      </w:pPr>
      <w:r>
        <w:rPr/>
        <w:t xml:space="preserve">二、swot分析组合类型</w:t>
      </w:r>
    </w:p>
    <w:p>
      <w:pPr>
        <w:spacing w:after="150"/>
      </w:pPr>
      <w:r>
        <w:rPr/>
        <w:t xml:space="preserve">第二节 2024-2029年我国线性直流电源企业前景展望分析</w:t>
      </w:r>
    </w:p>
    <w:p>
      <w:pPr>
        <w:spacing w:after="150"/>
      </w:pPr>
      <w:r>
        <w:rPr/>
        <w:t xml:space="preserve">第三节 2024-2029年我国线性直流电源企业盈利能力预测</w:t>
      </w:r>
    </w:p>
    <w:p>
      <w:pPr>
        <w:spacing w:after="150"/>
      </w:pPr>
      <w:r>
        <w:rPr/>
        <w:t xml:space="preserve">一、影响行业发展的有利因素</w:t>
      </w:r>
    </w:p>
    <w:p>
      <w:pPr>
        <w:spacing w:after="150"/>
      </w:pPr>
      <w:r>
        <w:rPr/>
        <w:t xml:space="preserve">二、影响行业发展的不利因素</w:t>
      </w:r>
    </w:p>
    <w:p>
      <w:pPr>
        <w:spacing w:after="150"/>
      </w:pPr>
      <w:r>
        <w:rPr/>
        <w:t xml:space="preserve">三、企业盈利能力预测</w:t>
      </w:r>
    </w:p>
    <w:p>
      <w:pPr>
        <w:spacing w:after="150"/>
      </w:pPr>
      <w:r>
        <w:rPr>
          <w:b w:val="1"/>
          <w:bCs w:val="1"/>
        </w:rPr>
        <w:t xml:space="preserve">第十一章 2024-2029年线性直流电源企业投资风险预警</w:t>
      </w:r>
    </w:p>
    <w:p>
      <w:pPr>
        <w:spacing w:after="150"/>
      </w:pPr>
      <w:r>
        <w:rPr/>
        <w:t xml:space="preserve">第一节 政策和体制风险</w:t>
      </w:r>
    </w:p>
    <w:p>
      <w:pPr>
        <w:spacing w:after="150"/>
      </w:pPr>
      <w:r>
        <w:rPr/>
        <w:t xml:space="preserve">一、政策和体制风险</w:t>
      </w:r>
    </w:p>
    <w:p>
      <w:pPr>
        <w:spacing w:after="150"/>
      </w:pPr>
      <w:r>
        <w:rPr/>
        <w:t xml:space="preserve">二、防范措施</w:t>
      </w:r>
    </w:p>
    <w:p>
      <w:pPr>
        <w:spacing w:after="150"/>
      </w:pPr>
      <w:r>
        <w:rPr/>
        <w:t xml:space="preserve">第二节 宏观经济波动风险</w:t>
      </w:r>
    </w:p>
    <w:p>
      <w:pPr>
        <w:spacing w:after="150"/>
      </w:pPr>
      <w:r>
        <w:rPr/>
        <w:t xml:space="preserve">一、特征</w:t>
      </w:r>
    </w:p>
    <w:p>
      <w:pPr>
        <w:spacing w:after="150"/>
      </w:pPr>
      <w:r>
        <w:rPr/>
        <w:t xml:space="preserve">二、因素分析</w:t>
      </w:r>
    </w:p>
    <w:p>
      <w:pPr>
        <w:spacing w:after="150"/>
      </w:pPr>
      <w:r>
        <w:rPr/>
        <w:t xml:space="preserve">三、后果</w:t>
      </w:r>
    </w:p>
    <w:p>
      <w:pPr>
        <w:spacing w:after="150"/>
      </w:pPr>
      <w:r>
        <w:rPr/>
        <w:t xml:space="preserve">第三节 技术风险</w:t>
      </w:r>
    </w:p>
    <w:p>
      <w:pPr>
        <w:spacing w:after="150"/>
      </w:pPr>
      <w:r>
        <w:rPr/>
        <w:t xml:space="preserve">一、技术风险</w:t>
      </w:r>
    </w:p>
    <w:p>
      <w:pPr>
        <w:spacing w:after="150"/>
      </w:pPr>
      <w:r>
        <w:rPr/>
        <w:t xml:space="preserve">二、防范措施</w:t>
      </w:r>
    </w:p>
    <w:p>
      <w:pPr>
        <w:spacing w:after="150"/>
      </w:pPr>
      <w:r>
        <w:rPr/>
        <w:t xml:space="preserve">第四节 供求风险</w:t>
      </w:r>
    </w:p>
    <w:p>
      <w:pPr>
        <w:spacing w:after="150"/>
      </w:pPr>
      <w:r>
        <w:rPr/>
        <w:t xml:space="preserve">一、供求风险</w:t>
      </w:r>
    </w:p>
    <w:p>
      <w:pPr>
        <w:spacing w:after="150"/>
      </w:pPr>
      <w:r>
        <w:rPr/>
        <w:t xml:space="preserve">二、市场竞争风险的作用</w:t>
      </w:r>
    </w:p>
    <w:p>
      <w:pPr>
        <w:spacing w:after="150"/>
      </w:pPr>
      <w:r>
        <w:rPr/>
        <w:t xml:space="preserve">第五节 关联产业风险</w:t>
      </w:r>
    </w:p>
    <w:p>
      <w:pPr>
        <w:spacing w:after="150"/>
      </w:pPr>
      <w:r>
        <w:rPr/>
        <w:t xml:space="preserve">一、供应链企业生产的不确定性</w:t>
      </w:r>
    </w:p>
    <w:p>
      <w:pPr>
        <w:spacing w:after="150"/>
      </w:pPr>
      <w:r>
        <w:rPr/>
        <w:t xml:space="preserve">二、客户需求的变化</w:t>
      </w:r>
    </w:p>
    <w:p>
      <w:pPr>
        <w:spacing w:after="150"/>
      </w:pPr>
      <w:r>
        <w:rPr/>
        <w:t xml:space="preserve">三、信息失真或失控</w:t>
      </w:r>
    </w:p>
    <w:p>
      <w:pPr>
        <w:spacing w:after="150"/>
      </w:pPr>
      <w:r>
        <w:rPr/>
        <w:t xml:space="preserve">四、合作双方不能达成共识</w:t>
      </w:r>
    </w:p>
    <w:p>
      <w:pPr>
        <w:spacing w:after="150"/>
      </w:pPr>
      <w:r>
        <w:rPr/>
        <w:t xml:space="preserve">第六节 企业风险</w:t>
      </w:r>
    </w:p>
    <w:p>
      <w:pPr>
        <w:spacing w:after="150"/>
      </w:pPr>
      <w:r>
        <w:rPr/>
        <w:t xml:space="preserve">一、企业风险</w:t>
      </w:r>
    </w:p>
    <w:p>
      <w:pPr>
        <w:spacing w:after="150"/>
      </w:pPr>
      <w:r>
        <w:rPr/>
        <w:t xml:space="preserve">二、特点</w:t>
      </w:r>
    </w:p>
    <w:p>
      <w:pPr>
        <w:spacing w:after="150"/>
      </w:pPr>
      <w:r>
        <w:rPr/>
        <w:t xml:space="preserve">三、风险衡量</w:t>
      </w:r>
    </w:p>
    <w:p>
      <w:pPr>
        <w:spacing w:after="150"/>
      </w:pPr>
      <w:r>
        <w:rPr/>
        <w:t xml:space="preserve">四、风险应对</w:t>
      </w:r>
    </w:p>
    <w:p>
      <w:pPr>
        <w:spacing w:after="150"/>
      </w:pPr>
      <w:r>
        <w:rPr/>
        <w:t xml:space="preserve">第七节 其他风险</w:t>
      </w:r>
    </w:p>
    <w:p>
      <w:pPr>
        <w:spacing w:after="150"/>
      </w:pPr>
      <w:r>
        <w:rPr/>
        <w:t xml:space="preserve">一、产品生命周期导致销售价格下降引发毛利率下降的风险</w:t>
      </w:r>
    </w:p>
    <w:p>
      <w:pPr>
        <w:spacing w:after="150"/>
      </w:pPr>
      <w:r>
        <w:rPr/>
        <w:t xml:space="preserve">二、行业竞争风险</w:t>
      </w:r>
    </w:p>
    <w:p>
      <w:pPr>
        <w:spacing w:after="150"/>
      </w:pPr>
      <w:r>
        <w:rPr/>
        <w:t xml:space="preserve">三、产品质量风险</w:t>
      </w:r>
    </w:p>
    <w:p>
      <w:pPr>
        <w:spacing w:after="150"/>
      </w:pPr>
      <w:r>
        <w:rPr/>
        <w:t xml:space="preserve">四、核心技术失密的风险</w:t>
      </w:r>
    </w:p>
    <w:p>
      <w:pPr>
        <w:spacing w:after="150"/>
      </w:pPr>
      <w:r>
        <w:rPr/>
        <w:t xml:space="preserve">五、国家风险</w:t>
      </w:r>
    </w:p>
    <w:p>
      <w:pPr>
        <w:spacing w:after="150"/>
      </w:pPr>
      <w:r>
        <w:rPr/>
        <w:t xml:space="preserve">六、社会风险</w:t>
      </w:r>
    </w:p>
    <w:p>
      <w:pPr>
        <w:spacing w:after="150"/>
      </w:pPr>
      <w:r>
        <w:rPr>
          <w:b w:val="1"/>
          <w:bCs w:val="1"/>
        </w:rPr>
        <w:t xml:space="preserve">第十二章 线性直流电源行业企业观点综述及投资战略建议</w:t>
      </w:r>
    </w:p>
    <w:p>
      <w:pPr>
        <w:spacing w:after="150"/>
      </w:pPr>
      <w:r>
        <w:rPr/>
        <w:t xml:space="preserve">第一节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第五节 经营策略分析</w:t>
      </w:r>
    </w:p>
    <w:p>
      <w:pPr>
        <w:spacing w:after="150"/>
      </w:pPr>
      <w:r>
        <w:rPr/>
        <w:t xml:space="preserve">一、线性直流电源市场细分策略</w:t>
      </w:r>
    </w:p>
    <w:p>
      <w:pPr>
        <w:spacing w:after="150"/>
      </w:pPr>
      <w:r>
        <w:rPr/>
        <w:t xml:space="preserve">二、市场创新策略</w:t>
      </w:r>
    </w:p>
    <w:p>
      <w:pPr>
        <w:spacing w:after="150"/>
      </w:pPr>
      <w:r>
        <w:rPr/>
        <w:t xml:space="preserve">三、品牌定位与品类规划</w:t>
      </w:r>
    </w:p>
    <w:p>
      <w:pPr>
        <w:spacing w:after="150"/>
      </w:pPr>
      <w:r>
        <w:rPr/>
        <w:t xml:space="preserve">四、线性直流电源新产品差异化战略</w:t>
      </w:r>
    </w:p>
    <w:p>
      <w:pPr>
        <w:spacing w:after="150"/>
      </w:pPr>
      <w:r>
        <w:rPr>
          <w:b w:val="1"/>
          <w:bCs w:val="1"/>
        </w:rPr>
        <w:t xml:space="preserve">图表目录</w:t>
      </w:r>
    </w:p>
    <w:p>
      <w:pPr>
        <w:spacing w:after="150"/>
      </w:pPr>
      <w:r>
        <w:rPr/>
        <w:t xml:space="preserve">图表：线性直流稳压电源技术指标</w:t>
      </w:r>
    </w:p>
    <w:p>
      <w:pPr>
        <w:spacing w:after="150"/>
      </w:pPr>
      <w:r>
        <w:rPr/>
        <w:t xml:space="preserve">图表：线性电源的主电路</w:t>
      </w:r>
    </w:p>
    <w:p>
      <w:pPr>
        <w:spacing w:after="150"/>
      </w:pPr>
      <w:r>
        <w:rPr/>
        <w:t xml:space="preserve">图表：开关电源的主电路图</w:t>
      </w:r>
    </w:p>
    <w:p>
      <w:pPr>
        <w:spacing w:after="150"/>
      </w:pPr>
      <w:r>
        <w:rPr/>
        <w:t xml:space="preserve">图表：线性直流电源行业经济特性</w:t>
      </w:r>
    </w:p>
    <w:p>
      <w:pPr>
        <w:spacing w:after="150"/>
      </w:pPr>
      <w:r>
        <w:rPr/>
        <w:t xml:space="preserve">图表：产业链概念示意图</w:t>
      </w:r>
    </w:p>
    <w:p>
      <w:pPr>
        <w:spacing w:after="150"/>
      </w:pPr>
      <w:r>
        <w:rPr/>
        <w:t xml:space="preserve">图表：产业链的形成</w:t>
      </w:r>
    </w:p>
    <w:p>
      <w:pPr>
        <w:spacing w:after="150"/>
      </w:pPr>
      <w:r>
        <w:rPr/>
        <w:t xml:space="preserve">图表：产业链对接机制的主要内容</w:t>
      </w:r>
    </w:p>
    <w:p>
      <w:pPr>
        <w:spacing w:after="150"/>
      </w:pPr>
      <w:r>
        <w:rPr/>
        <w:t xml:space="preserve">图表：产业链三维双立体对接</w:t>
      </w:r>
    </w:p>
    <w:p>
      <w:pPr>
        <w:spacing w:after="150"/>
      </w:pPr>
      <w:r>
        <w:rPr/>
        <w:t xml:space="preserve">图表：维度间所调节 的要素关系</w:t>
      </w:r>
    </w:p>
    <w:p>
      <w:pPr>
        <w:spacing w:after="150"/>
      </w:pPr>
      <w:r>
        <w:rPr/>
        <w:t xml:space="preserve">图表：行业生命周期图</w:t>
      </w:r>
    </w:p>
    <w:p>
      <w:pPr>
        <w:spacing w:after="150"/>
      </w:pPr>
      <w:r>
        <w:rPr/>
        <w:t xml:space="preserve">图表：产品生命周期特征与策略</w:t>
      </w:r>
    </w:p>
    <w:p>
      <w:pPr>
        <w:spacing w:after="150"/>
      </w:pPr>
      <w:r>
        <w:rPr/>
        <w:t xml:space="preserve">图表：线性直流电源行业生命周期图</w:t>
      </w:r>
    </w:p>
    <w:p>
      <w:pPr>
        <w:spacing w:after="150"/>
      </w:pPr>
      <w:r>
        <w:rPr/>
        <w:t xml:space="preserve">图表：市场成熟度/协同度矩阵</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图表：2019-2023年国内生产总值及其增长速度</w:t>
      </w:r>
    </w:p>
    <w:p>
      <w:pPr>
        <w:spacing w:after="150"/>
      </w:pPr>
      <w:r>
        <w:rPr/>
        <w:t xml:space="preserve">图表：2019-2023年国内生产总值增长速度(累计同比)</w:t>
      </w:r>
    </w:p>
    <w:p>
      <w:pPr>
        <w:spacing w:after="150"/>
      </w:pPr>
      <w:r>
        <w:rPr/>
        <w:t xml:space="preserve">图表：2019-2023年社会消费品零售总额及其增长速度</w:t>
      </w:r>
    </w:p>
    <w:p>
      <w:pPr>
        <w:spacing w:after="150"/>
      </w:pPr>
      <w:r>
        <w:rPr/>
        <w:t xml:space="preserve">图表：中国人口年龄结构图</w:t>
      </w:r>
    </w:p>
    <w:p>
      <w:pPr>
        <w:spacing w:after="150"/>
      </w:pPr>
      <w:r>
        <w:rPr/>
        <w:t xml:space="preserve">图表：2019-2023年我国学校招生结构情况</w:t>
      </w:r>
    </w:p>
    <w:p>
      <w:pPr>
        <w:spacing w:after="150"/>
      </w:pPr>
      <w:r>
        <w:rPr/>
        <w:t xml:space="preserve">图表：我国学校在校生结构情况</w:t>
      </w:r>
    </w:p>
    <w:p>
      <w:pPr>
        <w:spacing w:after="150"/>
      </w:pPr>
      <w:r>
        <w:rPr/>
        <w:t xml:space="preserve">图表：我国城镇居民家庭人均可支配收入情况</w:t>
      </w:r>
    </w:p>
    <w:p>
      <w:pPr>
        <w:spacing w:after="150"/>
      </w:pPr>
      <w:r>
        <w:rPr/>
        <w:t xml:space="preserve">图表：我国农村居民家庭人均可支配收入情况</w:t>
      </w:r>
    </w:p>
    <w:p>
      <w:pPr>
        <w:spacing w:after="150"/>
      </w:pPr>
      <w:r>
        <w:rPr/>
        <w:t xml:space="preserve">图表：我国城镇化进程情况</w:t>
      </w:r>
    </w:p>
    <w:p>
      <w:pPr>
        <w:spacing w:after="150"/>
      </w:pPr>
      <w:r>
        <w:rPr/>
        <w:t xml:space="preserve">图表：直流电源系统</w:t>
      </w:r>
    </w:p>
    <w:p>
      <w:pPr>
        <w:spacing w:after="150"/>
      </w:pPr>
      <w:r>
        <w:rPr/>
        <w:t xml:space="preserve">图表：线性电源区域市场分布</w:t>
      </w:r>
    </w:p>
    <w:p>
      <w:pPr>
        <w:spacing w:after="150"/>
      </w:pPr>
      <w:r>
        <w:rPr/>
        <w:t xml:space="preserve">图表：2019-2023年中国线性直流电源市场供给分析</w:t>
      </w:r>
    </w:p>
    <w:p>
      <w:pPr>
        <w:spacing w:after="150"/>
      </w:pPr>
      <w:r>
        <w:rPr/>
        <w:t xml:space="preserve">图表：2019-2023年中国线性直流电源市场需求分析</w:t>
      </w:r>
    </w:p>
    <w:p>
      <w:pPr>
        <w:spacing w:after="150"/>
      </w:pPr>
      <w:r>
        <w:rPr/>
        <w:t xml:space="preserve">图表：2019-2023年主要企业通信直流电源系统的国内销售情况及市场份额</w:t>
      </w:r>
    </w:p>
    <w:p>
      <w:pPr>
        <w:spacing w:after="150"/>
      </w:pPr>
      <w:r>
        <w:rPr/>
        <w:t xml:space="preserve">图表：我国通信直流电源系统企业类情况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2024-2029年中国线性直流电源行业市场现状调查及投资策略咨询报告</dc:title>
  <dc:description>2024-2029年中国线性直流电源行业市场现状调查及投资策略咨询报告</dc:description>
  <dc:subject>2024-2029年中国线性直流电源行业市场现状调查及投资策略咨询报告</dc:subject>
  <cp:keywords>研究报告</cp:keywords>
  <cp:category>研究报告</cp:category>
  <cp:lastModifiedBy>北京中道泰和信息咨询有限公司</cp:lastModifiedBy>
  <dcterms:created xsi:type="dcterms:W3CDTF">2024-01-22T19:20:35+08:00</dcterms:created>
  <dcterms:modified xsi:type="dcterms:W3CDTF">2024-01-22T19:20:35+08:00</dcterms:modified>
</cp:coreProperties>
</file>

<file path=docProps/custom.xml><?xml version="1.0" encoding="utf-8"?>
<Properties xmlns="http://schemas.openxmlformats.org/officeDocument/2006/custom-properties" xmlns:vt="http://schemas.openxmlformats.org/officeDocument/2006/docPropsVTypes"/>
</file>