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2024-2029年中国充电宝行业深度调研及发展策略研究报告</w:t>
      </w:r>
    </w:p>
    <w:p>
      <w:pPr>
        <w:spacing w:after="150"/>
      </w:pPr>
      <w:r>
        <w:rPr>
          <w:b w:val="1"/>
          <w:bCs w:val="1"/>
        </w:rPr>
        <w:t xml:space="preserve">报告简介</w:t>
      </w:r>
    </w:p>
    <w:p>
      <w:pPr>
        <w:spacing w:after="150"/>
      </w:pPr>
      <w:r>
        <w:rPr/>
        <w:t xml:space="preserve">充电宝也可叫“移动电源”。随着智能手机和平板电脑等电子产品逐渐成为日常生活中的“必要装备”，为解决电池消耗大、待机时间短的问题，便携式移动电源应运而生。记者调查发现，由于相关标准的缺失，目前在网上和市面上销售的充电宝中，品牌混杂，大量劣质产品充斥其中，因充电宝质量问题而导致的事故时有发生。</w:t>
      </w:r>
    </w:p>
    <w:p>
      <w:pPr>
        <w:spacing w:after="150"/>
      </w:pPr>
      <w:r>
        <w:rPr/>
        <w:t xml:space="preserve">就目前的市场而言，百元左右的移动电源依旧是市场消费的主力，而相对于以前消费者更加关注产品容量，那么现在移动电源消费者已经开始注意移动电源外观设计以及是否和自己的手机相搭配。因此在接下来的时间内，移动电源的产品质量依旧是各个品牌商宣传的重点，而外观设计将会紧随其后成为另外一个宣传卖点。</w:t>
      </w:r>
    </w:p>
    <w:p>
      <w:pPr>
        <w:spacing w:after="150"/>
      </w:pPr>
      <w:r>
        <w:rPr/>
        <w:t xml:space="preserve">目前充电宝行业洗牌正在加速，那些安全堪忧、使用不便、缺少特色的充电宝将很可能被加速淘汰出局，各个品牌也正在寻求新的突破。其中，安全性、便携性和差异化是充电宝厂商未来发力的重点，相信未来的充电宝市场一定会出现更具颠覆性的产品。</w:t>
      </w:r>
    </w:p>
    <w:p>
      <w:pPr>
        <w:spacing w:after="150"/>
      </w:pPr>
      <w:r>
        <w:rPr/>
        <w:t xml:space="preserve">中道泰和通过对充电宝行业长期跟踪监测，分析充电宝行业需求、供给、经营特性、获取能力、产业链和价值链等多方面的内容，整合行业、市场、企业、用户等多层面数据和信息资源，为客户提供深度的充电宝行业研究报告，以专业的研究方法帮助客户深入的了解充电宝行业，发现投资价值和投资机会，规避经营风险，提高管理和运营能力。充电宝行业报告是从事充电宝行业投资之前，对充电宝行业相关各种因素进行具体调查、研究、分析，评估项目可行性、效果效益程度，提出建设性意见建议对策等，为充电宝行业投资决策者和主管机关审批的研究性报告。以阐述对充电宝行业的理论认识为主要内容，重在研究充电宝行业本质及规律性认识的研究。充电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宝专业研究单位等公布和提供的大量资料。对我国充电宝的行业现状、市场各类经营指标的情况、重点企业状况、区域市场发展情况等内容进行详细的阐述和深入的分析，着重对充电宝业务的发展进行详尽深入的分析，并根据充电宝行业的政策经济发展环境对充电宝行业潜在的风险和防范建议进行分析。最后提出研究者对充电宝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充电宝行业界定和分类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2019-2023年充电宝行业国内外发展概述</w:t>
      </w:r>
    </w:p>
    <w:p>
      <w:pPr>
        <w:spacing w:after="150"/>
      </w:pPr>
      <w:r>
        <w:rPr/>
        <w:t xml:space="preserve">第一节 全球充电宝行业发展概况</w:t>
      </w:r>
    </w:p>
    <w:p>
      <w:pPr>
        <w:spacing w:after="150"/>
      </w:pPr>
      <w:r>
        <w:rPr/>
        <w:t xml:space="preserve">一、全球充电宝行业发展现状</w:t>
      </w:r>
    </w:p>
    <w:p>
      <w:pPr>
        <w:spacing w:after="150"/>
      </w:pPr>
      <w:r>
        <w:rPr/>
        <w:t xml:space="preserve">二、全球充电宝行业发展趋势</w:t>
      </w:r>
    </w:p>
    <w:p>
      <w:pPr>
        <w:spacing w:after="150"/>
      </w:pPr>
      <w:r>
        <w:rPr/>
        <w:t xml:space="preserve">三、主要国家和地区发展状况</w:t>
      </w:r>
    </w:p>
    <w:p>
      <w:pPr>
        <w:spacing w:after="150"/>
      </w:pPr>
      <w:r>
        <w:rPr/>
        <w:t xml:space="preserve">第二节 中国充电宝行业发展概况</w:t>
      </w:r>
    </w:p>
    <w:p>
      <w:pPr>
        <w:spacing w:after="150"/>
      </w:pPr>
      <w:r>
        <w:rPr/>
        <w:t xml:space="preserve">一、中国充电宝行业发展历程与现状</w:t>
      </w:r>
    </w:p>
    <w:p>
      <w:pPr>
        <w:spacing w:after="150"/>
      </w:pPr>
      <w:r>
        <w:rPr/>
        <w:t xml:space="preserve">二、中国充电宝行业发展中存在的问题</w:t>
      </w:r>
    </w:p>
    <w:p>
      <w:pPr>
        <w:spacing w:after="150"/>
      </w:pPr>
      <w:r>
        <w:rPr>
          <w:b w:val="1"/>
          <w:bCs w:val="1"/>
        </w:rPr>
        <w:t xml:space="preserve">第三章 2019-2023年中国充电宝行业发展环境分析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充电宝行业政策环境</w:t>
      </w:r>
    </w:p>
    <w:p>
      <w:pPr>
        <w:spacing w:after="150"/>
      </w:pPr>
      <w:r>
        <w:rPr/>
        <w:t xml:space="preserve">第四节 充电宝行业技术环境</w:t>
      </w:r>
    </w:p>
    <w:p>
      <w:pPr>
        <w:spacing w:after="150"/>
      </w:pPr>
      <w:r>
        <w:rPr>
          <w:b w:val="1"/>
          <w:bCs w:val="1"/>
        </w:rPr>
        <w:t xml:space="preserve">第二部分 行业市场分析</w:t>
      </w:r>
    </w:p>
    <w:p>
      <w:pPr>
        <w:spacing w:after="150"/>
      </w:pPr>
      <w:r>
        <w:rPr>
          <w:b w:val="1"/>
          <w:bCs w:val="1"/>
        </w:rPr>
        <w:t xml:space="preserve">第四章 2019-2023年中国充电宝行业市场分析</w:t>
      </w:r>
    </w:p>
    <w:p>
      <w:pPr>
        <w:spacing w:after="150"/>
      </w:pPr>
      <w:r>
        <w:rPr/>
        <w:t xml:space="preserve">第一节 市场规模</w:t>
      </w:r>
    </w:p>
    <w:p>
      <w:pPr>
        <w:spacing w:after="150"/>
      </w:pPr>
      <w:r>
        <w:rPr/>
        <w:t xml:space="preserve">一、充电宝行业市场规模及增速</w:t>
      </w:r>
    </w:p>
    <w:p>
      <w:pPr>
        <w:spacing w:after="150"/>
      </w:pPr>
      <w:r>
        <w:rPr/>
        <w:t xml:space="preserve">二、充电宝行业市场饱和度</w:t>
      </w:r>
    </w:p>
    <w:p>
      <w:pPr>
        <w:spacing w:after="150"/>
      </w:pPr>
      <w:r>
        <w:rPr/>
        <w:t xml:space="preserve">三、影响充电宝行业市场规模的因素</w:t>
      </w:r>
    </w:p>
    <w:p>
      <w:pPr>
        <w:spacing w:after="150"/>
      </w:pPr>
      <w:r>
        <w:rPr/>
        <w:t xml:space="preserve">四、2024-2029年充电宝行业市场规模及增速预测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一、充电宝行业所处生命周期</w:t>
      </w:r>
    </w:p>
    <w:p>
      <w:pPr>
        <w:spacing w:after="150"/>
      </w:pPr>
      <w:r>
        <w:rPr/>
        <w:t xml:space="preserve">二、技术变革与行业革新对充电宝行业的影响</w:t>
      </w:r>
    </w:p>
    <w:p>
      <w:pPr>
        <w:spacing w:after="150"/>
      </w:pPr>
      <w:r>
        <w:rPr/>
        <w:t xml:space="preserve">三、差异化分析</w:t>
      </w:r>
    </w:p>
    <w:p>
      <w:pPr>
        <w:spacing w:after="150"/>
      </w:pPr>
      <w:r>
        <w:rPr>
          <w:b w:val="1"/>
          <w:bCs w:val="1"/>
        </w:rPr>
        <w:t xml:space="preserve">第五章 2019-2023年中国充电宝行业区域市场分析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2019-2023年中国充电宝行业产业链分析</w:t>
      </w:r>
    </w:p>
    <w:p>
      <w:pPr>
        <w:spacing w:after="150"/>
      </w:pPr>
      <w:r>
        <w:rPr/>
        <w:t xml:space="preserve">第一节 充电宝行业产业链分析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充电宝上游行业分析</w:t>
      </w:r>
    </w:p>
    <w:p>
      <w:pPr>
        <w:spacing w:after="150"/>
      </w:pPr>
      <w:r>
        <w:rPr/>
        <w:t xml:space="preserve">一、充电宝成本构成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四、上游行业对充电宝行业的影响</w:t>
      </w:r>
    </w:p>
    <w:p>
      <w:pPr>
        <w:spacing w:after="150"/>
      </w:pPr>
      <w:r>
        <w:rPr/>
        <w:t xml:space="preserve">第三节 充电宝下游行业分析</w:t>
      </w:r>
    </w:p>
    <w:p>
      <w:pPr>
        <w:spacing w:after="150"/>
      </w:pPr>
      <w:r>
        <w:rPr/>
        <w:t xml:space="preserve">一、充电宝下游行业分布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四、下游需求对充电宝行业的影响</w:t>
      </w:r>
    </w:p>
    <w:p>
      <w:pPr>
        <w:spacing w:after="150"/>
      </w:pPr>
      <w:r>
        <w:rPr>
          <w:b w:val="1"/>
          <w:bCs w:val="1"/>
        </w:rPr>
        <w:t xml:space="preserve">第四部分 行业深度分析</w:t>
      </w:r>
    </w:p>
    <w:p>
      <w:pPr>
        <w:spacing w:after="150"/>
      </w:pPr>
      <w:r>
        <w:rPr>
          <w:b w:val="1"/>
          <w:bCs w:val="1"/>
        </w:rPr>
        <w:t xml:space="preserve">第七章 2019-2023年中国充电宝行业主导驱动因素分析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2019-2023年中国充电宝行业偿债能力分析</w:t>
      </w:r>
    </w:p>
    <w:p>
      <w:pPr>
        <w:spacing w:after="150"/>
      </w:pPr>
      <w:r>
        <w:rPr/>
        <w:t xml:space="preserve">第一节 充电宝行业资产负债率分析</w:t>
      </w:r>
    </w:p>
    <w:p>
      <w:pPr>
        <w:spacing w:after="150"/>
      </w:pPr>
      <w:r>
        <w:rPr/>
        <w:t xml:space="preserve">第二节 充电宝行业速动比率分析</w:t>
      </w:r>
    </w:p>
    <w:p>
      <w:pPr>
        <w:spacing w:after="150"/>
      </w:pPr>
      <w:r>
        <w:rPr/>
        <w:t xml:space="preserve">第三节 充电宝行业流动比率分析</w:t>
      </w:r>
    </w:p>
    <w:p>
      <w:pPr>
        <w:spacing w:after="150"/>
      </w:pPr>
      <w:r>
        <w:rPr/>
        <w:t xml:space="preserve">第四节 充电宝行业利息保障倍数分析</w:t>
      </w:r>
    </w:p>
    <w:p>
      <w:pPr>
        <w:spacing w:after="150"/>
      </w:pPr>
      <w:r>
        <w:rPr/>
        <w:t xml:space="preserve">第五节 2024-2029年充电宝行业偿债能力预测</w:t>
      </w:r>
    </w:p>
    <w:p>
      <w:pPr>
        <w:spacing w:after="150"/>
      </w:pPr>
      <w:r>
        <w:rPr>
          <w:b w:val="1"/>
          <w:bCs w:val="1"/>
        </w:rPr>
        <w:t xml:space="preserve">第九章 2019-2023年中国充电宝行业营运能力分析</w:t>
      </w:r>
    </w:p>
    <w:p>
      <w:pPr>
        <w:spacing w:after="150"/>
      </w:pPr>
      <w:r>
        <w:rPr/>
        <w:t xml:space="preserve">第一节 充电宝行业总资产周转率分析</w:t>
      </w:r>
    </w:p>
    <w:p>
      <w:pPr>
        <w:spacing w:after="150"/>
      </w:pPr>
      <w:r>
        <w:rPr/>
        <w:t xml:space="preserve">第二节 充电宝行业净资产周转率分析</w:t>
      </w:r>
    </w:p>
    <w:p>
      <w:pPr>
        <w:spacing w:after="150"/>
      </w:pPr>
      <w:r>
        <w:rPr/>
        <w:t xml:space="preserve">第三节 充电宝行业应收账款周转率分析</w:t>
      </w:r>
    </w:p>
    <w:p>
      <w:pPr>
        <w:spacing w:after="150"/>
      </w:pPr>
      <w:r>
        <w:rPr/>
        <w:t xml:space="preserve">第四节 充电宝行业存货周转率分析</w:t>
      </w:r>
    </w:p>
    <w:p>
      <w:pPr>
        <w:spacing w:after="150"/>
      </w:pPr>
      <w:r>
        <w:rPr/>
        <w:t xml:space="preserve">第五节 2024-2029年充电宝行业营运能力预测</w:t>
      </w:r>
    </w:p>
    <w:p>
      <w:pPr>
        <w:spacing w:after="150"/>
      </w:pPr>
      <w:r>
        <w:rPr>
          <w:b w:val="1"/>
          <w:bCs w:val="1"/>
        </w:rPr>
        <w:t xml:space="preserve">第五部分 行业竞争分析</w:t>
      </w:r>
    </w:p>
    <w:p>
      <w:pPr>
        <w:spacing w:after="150"/>
      </w:pPr>
      <w:r>
        <w:rPr>
          <w:b w:val="1"/>
          <w:bCs w:val="1"/>
        </w:rPr>
        <w:t xml:space="preserve">第十章 2019-2023年中国充电宝行业竞争分析</w:t>
      </w:r>
    </w:p>
    <w:p>
      <w:pPr>
        <w:spacing w:after="150"/>
      </w:pPr>
      <w:r>
        <w:rPr/>
        <w:t xml:space="preserve">第一节 重点充电宝企业市场份额</w:t>
      </w:r>
    </w:p>
    <w:p>
      <w:pPr>
        <w:spacing w:after="150"/>
      </w:pPr>
      <w:r>
        <w:rPr/>
        <w:t xml:space="preserve">第二节 充电宝行业市场集中度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2019-2023年中国充电宝行业重点企业分析</w:t>
      </w:r>
    </w:p>
    <w:p>
      <w:pPr>
        <w:spacing w:after="150"/>
      </w:pPr>
      <w:r>
        <w:rPr/>
        <w:t xml:space="preserve">第一节 广东品胜电子股份有限公司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爱国者数码科技有限公司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飞毛腿(福建)电子有限公司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深圳罗马仕科技有限公司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深圳市锐讯天成科技有限公司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广州商科信息科技有限公司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东莞市海陆通实业有限公司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2024-2029年中国充电宝行业发展与投资风险分析</w:t>
      </w:r>
    </w:p>
    <w:p>
      <w:pPr>
        <w:spacing w:after="150"/>
      </w:pPr>
      <w:r>
        <w:rPr/>
        <w:t xml:space="preserve">第一节 充电宝行业环境风险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充电宝行业政策风险</w:t>
      </w:r>
    </w:p>
    <w:p>
      <w:pPr>
        <w:spacing w:after="150"/>
      </w:pPr>
      <w:r>
        <w:rPr/>
        <w:t xml:space="preserve">第四节 充电宝行业市场风险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2024-2029年中国充电宝行业发展前景及投资机会分析</w:t>
      </w:r>
    </w:p>
    <w:p>
      <w:pPr>
        <w:spacing w:after="150"/>
      </w:pPr>
      <w:r>
        <w:rPr/>
        <w:t xml:space="preserve">第一节 充电宝行业发展前景预测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图表：2019-2023年全球充电宝行业市场规模</w:t>
      </w:r>
    </w:p>
    <w:p>
      <w:pPr>
        <w:spacing w:after="150"/>
      </w:pPr>
      <w:r>
        <w:rPr/>
        <w:t xml:space="preserve">图表：2019-2023年中国充电宝行业市场规模</w:t>
      </w:r>
    </w:p>
    <w:p>
      <w:pPr>
        <w:spacing w:after="150"/>
      </w:pPr>
      <w:r>
        <w:rPr/>
        <w:t xml:space="preserve">图表：2019-2023年中国充电宝市场占全球份额比较</w:t>
      </w:r>
    </w:p>
    <w:p>
      <w:pPr>
        <w:spacing w:after="150"/>
      </w:pPr>
      <w:r>
        <w:rPr/>
        <w:t xml:space="preserve">图表：2019-2023年充电宝行业集中度</w:t>
      </w:r>
    </w:p>
    <w:p>
      <w:pPr>
        <w:spacing w:after="150"/>
      </w:pPr>
      <w:r>
        <w:rPr/>
        <w:t xml:space="preserve">图表：2019-2023年充电宝行业利润总额</w:t>
      </w:r>
    </w:p>
    <w:p>
      <w:pPr>
        <w:spacing w:after="150"/>
      </w:pPr>
      <w:r>
        <w:rPr/>
        <w:t xml:space="preserve">图表：2019-2023年充电宝行业资产总计</w:t>
      </w:r>
    </w:p>
    <w:p>
      <w:pPr>
        <w:spacing w:after="150"/>
      </w:pPr>
      <w:r>
        <w:rPr/>
        <w:t xml:space="preserve">图表：2019-2023年充电宝行业负债总计</w:t>
      </w:r>
    </w:p>
    <w:p>
      <w:pPr>
        <w:spacing w:after="150"/>
      </w:pPr>
      <w:r>
        <w:rPr/>
        <w:t xml:space="preserve">图表：2019-2023年充电宝行业竞争力分析</w:t>
      </w:r>
    </w:p>
    <w:p>
      <w:pPr>
        <w:spacing w:after="150"/>
      </w:pPr>
      <w:r>
        <w:rPr/>
        <w:t xml:space="preserve">图表：2019-2023年充电宝市场价格走势</w:t>
      </w:r>
    </w:p>
    <w:p>
      <w:pPr>
        <w:spacing w:after="150"/>
      </w:pPr>
      <w:r>
        <w:rPr/>
        <w:t xml:space="preserve">图表：2019-2023年充电宝行业主营业务收入</w:t>
      </w:r>
    </w:p>
    <w:p>
      <w:pPr>
        <w:spacing w:after="150"/>
      </w:pPr>
      <w:r>
        <w:rPr/>
        <w:t xml:space="preserve">图表：2019-2023年充电宝行业主营业务成本</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图表：2019-2023年充电宝行业重要数据指标比较</w:t>
      </w:r>
    </w:p>
    <w:p>
      <w:pPr>
        <w:spacing w:after="150"/>
      </w:pPr>
      <w:r>
        <w:rPr/>
        <w:t xml:space="preserve">图表：2019-2023年中国充电宝行业盈利能力分析</w:t>
      </w:r>
    </w:p>
    <w:p>
      <w:pPr>
        <w:spacing w:after="150"/>
      </w:pPr>
      <w:r>
        <w:rPr/>
        <w:t xml:space="preserve">图表：2019-2023年中国充电宝行业运营能力分析</w:t>
      </w:r>
    </w:p>
    <w:p>
      <w:pPr>
        <w:spacing w:after="150"/>
      </w:pPr>
      <w:r>
        <w:rPr/>
        <w:t xml:space="preserve">图表：2019-2023年中国充电宝行业偿债能力分析</w:t>
      </w:r>
    </w:p>
    <w:p>
      <w:pPr>
        <w:spacing w:after="150"/>
      </w:pPr>
      <w:r>
        <w:rPr/>
        <w:t xml:space="preserve">图表：2019-2023年中国充电宝行业发展能力分析</w:t>
      </w:r>
    </w:p>
    <w:p>
      <w:pPr>
        <w:spacing w:after="150"/>
      </w:pPr>
      <w:r>
        <w:rPr/>
        <w:t xml:space="preserve">图表：2019-2023年充电宝行业不同规模企业数量分布</w:t>
      </w:r>
    </w:p>
    <w:p>
      <w:pPr>
        <w:spacing w:after="150"/>
      </w:pPr>
      <w:r>
        <w:rPr/>
        <w:t xml:space="preserve">图表：2019-2023年充电宝行业不同规模企业从业人员分布</w:t>
      </w:r>
    </w:p>
    <w:p>
      <w:pPr>
        <w:spacing w:after="150"/>
      </w:pPr>
      <w:r>
        <w:rPr/>
        <w:t xml:space="preserve">图表：2019-2023年充电宝行业不同规模企业资产总额分布</w:t>
      </w:r>
    </w:p>
    <w:p>
      <w:pPr>
        <w:spacing w:after="150"/>
      </w:pPr>
      <w:r>
        <w:rPr/>
        <w:t xml:space="preserve">图表：2019-2023年充电宝行业不同规模企业利润总额分布</w:t>
      </w:r>
    </w:p>
    <w:p>
      <w:pPr>
        <w:spacing w:after="150"/>
      </w:pPr>
      <w:r>
        <w:rPr/>
        <w:t xml:space="preserve">图表：2019-2023年充电宝行业不同性质企业数量分布</w:t>
      </w:r>
    </w:p>
    <w:p>
      <w:pPr>
        <w:spacing w:after="150"/>
      </w:pPr>
      <w:r>
        <w:rPr/>
        <w:t xml:space="preserve">图表：2019-2023年充电宝行业不同性质企业从业人员分布</w:t>
      </w:r>
    </w:p>
    <w:p>
      <w:pPr>
        <w:spacing w:after="150"/>
      </w:pPr>
      <w:r>
        <w:rPr/>
        <w:t xml:space="preserve">图表：2019-2023年充电宝行业不同性质企业资产总额分布</w:t>
      </w:r>
    </w:p>
    <w:p>
      <w:pPr>
        <w:spacing w:after="150"/>
      </w:pPr>
      <w:r>
        <w:rPr/>
        <w:t xml:space="preserve">图表：2019-2023年充电宝行业不同性质企业利润总额分布</w:t>
      </w:r>
    </w:p>
    <w:p>
      <w:pPr>
        <w:spacing w:after="150"/>
      </w:pPr>
      <w:r>
        <w:rPr/>
        <w:t xml:space="preserve">图表：2024-2029年充电宝行业市场规模预测</w:t>
      </w:r>
    </w:p>
    <w:p>
      <w:pPr>
        <w:spacing w:after="150"/>
      </w:pPr>
      <w:r>
        <w:rPr/>
        <w:t xml:space="preserve">图表：2024-2029年充电宝行业竞争格局预测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2024-2029年中国充电宝行业深度调研及发展策略研究报告</dc:title>
  <dc:description>2024-2029年中国充电宝行业深度调研及发展策略研究报告</dc:description>
  <dc:subject>2024-2029年中国充电宝行业深度调研及发展策略研究报告</dc:subject>
  <cp:keywords>研究报告</cp:keywords>
  <cp:category>研究报告</cp:category>
  <cp:lastModifiedBy>北京中道泰和信息咨询有限公司</cp:lastModifiedBy>
  <dcterms:created xsi:type="dcterms:W3CDTF">2024-01-22T19:17:14+08:00</dcterms:created>
  <dcterms:modified xsi:type="dcterms:W3CDTF">2024-01-22T19:17:14+08:00</dcterms:modified>
</cp:coreProperties>
</file>

<file path=docProps/custom.xml><?xml version="1.0" encoding="utf-8"?>
<Properties xmlns="http://schemas.openxmlformats.org/officeDocument/2006/custom-properties" xmlns:vt="http://schemas.openxmlformats.org/officeDocument/2006/docPropsVTypes"/>
</file>