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2024-2029年中国手机行业深度调研及发展策略研究报告</w:t>
      </w:r>
    </w:p>
    <w:p>
      <w:pPr>
        <w:spacing w:after="150"/>
      </w:pPr>
      <w:r>
        <w:rPr>
          <w:b w:val="1"/>
          <w:bCs w:val="1"/>
        </w:rPr>
        <w:t xml:space="preserve">报告简介</w:t>
      </w:r>
    </w:p>
    <w:p>
      <w:pPr>
        <w:spacing w:after="150"/>
      </w:pPr>
      <w:r>
        <w:rPr/>
        <w:t xml:space="preserve">移动电话，或称为无线电话，通常称为手机，原本只是一种通讯工具，早期又有大哥大的俗称[1] ，是可以在较广范围内使用的便携式电话终端，最早是由美国贝尔实验室在1940年制造的战地移动电话机发展而来。手机分为智能手机和非智能手机，一般智能手机的性能比非智能手机要好，但是非智能手机比智能手机性能稳定。智能手机的主频较高，运行速度快，处理程序任务更快速，日常更加的方便;而非智能手机的主频则比较低，运行速度也比较慢。</w:t>
      </w:r>
    </w:p>
    <w:p>
      <w:pPr>
        <w:spacing w:after="150"/>
      </w:pPr>
      <w:r>
        <w:rPr/>
        <w:t xml:space="preserve">整体来看，未来国产机的销量很可能继续上涨，苹果销量很难有大的突破，而三星受爆炸事件的影响很大，在中国市场复苏乏力，这就给了国产手机更多的机会。整个市场已经到了微创新的时代，拼质量比拼低价更重要，消费者更追求品质感、追求品牌。国内市场大格局已定，后进者很难再有机会突出重围。与国内类似，海外市场尤其是印度、拉美市场依然以低端手机为主要突破口，采用性价比战略打开市场大门，与当地运营商进行合作来进行产品推广。</w:t>
      </w:r>
    </w:p>
    <w:p>
      <w:pPr>
        <w:spacing w:after="150"/>
      </w:pPr>
      <w:r>
        <w:rPr/>
        <w:t xml:space="preserve">手机行业研究报告主要分析了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机行业重点企业分析、子行业分析、区域市场分析、行业风险分析、行业发展前景预测及相关的经营、投资建议等。报告研究框架全面、严谨，分析内容客观、公正、系统，真实准确地反映了我国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2019-2023年手机行业国内外发展概述</w:t>
      </w:r>
    </w:p>
    <w:p>
      <w:pPr>
        <w:spacing w:after="150"/>
      </w:pPr>
      <w:r>
        <w:rPr/>
        <w:t xml:space="preserve">第一节 全球手机行业发展概况</w:t>
      </w:r>
    </w:p>
    <w:p>
      <w:pPr>
        <w:spacing w:after="150"/>
      </w:pPr>
      <w:r>
        <w:rPr/>
        <w:t xml:space="preserve">一、全球手机行业发展现状</w:t>
      </w:r>
    </w:p>
    <w:p>
      <w:pPr>
        <w:spacing w:after="150"/>
      </w:pPr>
      <w:r>
        <w:rPr/>
        <w:t xml:space="preserve">二、全球手机行业发展趋势</w:t>
      </w:r>
    </w:p>
    <w:p>
      <w:pPr>
        <w:spacing w:after="150"/>
      </w:pPr>
      <w:r>
        <w:rPr/>
        <w:t xml:space="preserve">三、主要国家和地区发展状况</w:t>
      </w:r>
    </w:p>
    <w:p>
      <w:pPr>
        <w:spacing w:after="150"/>
      </w:pPr>
      <w:r>
        <w:rPr/>
        <w:t xml:space="preserve">第二节 中国手机行业发展概况</w:t>
      </w:r>
    </w:p>
    <w:p>
      <w:pPr>
        <w:spacing w:after="150"/>
      </w:pPr>
      <w:r>
        <w:rPr/>
        <w:t xml:space="preserve">一、中国手机行业发展历程与现状</w:t>
      </w:r>
    </w:p>
    <w:p>
      <w:pPr>
        <w:spacing w:after="150"/>
      </w:pPr>
      <w:r>
        <w:rPr/>
        <w:t xml:space="preserve">二、中国手机行业发展中存在的问题</w:t>
      </w:r>
    </w:p>
    <w:p>
      <w:pPr>
        <w:spacing w:after="150"/>
      </w:pPr>
      <w:r>
        <w:rPr>
          <w:b w:val="1"/>
          <w:bCs w:val="1"/>
        </w:rPr>
        <w:t xml:space="preserve">第三章 2019-2023年中国手机行业发展环境分析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手机行业政策环境</w:t>
      </w:r>
    </w:p>
    <w:p>
      <w:pPr>
        <w:spacing w:after="150"/>
      </w:pPr>
      <w:r>
        <w:rPr/>
        <w:t xml:space="preserve">第四节 手机行业技术环境</w:t>
      </w:r>
    </w:p>
    <w:p>
      <w:pPr>
        <w:spacing w:after="150"/>
      </w:pPr>
      <w:r>
        <w:rPr>
          <w:b w:val="1"/>
          <w:bCs w:val="1"/>
        </w:rPr>
        <w:t xml:space="preserve">第二部分 行业市场分析</w:t>
      </w:r>
    </w:p>
    <w:p>
      <w:pPr>
        <w:spacing w:after="150"/>
      </w:pPr>
      <w:r>
        <w:rPr>
          <w:b w:val="1"/>
          <w:bCs w:val="1"/>
        </w:rPr>
        <w:t xml:space="preserve">第四章 2019-2023年中国手机行业市场分析</w:t>
      </w:r>
    </w:p>
    <w:p>
      <w:pPr>
        <w:spacing w:after="150"/>
      </w:pPr>
      <w:r>
        <w:rPr/>
        <w:t xml:space="preserve">第一节 市场规模</w:t>
      </w:r>
    </w:p>
    <w:p>
      <w:pPr>
        <w:spacing w:after="150"/>
      </w:pPr>
      <w:r>
        <w:rPr/>
        <w:t xml:space="preserve">一、手机行业市场规模及增速</w:t>
      </w:r>
    </w:p>
    <w:p>
      <w:pPr>
        <w:spacing w:after="150"/>
      </w:pPr>
      <w:r>
        <w:rPr/>
        <w:t xml:space="preserve">二、手机行业市场饱和度</w:t>
      </w:r>
    </w:p>
    <w:p>
      <w:pPr>
        <w:spacing w:after="150"/>
      </w:pPr>
      <w:r>
        <w:rPr/>
        <w:t xml:space="preserve">三、影响手机行业市场规模的因素</w:t>
      </w:r>
    </w:p>
    <w:p>
      <w:pPr>
        <w:spacing w:after="150"/>
      </w:pPr>
      <w:r>
        <w:rPr/>
        <w:t xml:space="preserve">四、2024-2029年手机行业市场规模及增速预测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一、手机行业所处生命周期</w:t>
      </w:r>
    </w:p>
    <w:p>
      <w:pPr>
        <w:spacing w:after="150"/>
      </w:pPr>
      <w:r>
        <w:rPr/>
        <w:t xml:space="preserve">二、技术变革与行业革新对手机行业的影响</w:t>
      </w:r>
    </w:p>
    <w:p>
      <w:pPr>
        <w:spacing w:after="150"/>
      </w:pPr>
      <w:r>
        <w:rPr/>
        <w:t xml:space="preserve">三、差异化分析</w:t>
      </w:r>
    </w:p>
    <w:p>
      <w:pPr>
        <w:spacing w:after="150"/>
      </w:pPr>
      <w:r>
        <w:rPr>
          <w:b w:val="1"/>
          <w:bCs w:val="1"/>
        </w:rPr>
        <w:t xml:space="preserve">第五章 2019-2023年中国手机行业区域市场分析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2019-2023年中国手机行业产业链分析</w:t>
      </w:r>
    </w:p>
    <w:p>
      <w:pPr>
        <w:spacing w:after="150"/>
      </w:pPr>
      <w:r>
        <w:rPr/>
        <w:t xml:space="preserve">第一节 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手机上游行业分析</w:t>
      </w:r>
    </w:p>
    <w:p>
      <w:pPr>
        <w:spacing w:after="150"/>
      </w:pPr>
      <w:r>
        <w:rPr/>
        <w:t xml:space="preserve">一、手机成本构成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四、上游行业对手机行业的影响</w:t>
      </w:r>
    </w:p>
    <w:p>
      <w:pPr>
        <w:spacing w:after="150"/>
      </w:pPr>
      <w:r>
        <w:rPr/>
        <w:t xml:space="preserve">第三节 手机下游行业分析</w:t>
      </w:r>
    </w:p>
    <w:p>
      <w:pPr>
        <w:spacing w:after="150"/>
      </w:pPr>
      <w:r>
        <w:rPr/>
        <w:t xml:space="preserve">一、手机下游行业分布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四、下游需求对手机行业的影响</w:t>
      </w:r>
    </w:p>
    <w:p>
      <w:pPr>
        <w:spacing w:after="150"/>
      </w:pPr>
      <w:r>
        <w:rPr>
          <w:b w:val="1"/>
          <w:bCs w:val="1"/>
        </w:rPr>
        <w:t xml:space="preserve">第四部分 行业深度分析</w:t>
      </w:r>
    </w:p>
    <w:p>
      <w:pPr>
        <w:spacing w:after="150"/>
      </w:pPr>
      <w:r>
        <w:rPr>
          <w:b w:val="1"/>
          <w:bCs w:val="1"/>
        </w:rPr>
        <w:t xml:space="preserve">第七章 2019-2023年中国手机行业主导驱动因素分析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2019-2023年中国手机行业偿债能力分析</w:t>
      </w:r>
    </w:p>
    <w:p>
      <w:pPr>
        <w:spacing w:after="150"/>
      </w:pPr>
      <w:r>
        <w:rPr/>
        <w:t xml:space="preserve">第一节 手机行业资产负债率分析</w:t>
      </w:r>
    </w:p>
    <w:p>
      <w:pPr>
        <w:spacing w:after="150"/>
      </w:pPr>
      <w:r>
        <w:rPr/>
        <w:t xml:space="preserve">第二节 手机行业速动比率分析</w:t>
      </w:r>
    </w:p>
    <w:p>
      <w:pPr>
        <w:spacing w:after="150"/>
      </w:pPr>
      <w:r>
        <w:rPr/>
        <w:t xml:space="preserve">第三节 手机行业流动比率分析</w:t>
      </w:r>
    </w:p>
    <w:p>
      <w:pPr>
        <w:spacing w:after="150"/>
      </w:pPr>
      <w:r>
        <w:rPr/>
        <w:t xml:space="preserve">第四节 手机行业利息保障倍数分析</w:t>
      </w:r>
    </w:p>
    <w:p>
      <w:pPr>
        <w:spacing w:after="150"/>
      </w:pPr>
      <w:r>
        <w:rPr/>
        <w:t xml:space="preserve">第五节 2024-2029年手机行业偿债能力预测</w:t>
      </w:r>
    </w:p>
    <w:p>
      <w:pPr>
        <w:spacing w:after="150"/>
      </w:pPr>
      <w:r>
        <w:rPr>
          <w:b w:val="1"/>
          <w:bCs w:val="1"/>
        </w:rPr>
        <w:t xml:space="preserve">第九章 2019-2023年中国手机行业营运能力分析</w:t>
      </w:r>
    </w:p>
    <w:p>
      <w:pPr>
        <w:spacing w:after="150"/>
      </w:pPr>
      <w:r>
        <w:rPr/>
        <w:t xml:space="preserve">第一节 手机行业总资产周转率分析</w:t>
      </w:r>
    </w:p>
    <w:p>
      <w:pPr>
        <w:spacing w:after="150"/>
      </w:pPr>
      <w:r>
        <w:rPr/>
        <w:t xml:space="preserve">第二节 手机行业净资产周转率分析</w:t>
      </w:r>
    </w:p>
    <w:p>
      <w:pPr>
        <w:spacing w:after="150"/>
      </w:pPr>
      <w:r>
        <w:rPr/>
        <w:t xml:space="preserve">第三节 手机行业应收账款周转率分析</w:t>
      </w:r>
    </w:p>
    <w:p>
      <w:pPr>
        <w:spacing w:after="150"/>
      </w:pPr>
      <w:r>
        <w:rPr/>
        <w:t xml:space="preserve">第四节 手机行业存货周转率分析</w:t>
      </w:r>
    </w:p>
    <w:p>
      <w:pPr>
        <w:spacing w:after="150"/>
      </w:pPr>
      <w:r>
        <w:rPr/>
        <w:t xml:space="preserve">第五节 2024-2029年手机行业营运能力预测</w:t>
      </w:r>
    </w:p>
    <w:p>
      <w:pPr>
        <w:spacing w:after="150"/>
      </w:pPr>
      <w:r>
        <w:rPr>
          <w:b w:val="1"/>
          <w:bCs w:val="1"/>
        </w:rPr>
        <w:t xml:space="preserve">第五部分 行业竞争分析</w:t>
      </w:r>
    </w:p>
    <w:p>
      <w:pPr>
        <w:spacing w:after="150"/>
      </w:pPr>
      <w:r>
        <w:rPr>
          <w:b w:val="1"/>
          <w:bCs w:val="1"/>
        </w:rPr>
        <w:t xml:space="preserve">第十章 2019-2023年中国手机行业竞争分析</w:t>
      </w:r>
    </w:p>
    <w:p>
      <w:pPr>
        <w:spacing w:after="150"/>
      </w:pPr>
      <w:r>
        <w:rPr/>
        <w:t xml:space="preserve">第一节 重点手机企业市场份额</w:t>
      </w:r>
    </w:p>
    <w:p>
      <w:pPr>
        <w:spacing w:after="150"/>
      </w:pPr>
      <w:r>
        <w:rPr/>
        <w:t xml:space="preserve">第二节 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2019-2023年中国手机行业重点企业分析</w:t>
      </w:r>
    </w:p>
    <w:p>
      <w:pPr>
        <w:spacing w:after="150"/>
      </w:pPr>
      <w:r>
        <w:rPr/>
        <w:t xml:space="preserve">第一节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广东欧珀移动通信有限公司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广东步步高电子工业有限公司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中兴通讯股份有限公司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魅族科技有限公司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乐视网信息技术(北京)股份有限公司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酷派集团有限公司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2024-2029年中国手机行业发展与投资风险分析</w:t>
      </w:r>
    </w:p>
    <w:p>
      <w:pPr>
        <w:spacing w:after="150"/>
      </w:pPr>
      <w:r>
        <w:rPr/>
        <w:t xml:space="preserve">第一节 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手机行业政策风险</w:t>
      </w:r>
    </w:p>
    <w:p>
      <w:pPr>
        <w:spacing w:after="150"/>
      </w:pPr>
      <w:r>
        <w:rPr/>
        <w:t xml:space="preserve">第四节 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2024-2029年中国手机行业发展前景及投资机会分析</w:t>
      </w:r>
    </w:p>
    <w:p>
      <w:pPr>
        <w:spacing w:after="150"/>
      </w:pPr>
      <w:r>
        <w:rPr/>
        <w:t xml:space="preserve">第一节 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w:t>
      </w:r>
    </w:p>
    <w:p>
      <w:pPr>
        <w:spacing w:after="150"/>
      </w:pPr>
      <w:r>
        <w:rPr/>
        <w:t xml:space="preserve">图表：2019-2023年全球手机行业市场规模</w:t>
      </w:r>
    </w:p>
    <w:p>
      <w:pPr>
        <w:spacing w:after="150"/>
      </w:pPr>
      <w:r>
        <w:rPr/>
        <w:t xml:space="preserve">图表：2019-2023年中国手机行业市场规模</w:t>
      </w:r>
    </w:p>
    <w:p>
      <w:pPr>
        <w:spacing w:after="150"/>
      </w:pPr>
      <w:r>
        <w:rPr/>
        <w:t xml:space="preserve">图表：2019-2023年中国手机市场占全球份额比较</w:t>
      </w:r>
    </w:p>
    <w:p>
      <w:pPr>
        <w:spacing w:after="150"/>
      </w:pPr>
      <w:r>
        <w:rPr/>
        <w:t xml:space="preserve">图表：2019-2023年手机行业集中度</w:t>
      </w:r>
    </w:p>
    <w:p>
      <w:pPr>
        <w:spacing w:after="150"/>
      </w:pPr>
      <w:r>
        <w:rPr/>
        <w:t xml:space="preserve">图表：2019-2023年手机行业利润总额</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图表：2019-2023年手机行业竞争力分析</w:t>
      </w:r>
    </w:p>
    <w:p>
      <w:pPr>
        <w:spacing w:after="150"/>
      </w:pPr>
      <w:r>
        <w:rPr/>
        <w:t xml:space="preserve">图表：2019-2023年手机市场价格走势</w:t>
      </w:r>
    </w:p>
    <w:p>
      <w:pPr>
        <w:spacing w:after="150"/>
      </w:pPr>
      <w:r>
        <w:rPr/>
        <w:t xml:space="preserve">图表：2019-2023年手机行业主营业务收入</w:t>
      </w:r>
    </w:p>
    <w:p>
      <w:pPr>
        <w:spacing w:after="150"/>
      </w:pPr>
      <w:r>
        <w:rPr/>
        <w:t xml:space="preserve">图表：2019-2023年手机行业主营业务成本</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图表：2019-2023年手机行业重要数据指标比较</w:t>
      </w:r>
    </w:p>
    <w:p>
      <w:pPr>
        <w:spacing w:after="150"/>
      </w:pPr>
      <w:r>
        <w:rPr/>
        <w:t xml:space="preserve">图表：2019-2023年中国手机行业盈利能力分析</w:t>
      </w:r>
    </w:p>
    <w:p>
      <w:pPr>
        <w:spacing w:after="150"/>
      </w:pPr>
      <w:r>
        <w:rPr/>
        <w:t xml:space="preserve">图表：2019-2023年中国手机行业运营能力分析</w:t>
      </w:r>
    </w:p>
    <w:p>
      <w:pPr>
        <w:spacing w:after="150"/>
      </w:pPr>
      <w:r>
        <w:rPr/>
        <w:t xml:space="preserve">图表：2019-2023年中国手机行业偿债能力分析</w:t>
      </w:r>
    </w:p>
    <w:p>
      <w:pPr>
        <w:spacing w:after="150"/>
      </w:pPr>
      <w:r>
        <w:rPr/>
        <w:t xml:space="preserve">图表：2019-2023年中国手机行业发展能力分析</w:t>
      </w:r>
    </w:p>
    <w:p>
      <w:pPr>
        <w:spacing w:after="150"/>
      </w:pPr>
      <w:r>
        <w:rPr/>
        <w:t xml:space="preserve">图表：2019-2023年手机行业不同规模企业数量分布</w:t>
      </w:r>
    </w:p>
    <w:p>
      <w:pPr>
        <w:spacing w:after="150"/>
      </w:pPr>
      <w:r>
        <w:rPr/>
        <w:t xml:space="preserve">图表：2019-2023年手机行业不同规模企业从业人员分布</w:t>
      </w:r>
    </w:p>
    <w:p>
      <w:pPr>
        <w:spacing w:after="150"/>
      </w:pPr>
      <w:r>
        <w:rPr/>
        <w:t xml:space="preserve">图表：2019-2023年手机行业不同规模企业资产总额分布</w:t>
      </w:r>
    </w:p>
    <w:p>
      <w:pPr>
        <w:spacing w:after="150"/>
      </w:pPr>
      <w:r>
        <w:rPr/>
        <w:t xml:space="preserve">图表：2019-2023年手机行业不同规模企业利润总额分布</w:t>
      </w:r>
    </w:p>
    <w:p>
      <w:pPr>
        <w:spacing w:after="150"/>
      </w:pPr>
      <w:r>
        <w:rPr/>
        <w:t xml:space="preserve">图表：2019-2023年手机行业不同性质企业数量分布</w:t>
      </w:r>
    </w:p>
    <w:p>
      <w:pPr>
        <w:spacing w:after="150"/>
      </w:pPr>
      <w:r>
        <w:rPr/>
        <w:t xml:space="preserve">图表：2019-2023年手机行业不同性质企业从业人员分布</w:t>
      </w:r>
    </w:p>
    <w:p>
      <w:pPr>
        <w:spacing w:after="150"/>
      </w:pPr>
      <w:r>
        <w:rPr/>
        <w:t xml:space="preserve">图表：2019-2023年手机行业不同性质企业资产总额分布</w:t>
      </w:r>
    </w:p>
    <w:p>
      <w:pPr>
        <w:spacing w:after="150"/>
      </w:pPr>
      <w:r>
        <w:rPr/>
        <w:t xml:space="preserve">图表：2019-2023年手机行业不同性质企业利润总额分布</w:t>
      </w:r>
    </w:p>
    <w:p>
      <w:pPr>
        <w:spacing w:after="150"/>
      </w:pPr>
      <w:r>
        <w:rPr/>
        <w:t xml:space="preserve">图表：2024-2029年手机行业市场规模预测</w:t>
      </w:r>
    </w:p>
    <w:p>
      <w:pPr>
        <w:spacing w:after="150"/>
      </w:pPr>
      <w:r>
        <w:rPr/>
        <w:t xml:space="preserve">图表：2024-2029年手机行业竞争格局预测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2024-2029年中国手机行业深度调研及发展策略研究报告</dc:title>
  <dc:description>2024-2029年中国手机行业深度调研及发展策略研究报告</dc:description>
  <dc:subject>2024-2029年中国手机行业深度调研及发展策略研究报告</dc:subject>
  <cp:keywords>研究报告</cp:keywords>
  <cp:category>研究报告</cp:category>
  <cp:lastModifiedBy>北京中道泰和信息咨询有限公司</cp:lastModifiedBy>
  <dcterms:created xsi:type="dcterms:W3CDTF">2024-01-22T19:13:09+08:00</dcterms:created>
  <dcterms:modified xsi:type="dcterms:W3CDTF">2024-01-22T19:13:09+08:00</dcterms:modified>
</cp:coreProperties>
</file>

<file path=docProps/custom.xml><?xml version="1.0" encoding="utf-8"?>
<Properties xmlns="http://schemas.openxmlformats.org/officeDocument/2006/custom-properties" xmlns:vt="http://schemas.openxmlformats.org/officeDocument/2006/docPropsVTypes"/>
</file>