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2024-2029年中国家庭影院行业深度调研及发展策略研究报告</w:t>
      </w:r>
    </w:p>
    <w:p>
      <w:pPr>
        <w:spacing w:after="150"/>
      </w:pPr>
      <w:r>
        <w:rPr>
          <w:b w:val="1"/>
          <w:bCs w:val="1"/>
        </w:rPr>
        <w:t xml:space="preserve">报告简介</w:t>
      </w:r>
    </w:p>
    <w:p>
      <w:pPr>
        <w:spacing w:after="150"/>
      </w:pPr>
      <w:r>
        <w:rPr/>
        <w:t xml:space="preserve">家庭影院是指由环绕声放大器(或环绕声解码器与多通道声频功率放大器组合)、多个(4个以上)扬声器系统、大屏幕电视(或投影电视)及高质量A/V节目源(如LD、DVD、Hi-Fi录像机等)构成的具有环绕声影院视听效果的视听系统。家庭影院器材分为视频与音频两大部分</w:t>
      </w:r>
    </w:p>
    <w:p>
      <w:pPr>
        <w:spacing w:after="150"/>
      </w:pPr>
      <w:r>
        <w:rPr/>
        <w:t xml:space="preserve">随着市场的不断成熟和品牌集中度的提高，厂商之间的竞争也将更加激烈。面对微利的压力和市场蓄势待发的良好势头，能否创造出融合创新技术、满足消费者需求的产品，是家庭影院能否实现持续发展的核心要素。</w:t>
      </w:r>
    </w:p>
    <w:p>
      <w:pPr>
        <w:spacing w:after="150"/>
      </w:pPr>
      <w:r>
        <w:rPr/>
        <w:t xml:space="preserve">未来几年，中国家庭影院市场仍会稳步增长。数字化技术的迅速推广和数字电视的逐步普及，激发了人们对新一代家庭影院产品的需求，形成拉动中国家庭影院市场发展的强劲动力。产品的智能化、简约化和个性化成为家庭影院市场新的需求热点，也预示着巨大的市场发展空间。</w:t>
      </w:r>
    </w:p>
    <w:p>
      <w:pPr>
        <w:spacing w:after="150"/>
      </w:pPr>
      <w:r>
        <w:rPr/>
        <w:t xml:space="preserve">在激烈的市场竞争中，企业及投资者能否做出适时有效的市场决策是制胜的关键。家庭影院行业研究报告就是为了解行情、分析环境提供依据，是企业了解市场和把握发展方向的重要手段，是辅助企业决策的重要工具。报告根据家庭影院行业监测统计数据指标体系，研究一定时期内中国家庭影院行业现状、变化及趋势。家庭影院报告有助于企业及投资者洞察中国家庭影院行业市场供需行为，评估中国家庭影院行业投资价值，为相关企业提供第三方的决策支持。报告内容有助于家庭影院行业企业、投资者了解市场供需情况，并可以为企业市场推广计划的制定提供第三方决策支持。该报告第一时间为客户提供中国家庭影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庭影院行业市场发展状况、关联行业发展状况、行业竞争状况、优势企业发展状况、消费现状以及行业营销进行了深入的分析，在总结中国家庭影院行业发展历程的基础上，结合新时期的各方面因素，对中国家庭影院行业的发展趋势给予了细致和审慎的预测论证。本报告是家庭影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家庭影院行业界定和分类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2019-2023年家庭影院行业国内外发展概述</w:t>
      </w:r>
    </w:p>
    <w:p>
      <w:pPr>
        <w:spacing w:after="150"/>
      </w:pPr>
      <w:r>
        <w:rPr/>
        <w:t xml:space="preserve">第一节 全球家庭影院行业发展概况</w:t>
      </w:r>
    </w:p>
    <w:p>
      <w:pPr>
        <w:spacing w:after="150"/>
      </w:pPr>
      <w:r>
        <w:rPr/>
        <w:t xml:space="preserve">一、全球家庭影院行业发展现状</w:t>
      </w:r>
    </w:p>
    <w:p>
      <w:pPr>
        <w:spacing w:after="150"/>
      </w:pPr>
      <w:r>
        <w:rPr/>
        <w:t xml:space="preserve">二、全球家庭影院行业发展趋势</w:t>
      </w:r>
    </w:p>
    <w:p>
      <w:pPr>
        <w:spacing w:after="150"/>
      </w:pPr>
      <w:r>
        <w:rPr/>
        <w:t xml:space="preserve">三、主要国家和地区发展状况</w:t>
      </w:r>
    </w:p>
    <w:p>
      <w:pPr>
        <w:spacing w:after="150"/>
      </w:pPr>
      <w:r>
        <w:rPr/>
        <w:t xml:space="preserve">第二节 中国家庭影院行业发展概况</w:t>
      </w:r>
    </w:p>
    <w:p>
      <w:pPr>
        <w:spacing w:after="150"/>
      </w:pPr>
      <w:r>
        <w:rPr/>
        <w:t xml:space="preserve">一、中国家庭影院行业发展历程与现状</w:t>
      </w:r>
    </w:p>
    <w:p>
      <w:pPr>
        <w:spacing w:after="150"/>
      </w:pPr>
      <w:r>
        <w:rPr/>
        <w:t xml:space="preserve">二、中国家庭影院行业发展中存在的问题</w:t>
      </w:r>
    </w:p>
    <w:p>
      <w:pPr>
        <w:spacing w:after="150"/>
      </w:pPr>
      <w:r>
        <w:rPr>
          <w:b w:val="1"/>
          <w:bCs w:val="1"/>
        </w:rPr>
        <w:t xml:space="preserve">第三章 2019-2023年中国家庭影院行业发展环境分析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家庭影院行业政策环境</w:t>
      </w:r>
    </w:p>
    <w:p>
      <w:pPr>
        <w:spacing w:after="150"/>
      </w:pPr>
      <w:r>
        <w:rPr/>
        <w:t xml:space="preserve">第四节 家庭影院行业技术环境</w:t>
      </w:r>
    </w:p>
    <w:p>
      <w:pPr>
        <w:spacing w:after="150"/>
      </w:pPr>
      <w:r>
        <w:rPr>
          <w:b w:val="1"/>
          <w:bCs w:val="1"/>
        </w:rPr>
        <w:t xml:space="preserve">第二部分 行业市场分析</w:t>
      </w:r>
    </w:p>
    <w:p>
      <w:pPr>
        <w:spacing w:after="150"/>
      </w:pPr>
      <w:r>
        <w:rPr>
          <w:b w:val="1"/>
          <w:bCs w:val="1"/>
        </w:rPr>
        <w:t xml:space="preserve">第四章 2019-2023年中国家庭影院行业市场分析</w:t>
      </w:r>
    </w:p>
    <w:p>
      <w:pPr>
        <w:spacing w:after="150"/>
      </w:pPr>
      <w:r>
        <w:rPr/>
        <w:t xml:space="preserve">第一节 市场规模</w:t>
      </w:r>
    </w:p>
    <w:p>
      <w:pPr>
        <w:spacing w:after="150"/>
      </w:pPr>
      <w:r>
        <w:rPr/>
        <w:t xml:space="preserve">一、家庭影院行业市场规模及增速</w:t>
      </w:r>
    </w:p>
    <w:p>
      <w:pPr>
        <w:spacing w:after="150"/>
      </w:pPr>
      <w:r>
        <w:rPr/>
        <w:t xml:space="preserve">二、家庭影院行业市场饱和度</w:t>
      </w:r>
    </w:p>
    <w:p>
      <w:pPr>
        <w:spacing w:after="150"/>
      </w:pPr>
      <w:r>
        <w:rPr/>
        <w:t xml:space="preserve">三、影响家庭影院行业市场规模的因素</w:t>
      </w:r>
    </w:p>
    <w:p>
      <w:pPr>
        <w:spacing w:after="150"/>
      </w:pPr>
      <w:r>
        <w:rPr/>
        <w:t xml:space="preserve">四、2024-2029年家庭影院行业市场规模及增速预测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一、家庭影院行业所处生命周期</w:t>
      </w:r>
    </w:p>
    <w:p>
      <w:pPr>
        <w:spacing w:after="150"/>
      </w:pPr>
      <w:r>
        <w:rPr/>
        <w:t xml:space="preserve">二、技术变革与行业革新对家庭影院行业的影响</w:t>
      </w:r>
    </w:p>
    <w:p>
      <w:pPr>
        <w:spacing w:after="150"/>
      </w:pPr>
      <w:r>
        <w:rPr/>
        <w:t xml:space="preserve">三、差异化分析</w:t>
      </w:r>
    </w:p>
    <w:p>
      <w:pPr>
        <w:spacing w:after="150"/>
      </w:pPr>
      <w:r>
        <w:rPr>
          <w:b w:val="1"/>
          <w:bCs w:val="1"/>
        </w:rPr>
        <w:t xml:space="preserve">第五章 2019-2023年中国家庭影院行业区域市场分析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2019-2023年中国家庭影院行业产业链分析</w:t>
      </w:r>
    </w:p>
    <w:p>
      <w:pPr>
        <w:spacing w:after="150"/>
      </w:pPr>
      <w:r>
        <w:rPr/>
        <w:t xml:space="preserve">第一节 家庭影院行业产业链分析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家庭影院上游行业分析</w:t>
      </w:r>
    </w:p>
    <w:p>
      <w:pPr>
        <w:spacing w:after="150"/>
      </w:pPr>
      <w:r>
        <w:rPr/>
        <w:t xml:space="preserve">一、家庭影院成本构成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四、上游行业对家庭影院行业的影响</w:t>
      </w:r>
    </w:p>
    <w:p>
      <w:pPr>
        <w:spacing w:after="150"/>
      </w:pPr>
      <w:r>
        <w:rPr/>
        <w:t xml:space="preserve">第三节 家庭影院下游行业分析</w:t>
      </w:r>
    </w:p>
    <w:p>
      <w:pPr>
        <w:spacing w:after="150"/>
      </w:pPr>
      <w:r>
        <w:rPr/>
        <w:t xml:space="preserve">一、家庭影院下游行业分布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四、下游需求对家庭影院行业的影响</w:t>
      </w:r>
    </w:p>
    <w:p>
      <w:pPr>
        <w:spacing w:after="150"/>
      </w:pPr>
      <w:r>
        <w:rPr>
          <w:b w:val="1"/>
          <w:bCs w:val="1"/>
        </w:rPr>
        <w:t xml:space="preserve">第四部分 行业深度分析</w:t>
      </w:r>
    </w:p>
    <w:p>
      <w:pPr>
        <w:spacing w:after="150"/>
      </w:pPr>
      <w:r>
        <w:rPr>
          <w:b w:val="1"/>
          <w:bCs w:val="1"/>
        </w:rPr>
        <w:t xml:space="preserve">第七章 2019-2023年中国家庭影院行业主导驱动因素分析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2019-2023年中国家庭影院行业偿债能力分析</w:t>
      </w:r>
    </w:p>
    <w:p>
      <w:pPr>
        <w:spacing w:after="150"/>
      </w:pPr>
      <w:r>
        <w:rPr/>
        <w:t xml:space="preserve">第一节 家庭影院行业资产负债率分析</w:t>
      </w:r>
    </w:p>
    <w:p>
      <w:pPr>
        <w:spacing w:after="150"/>
      </w:pPr>
      <w:r>
        <w:rPr/>
        <w:t xml:space="preserve">第二节 家庭影院行业速动比率分析</w:t>
      </w:r>
    </w:p>
    <w:p>
      <w:pPr>
        <w:spacing w:after="150"/>
      </w:pPr>
      <w:r>
        <w:rPr/>
        <w:t xml:space="preserve">第三节 家庭影院行业流动比率分析</w:t>
      </w:r>
    </w:p>
    <w:p>
      <w:pPr>
        <w:spacing w:after="150"/>
      </w:pPr>
      <w:r>
        <w:rPr/>
        <w:t xml:space="preserve">第四节 家庭影院行业利息保障倍数分析</w:t>
      </w:r>
    </w:p>
    <w:p>
      <w:pPr>
        <w:spacing w:after="150"/>
      </w:pPr>
      <w:r>
        <w:rPr/>
        <w:t xml:space="preserve">第五节 2024-2029年家庭影院行业偿债能力预测</w:t>
      </w:r>
    </w:p>
    <w:p>
      <w:pPr>
        <w:spacing w:after="150"/>
      </w:pPr>
      <w:r>
        <w:rPr>
          <w:b w:val="1"/>
          <w:bCs w:val="1"/>
        </w:rPr>
        <w:t xml:space="preserve">第九章 2019-2023年中国家庭影院行业营运能力分析</w:t>
      </w:r>
    </w:p>
    <w:p>
      <w:pPr>
        <w:spacing w:after="150"/>
      </w:pPr>
      <w:r>
        <w:rPr/>
        <w:t xml:space="preserve">第一节 家庭影院行业总资产周转率分析</w:t>
      </w:r>
    </w:p>
    <w:p>
      <w:pPr>
        <w:spacing w:after="150"/>
      </w:pPr>
      <w:r>
        <w:rPr/>
        <w:t xml:space="preserve">第二节 家庭影院行业净资产周转率分析</w:t>
      </w:r>
    </w:p>
    <w:p>
      <w:pPr>
        <w:spacing w:after="150"/>
      </w:pPr>
      <w:r>
        <w:rPr/>
        <w:t xml:space="preserve">第三节 家庭影院行业应收账款周转率分析</w:t>
      </w:r>
    </w:p>
    <w:p>
      <w:pPr>
        <w:spacing w:after="150"/>
      </w:pPr>
      <w:r>
        <w:rPr/>
        <w:t xml:space="preserve">第四节 家庭影院行业存货周转率分析</w:t>
      </w:r>
    </w:p>
    <w:p>
      <w:pPr>
        <w:spacing w:after="150"/>
      </w:pPr>
      <w:r>
        <w:rPr/>
        <w:t xml:space="preserve">第五节 2024-2029年家庭影院行业营运能力预测</w:t>
      </w:r>
    </w:p>
    <w:p>
      <w:pPr>
        <w:spacing w:after="150"/>
      </w:pPr>
      <w:r>
        <w:rPr>
          <w:b w:val="1"/>
          <w:bCs w:val="1"/>
        </w:rPr>
        <w:t xml:space="preserve">第五部分 行业竞争分析</w:t>
      </w:r>
    </w:p>
    <w:p>
      <w:pPr>
        <w:spacing w:after="150"/>
      </w:pPr>
      <w:r>
        <w:rPr>
          <w:b w:val="1"/>
          <w:bCs w:val="1"/>
        </w:rPr>
        <w:t xml:space="preserve">第十章 2019-2023年中国家庭影院行业竞争分析</w:t>
      </w:r>
    </w:p>
    <w:p>
      <w:pPr>
        <w:spacing w:after="150"/>
      </w:pPr>
      <w:r>
        <w:rPr/>
        <w:t xml:space="preserve">第一节 重点家庭影院企业市场份额</w:t>
      </w:r>
    </w:p>
    <w:p>
      <w:pPr>
        <w:spacing w:after="150"/>
      </w:pPr>
      <w:r>
        <w:rPr/>
        <w:t xml:space="preserve">第二节 家庭影院行业市场集中度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2019-2023年中国家庭影院行业重点企业分析</w:t>
      </w:r>
    </w:p>
    <w:p>
      <w:pPr>
        <w:spacing w:after="150"/>
      </w:pPr>
      <w:r>
        <w:rPr/>
        <w:t xml:space="preserve">第一节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博士视听系统(上海)有限公司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珠海惠威科技有限公司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深圳市维斯顿多媒体有限公司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创维</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cav丽声</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万利达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2024-2029年中国家庭影院行业发展与投资风险分析</w:t>
      </w:r>
    </w:p>
    <w:p>
      <w:pPr>
        <w:spacing w:after="150"/>
      </w:pPr>
      <w:r>
        <w:rPr/>
        <w:t xml:space="preserve">第一节 家庭影院行业环境风险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家庭影院行业政策风险</w:t>
      </w:r>
    </w:p>
    <w:p>
      <w:pPr>
        <w:spacing w:after="150"/>
      </w:pPr>
      <w:r>
        <w:rPr/>
        <w:t xml:space="preserve">第四节 家庭影院行业市场风险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2024-2029年中国家庭影院行业发展前景及投资机会分析</w:t>
      </w:r>
    </w:p>
    <w:p>
      <w:pPr>
        <w:spacing w:after="150"/>
      </w:pPr>
      <w:r>
        <w:rPr/>
        <w:t xml:space="preserve">第一节 家庭影院行业发展前景预测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家庭影院行业投资机会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图表：家庭影院行业生命周期</w:t>
      </w:r>
    </w:p>
    <w:p>
      <w:pPr>
        <w:spacing w:after="150"/>
      </w:pPr>
      <w:r>
        <w:rPr/>
        <w:t xml:space="preserve">图表：家庭影院行业产业链结构</w:t>
      </w:r>
    </w:p>
    <w:p>
      <w:pPr>
        <w:spacing w:after="150"/>
      </w:pPr>
      <w:r>
        <w:rPr/>
        <w:t xml:space="preserve">图表：2019-2023年全球家庭影院行业市场规模</w:t>
      </w:r>
    </w:p>
    <w:p>
      <w:pPr>
        <w:spacing w:after="150"/>
      </w:pPr>
      <w:r>
        <w:rPr/>
        <w:t xml:space="preserve">图表：2019-2023年中国家庭影院行业市场规模</w:t>
      </w:r>
    </w:p>
    <w:p>
      <w:pPr>
        <w:spacing w:after="150"/>
      </w:pPr>
      <w:r>
        <w:rPr/>
        <w:t xml:space="preserve">图表：2019-2023年中国家庭影院市场占全球份额比较</w:t>
      </w:r>
    </w:p>
    <w:p>
      <w:pPr>
        <w:spacing w:after="150"/>
      </w:pPr>
      <w:r>
        <w:rPr/>
        <w:t xml:space="preserve">图表：2019-2023年家庭影院行业集中度</w:t>
      </w:r>
    </w:p>
    <w:p>
      <w:pPr>
        <w:spacing w:after="150"/>
      </w:pPr>
      <w:r>
        <w:rPr/>
        <w:t xml:space="preserve">图表：2019-2023年家庭影院行业利润总额</w:t>
      </w:r>
    </w:p>
    <w:p>
      <w:pPr>
        <w:spacing w:after="150"/>
      </w:pPr>
      <w:r>
        <w:rPr/>
        <w:t xml:space="preserve">图表：2019-2023年家庭影院行业资产总计</w:t>
      </w:r>
    </w:p>
    <w:p>
      <w:pPr>
        <w:spacing w:after="150"/>
      </w:pPr>
      <w:r>
        <w:rPr/>
        <w:t xml:space="preserve">图表：2019-2023年家庭影院行业负债总计</w:t>
      </w:r>
    </w:p>
    <w:p>
      <w:pPr>
        <w:spacing w:after="150"/>
      </w:pPr>
      <w:r>
        <w:rPr/>
        <w:t xml:space="preserve">图表：2019-2023年家庭影院行业竞争力分析</w:t>
      </w:r>
    </w:p>
    <w:p>
      <w:pPr>
        <w:spacing w:after="150"/>
      </w:pPr>
      <w:r>
        <w:rPr/>
        <w:t xml:space="preserve">图表：2019-2023年家庭影院市场价格走势</w:t>
      </w:r>
    </w:p>
    <w:p>
      <w:pPr>
        <w:spacing w:after="150"/>
      </w:pPr>
      <w:r>
        <w:rPr/>
        <w:t xml:space="preserve">图表：2019-2023年家庭影院行业主营业务收入</w:t>
      </w:r>
    </w:p>
    <w:p>
      <w:pPr>
        <w:spacing w:after="150"/>
      </w:pPr>
      <w:r>
        <w:rPr/>
        <w:t xml:space="preserve">图表：2019-2023年家庭影院行业主营业务成本</w:t>
      </w:r>
    </w:p>
    <w:p>
      <w:pPr>
        <w:spacing w:after="150"/>
      </w:pPr>
      <w:r>
        <w:rPr/>
        <w:t xml:space="preserve">图表：2019-2023年家庭影院行业管理费用分析</w:t>
      </w:r>
    </w:p>
    <w:p>
      <w:pPr>
        <w:spacing w:after="150"/>
      </w:pPr>
      <w:r>
        <w:rPr/>
        <w:t xml:space="preserve">图表：2019-2023年家庭影院行业财务费用分析</w:t>
      </w:r>
    </w:p>
    <w:p>
      <w:pPr>
        <w:spacing w:after="150"/>
      </w:pPr>
      <w:r>
        <w:rPr/>
        <w:t xml:space="preserve">图表：2019-2023年家庭影院行业重要数据指标比较</w:t>
      </w:r>
    </w:p>
    <w:p>
      <w:pPr>
        <w:spacing w:after="150"/>
      </w:pPr>
      <w:r>
        <w:rPr/>
        <w:t xml:space="preserve">图表：2019-2023年中国家庭影院行业盈利能力分析</w:t>
      </w:r>
    </w:p>
    <w:p>
      <w:pPr>
        <w:spacing w:after="150"/>
      </w:pPr>
      <w:r>
        <w:rPr/>
        <w:t xml:space="preserve">图表：2019-2023年中国家庭影院行业运营能力分析</w:t>
      </w:r>
    </w:p>
    <w:p>
      <w:pPr>
        <w:spacing w:after="150"/>
      </w:pPr>
      <w:r>
        <w:rPr/>
        <w:t xml:space="preserve">图表：2019-2023年中国家庭影院行业偿债能力分析</w:t>
      </w:r>
    </w:p>
    <w:p>
      <w:pPr>
        <w:spacing w:after="150"/>
      </w:pPr>
      <w:r>
        <w:rPr/>
        <w:t xml:space="preserve">图表：2019-2023年中国家庭影院行业发展能力分析</w:t>
      </w:r>
    </w:p>
    <w:p>
      <w:pPr>
        <w:spacing w:after="150"/>
      </w:pPr>
      <w:r>
        <w:rPr/>
        <w:t xml:space="preserve">图表：2019-2023年家庭影院行业不同规模企业数量分布</w:t>
      </w:r>
    </w:p>
    <w:p>
      <w:pPr>
        <w:spacing w:after="150"/>
      </w:pPr>
      <w:r>
        <w:rPr/>
        <w:t xml:space="preserve">图表：2019-2023年家庭影院行业不同规模企业从业人员分布</w:t>
      </w:r>
    </w:p>
    <w:p>
      <w:pPr>
        <w:spacing w:after="150"/>
      </w:pPr>
      <w:r>
        <w:rPr/>
        <w:t xml:space="preserve">图表：2019-2023年家庭影院行业不同规模企业资产总额分布</w:t>
      </w:r>
    </w:p>
    <w:p>
      <w:pPr>
        <w:spacing w:after="150"/>
      </w:pPr>
      <w:r>
        <w:rPr/>
        <w:t xml:space="preserve">图表：2019-2023年家庭影院行业不同规模企业利润总额分布</w:t>
      </w:r>
    </w:p>
    <w:p>
      <w:pPr>
        <w:spacing w:after="150"/>
      </w:pPr>
      <w:r>
        <w:rPr/>
        <w:t xml:space="preserve">图表：2019-2023年家庭影院行业不同性质企业数量分布</w:t>
      </w:r>
    </w:p>
    <w:p>
      <w:pPr>
        <w:spacing w:after="150"/>
      </w:pPr>
      <w:r>
        <w:rPr/>
        <w:t xml:space="preserve">图表：2019-2023年家庭影院行业不同性质企业从业人员分布</w:t>
      </w:r>
    </w:p>
    <w:p>
      <w:pPr>
        <w:spacing w:after="150"/>
      </w:pPr>
      <w:r>
        <w:rPr/>
        <w:t xml:space="preserve">图表：2019-2023年家庭影院行业不同性质企业资产总额分布</w:t>
      </w:r>
    </w:p>
    <w:p>
      <w:pPr>
        <w:spacing w:after="150"/>
      </w:pPr>
      <w:r>
        <w:rPr/>
        <w:t xml:space="preserve">图表：2019-2023年家庭影院行业不同性质企业利润总额分布</w:t>
      </w:r>
    </w:p>
    <w:p>
      <w:pPr>
        <w:spacing w:after="150"/>
      </w:pPr>
      <w:r>
        <w:rPr/>
        <w:t xml:space="preserve">图表：2024-2029年家庭影院行业市场规模预测</w:t>
      </w:r>
    </w:p>
    <w:p>
      <w:pPr>
        <w:spacing w:after="150"/>
      </w:pPr>
      <w:r>
        <w:rPr/>
        <w:t xml:space="preserve">图表：2024-2029年家庭影院行业竞争格局预测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2024-2029年中国家庭影院行业深度调研及发展策略研究报告</dc:title>
  <dc:description>2024-2029年中国家庭影院行业深度调研及发展策略研究报告</dc:description>
  <dc:subject>2024-2029年中国家庭影院行业深度调研及发展策略研究报告</dc:subject>
  <cp:keywords>研究报告</cp:keywords>
  <cp:category>研究报告</cp:category>
  <cp:lastModifiedBy>北京中道泰和信息咨询有限公司</cp:lastModifiedBy>
  <dcterms:created xsi:type="dcterms:W3CDTF">2024-01-22T19:10:47+08:00</dcterms:created>
  <dcterms:modified xsi:type="dcterms:W3CDTF">2024-01-22T19:10:47+08:00</dcterms:modified>
</cp:coreProperties>
</file>

<file path=docProps/custom.xml><?xml version="1.0" encoding="utf-8"?>
<Properties xmlns="http://schemas.openxmlformats.org/officeDocument/2006/custom-properties" xmlns:vt="http://schemas.openxmlformats.org/officeDocument/2006/docPropsVTypes"/>
</file>