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2024-2029年中国统一通信行业发展与深度研究咨询报告</w:t>
      </w:r>
    </w:p>
    <w:p>
      <w:pPr>
        <w:spacing w:after="150"/>
      </w:pPr>
      <w:r>
        <w:rPr>
          <w:b w:val="1"/>
          <w:bCs w:val="1"/>
        </w:rPr>
        <w:t xml:space="preserve">报告简介</w:t>
      </w:r>
    </w:p>
    <w:p>
      <w:pPr>
        <w:spacing w:after="150"/>
      </w:pPr>
      <w:r>
        <w:rPr/>
        <w:t xml:space="preserve">统一通信 (Unified Communication) 是指把计算机技术与传统通信技术融为一体的新通信模式，作为一种解决方案和应用，其核心内容是：让人们无论任何时间、任何地点，都可以通过任何设备、任何网络，获得数据、图像和声音的自由通信。也就是说，统一通信系统将语音、传真、电子邮件、移动短消息、多媒体和数据等所有信息类型合为一体，从而为人们带来选择的自由和效率的提升。(例如，传统的电话将被取代以支持基于软电话屏幕的客户端软件。)它区别于网络层面的互联互通，而是以人为本的应用层面的融合与协同，是更高一个层次的理念，新一代通信与IT产业。</w:t>
      </w:r>
    </w:p>
    <w:p>
      <w:pPr>
        <w:spacing w:after="150"/>
      </w:pPr>
      <w:r>
        <w:rPr/>
        <w:t xml:space="preserve">统一通信研究报告对统一通信行业研究的内容和方法进行全面的阐述和论证，对研究过程中所获取的统一通信资料进行全面系统的整理和分析，通过图表、统计结果及文献资料，或以纵向的发展过程，或横向类别分析提出论点、分析论据，进行论证。统一通信报告绝对如实地反映客观情况，叙述、说明、推断、引用均恰如其分。文字、用词应力求准确。研究报告的文字也简单、明了、通顺、流畅，既明白如话，又把研究的效果准确地、科学地表达出来。统一通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统一通信行业的发展状况进行了深入透彻地分析，对我国行业市场情况、技术现状、供需形势作了详尽研究，重点分析了国内外重点企业、行业发展趋势以及行业投资情况，报告还对统一通信下游行业的发展进行了探讨，是统一通信及相关企业、投资部门、研究机构准确了解目前中国市场发展动态，把握统一通信行业发展方向，为企业经营决策提供重要参考的依据。</w:t>
      </w:r>
    </w:p>
    <w:p>
      <w:pPr>
        <w:spacing w:after="150"/>
      </w:pPr>
      <w:r>
        <w:rPr>
          <w:b w:val="1"/>
          <w:bCs w:val="1"/>
        </w:rPr>
        <w:t xml:space="preserve">报告目录</w:t>
      </w:r>
    </w:p>
    <w:p>
      <w:pPr>
        <w:spacing w:after="150"/>
      </w:pPr>
      <w:r>
        <w:rPr>
          <w:b w:val="1"/>
          <w:bCs w:val="1"/>
        </w:rPr>
        <w:t xml:space="preserve">第一章 统一通信概述</w:t>
      </w:r>
    </w:p>
    <w:p>
      <w:pPr>
        <w:spacing w:after="150"/>
      </w:pPr>
      <w:r>
        <w:rPr/>
        <w:t xml:space="preserve">第一节 统一通信定义</w:t>
      </w:r>
    </w:p>
    <w:p>
      <w:pPr>
        <w:spacing w:after="150"/>
      </w:pPr>
      <w:r>
        <w:rPr/>
        <w:t xml:space="preserve">一、统一通信的定义</w:t>
      </w:r>
    </w:p>
    <w:p>
      <w:pPr>
        <w:spacing w:after="150"/>
      </w:pPr>
      <w:r>
        <w:rPr/>
        <w:t xml:space="preserve">二、其它公司对统一通信的理解</w:t>
      </w:r>
    </w:p>
    <w:p>
      <w:pPr>
        <w:spacing w:after="150"/>
      </w:pPr>
      <w:r>
        <w:rPr/>
        <w:t xml:space="preserve">第二节 统一通信的技术与业务范围</w:t>
      </w:r>
    </w:p>
    <w:p>
      <w:pPr>
        <w:spacing w:after="150"/>
      </w:pPr>
      <w:r>
        <w:rPr/>
        <w:t xml:space="preserve">一、统一通信技术的特点</w:t>
      </w:r>
    </w:p>
    <w:p>
      <w:pPr>
        <w:spacing w:after="150"/>
      </w:pPr>
      <w:r>
        <w:rPr/>
        <w:t xml:space="preserve">二、统一通信业务范围</w:t>
      </w:r>
    </w:p>
    <w:p>
      <w:pPr>
        <w:spacing w:after="150"/>
      </w:pPr>
      <w:r>
        <w:rPr>
          <w:b w:val="1"/>
          <w:bCs w:val="1"/>
        </w:rPr>
        <w:t xml:space="preserve">第二章 中国统一通信发展概况</w:t>
      </w:r>
    </w:p>
    <w:p>
      <w:pPr>
        <w:spacing w:after="150"/>
      </w:pPr>
      <w:r>
        <w:rPr/>
        <w:t xml:space="preserve">第一节 相关标准发展状况</w:t>
      </w:r>
    </w:p>
    <w:p>
      <w:pPr>
        <w:spacing w:after="150"/>
      </w:pPr>
      <w:r>
        <w:rPr/>
        <w:t xml:space="preserve">第二节 市场发展现状</w:t>
      </w:r>
    </w:p>
    <w:p>
      <w:pPr>
        <w:spacing w:after="150"/>
      </w:pPr>
      <w:r>
        <w:rPr/>
        <w:t xml:space="preserve">一、设备厂商</w:t>
      </w:r>
    </w:p>
    <w:p>
      <w:pPr>
        <w:spacing w:after="150"/>
      </w:pPr>
      <w:r>
        <w:rPr/>
        <w:t xml:space="preserve">二、运营商</w:t>
      </w:r>
    </w:p>
    <w:p>
      <w:pPr>
        <w:spacing w:after="150"/>
      </w:pPr>
      <w:r>
        <w:rPr/>
        <w:t xml:space="preserve">三、软件厂商</w:t>
      </w:r>
    </w:p>
    <w:p>
      <w:pPr>
        <w:spacing w:after="150"/>
      </w:pPr>
      <w:r>
        <w:rPr>
          <w:b w:val="1"/>
          <w:bCs w:val="1"/>
        </w:rPr>
        <w:t xml:space="preserve">第三章 统一通信的需求与驱动因素</w:t>
      </w:r>
    </w:p>
    <w:p>
      <w:pPr>
        <w:spacing w:after="150"/>
      </w:pPr>
      <w:r>
        <w:rPr/>
        <w:t xml:space="preserve">第一节 统一通信的市场需求</w:t>
      </w:r>
    </w:p>
    <w:p>
      <w:pPr>
        <w:spacing w:after="150"/>
      </w:pPr>
      <w:r>
        <w:rPr/>
        <w:t xml:space="preserve">第二节 统一通信的驱动因素</w:t>
      </w:r>
    </w:p>
    <w:p>
      <w:pPr>
        <w:spacing w:after="150"/>
      </w:pPr>
      <w:r>
        <w:rPr>
          <w:b w:val="1"/>
          <w:bCs w:val="1"/>
        </w:rPr>
        <w:t xml:space="preserve">第四章 统一通信的产业链与商业模式</w:t>
      </w:r>
    </w:p>
    <w:p>
      <w:pPr>
        <w:spacing w:after="150"/>
      </w:pPr>
      <w:r>
        <w:rPr/>
        <w:t xml:space="preserve">第一节 产业链组成</w:t>
      </w:r>
    </w:p>
    <w:p>
      <w:pPr>
        <w:spacing w:after="150"/>
      </w:pPr>
      <w:r>
        <w:rPr/>
        <w:t xml:space="preserve">第二节 产业链主要成员分析及商业模式</w:t>
      </w:r>
    </w:p>
    <w:p>
      <w:pPr>
        <w:spacing w:after="150"/>
      </w:pPr>
      <w:r>
        <w:rPr/>
        <w:t xml:space="preserve">一、软件厂商</w:t>
      </w:r>
    </w:p>
    <w:p>
      <w:pPr>
        <w:spacing w:after="150"/>
      </w:pPr>
      <w:r>
        <w:rPr/>
        <w:t xml:space="preserve">二、应用服务提供商</w:t>
      </w:r>
    </w:p>
    <w:p>
      <w:pPr>
        <w:spacing w:after="150"/>
      </w:pPr>
      <w:r>
        <w:rPr/>
        <w:t xml:space="preserve">三、网络设备商</w:t>
      </w:r>
    </w:p>
    <w:p>
      <w:pPr>
        <w:spacing w:after="150"/>
      </w:pPr>
      <w:r>
        <w:rPr/>
        <w:t xml:space="preserve">四、终端设备商</w:t>
      </w:r>
    </w:p>
    <w:p>
      <w:pPr>
        <w:spacing w:after="150"/>
      </w:pPr>
      <w:r>
        <w:rPr/>
        <w:t xml:space="preserve">五、运营商</w:t>
      </w:r>
    </w:p>
    <w:p>
      <w:pPr>
        <w:spacing w:after="150"/>
      </w:pPr>
      <w:r>
        <w:rPr/>
        <w:t xml:space="preserve">六、系统集成商</w:t>
      </w:r>
    </w:p>
    <w:p>
      <w:pPr>
        <w:spacing w:after="150"/>
      </w:pPr>
      <w:r>
        <w:rPr>
          <w:b w:val="1"/>
          <w:bCs w:val="1"/>
        </w:rPr>
        <w:t xml:space="preserve">第五章 中国统一通信的发展趋势分析</w:t>
      </w:r>
    </w:p>
    <w:p>
      <w:pPr>
        <w:spacing w:after="150"/>
      </w:pPr>
      <w:r>
        <w:rPr/>
        <w:t xml:space="preserve">第一节 统一通信的发展趋势</w:t>
      </w:r>
    </w:p>
    <w:p>
      <w:pPr>
        <w:spacing w:after="150"/>
      </w:pPr>
      <w:r>
        <w:rPr/>
        <w:t xml:space="preserve">第二节 统一通信发展面临的障碍</w:t>
      </w:r>
    </w:p>
    <w:p>
      <w:pPr>
        <w:spacing w:after="150"/>
      </w:pPr>
      <w:r>
        <w:rPr>
          <w:b w:val="1"/>
          <w:bCs w:val="1"/>
        </w:rPr>
        <w:t xml:space="preserve">第六章 统一通信主要业务模式与应用</w:t>
      </w:r>
    </w:p>
    <w:p>
      <w:pPr>
        <w:spacing w:after="150"/>
      </w:pPr>
      <w:r>
        <w:rPr/>
        <w:t xml:space="preserve">第一节 VoIP</w:t>
      </w:r>
    </w:p>
    <w:p>
      <w:pPr>
        <w:spacing w:after="150"/>
      </w:pPr>
      <w:r>
        <w:rPr/>
        <w:t xml:space="preserve">第二节 即时消息</w:t>
      </w:r>
    </w:p>
    <w:p>
      <w:pPr>
        <w:spacing w:after="150"/>
      </w:pPr>
      <w:r>
        <w:rPr/>
        <w:t xml:space="preserve">第三节 视频会议</w:t>
      </w:r>
    </w:p>
    <w:p>
      <w:pPr>
        <w:spacing w:after="150"/>
      </w:pPr>
      <w:r>
        <w:rPr/>
        <w:t xml:space="preserve">第四节 电子邮件</w:t>
      </w:r>
    </w:p>
    <w:p>
      <w:pPr>
        <w:spacing w:after="150"/>
      </w:pPr>
      <w:r>
        <w:rPr/>
        <w:t xml:space="preserve">第五节 语音信箱</w:t>
      </w:r>
    </w:p>
    <w:p>
      <w:pPr>
        <w:spacing w:after="150"/>
      </w:pPr>
      <w:r>
        <w:rPr/>
        <w:t xml:space="preserve">第六节 短消息</w:t>
      </w:r>
    </w:p>
    <w:p>
      <w:pPr>
        <w:spacing w:after="150"/>
      </w:pPr>
      <w:r>
        <w:rPr/>
        <w:t xml:space="preserve">第七节 统一消息</w:t>
      </w:r>
    </w:p>
    <w:p>
      <w:pPr>
        <w:spacing w:after="150"/>
      </w:pPr>
      <w:r>
        <w:rPr/>
        <w:t xml:space="preserve">第八节 移动办公</w:t>
      </w:r>
    </w:p>
    <w:p>
      <w:pPr>
        <w:spacing w:after="150"/>
      </w:pPr>
      <w:r>
        <w:rPr>
          <w:b w:val="1"/>
          <w:bCs w:val="1"/>
        </w:rPr>
        <w:t xml:space="preserve">第七章 运营商统一通信发展分析</w:t>
      </w:r>
    </w:p>
    <w:p>
      <w:pPr>
        <w:spacing w:after="150"/>
      </w:pPr>
      <w:r>
        <w:rPr/>
        <w:t xml:space="preserve">第一节 中国电信</w:t>
      </w:r>
    </w:p>
    <w:p>
      <w:pPr>
        <w:spacing w:after="150"/>
      </w:pPr>
      <w:r>
        <w:rPr/>
        <w:t xml:space="preserve">一、发展现状</w:t>
      </w:r>
    </w:p>
    <w:p>
      <w:pPr>
        <w:spacing w:after="150"/>
      </w:pPr>
      <w:r>
        <w:rPr/>
        <w:t xml:space="preserve">二、发展规划</w:t>
      </w:r>
    </w:p>
    <w:p>
      <w:pPr>
        <w:spacing w:after="150"/>
      </w:pPr>
      <w:r>
        <w:rPr/>
        <w:t xml:space="preserve">三、发展前景</w:t>
      </w:r>
    </w:p>
    <w:p>
      <w:pPr>
        <w:spacing w:after="150"/>
      </w:pPr>
      <w:r>
        <w:rPr/>
        <w:t xml:space="preserve">第二节 中国移动</w:t>
      </w:r>
    </w:p>
    <w:p>
      <w:pPr>
        <w:spacing w:after="150"/>
      </w:pPr>
      <w:r>
        <w:rPr/>
        <w:t xml:space="preserve">一、发展现状</w:t>
      </w:r>
    </w:p>
    <w:p>
      <w:pPr>
        <w:spacing w:after="150"/>
      </w:pPr>
      <w:r>
        <w:rPr/>
        <w:t xml:space="preserve">二、发展规划</w:t>
      </w:r>
    </w:p>
    <w:p>
      <w:pPr>
        <w:spacing w:after="150"/>
      </w:pPr>
      <w:r>
        <w:rPr/>
        <w:t xml:space="preserve">三、发展前景</w:t>
      </w:r>
    </w:p>
    <w:p>
      <w:pPr>
        <w:spacing w:after="150"/>
      </w:pPr>
      <w:r>
        <w:rPr/>
        <w:t xml:space="preserve">第三节 中国网通</w:t>
      </w:r>
    </w:p>
    <w:p>
      <w:pPr>
        <w:spacing w:after="150"/>
      </w:pPr>
      <w:r>
        <w:rPr/>
        <w:t xml:space="preserve">一、发展现状</w:t>
      </w:r>
    </w:p>
    <w:p>
      <w:pPr>
        <w:spacing w:after="150"/>
      </w:pPr>
      <w:r>
        <w:rPr/>
        <w:t xml:space="preserve">二、发展规划</w:t>
      </w:r>
    </w:p>
    <w:p>
      <w:pPr>
        <w:spacing w:after="150"/>
      </w:pPr>
      <w:r>
        <w:rPr/>
        <w:t xml:space="preserve">三、发展前景</w:t>
      </w:r>
    </w:p>
    <w:p>
      <w:pPr>
        <w:spacing w:after="150"/>
      </w:pPr>
      <w:r>
        <w:rPr/>
        <w:t xml:space="preserve">第四节 中国联通</w:t>
      </w:r>
    </w:p>
    <w:p>
      <w:pPr>
        <w:spacing w:after="150"/>
      </w:pPr>
      <w:r>
        <w:rPr/>
        <w:t xml:space="preserve">一、发展现状</w:t>
      </w:r>
    </w:p>
    <w:p>
      <w:pPr>
        <w:spacing w:after="150"/>
      </w:pPr>
      <w:r>
        <w:rPr/>
        <w:t xml:space="preserve">二、发展规划</w:t>
      </w:r>
    </w:p>
    <w:p>
      <w:pPr>
        <w:spacing w:after="150"/>
      </w:pPr>
      <w:r>
        <w:rPr/>
        <w:t xml:space="preserve">三、发展前景</w:t>
      </w:r>
    </w:p>
    <w:p>
      <w:pPr>
        <w:spacing w:after="150"/>
      </w:pPr>
      <w:r>
        <w:rPr>
          <w:b w:val="1"/>
          <w:bCs w:val="1"/>
        </w:rPr>
        <w:t xml:space="preserve">第八章 设备商与服务商发展情况</w:t>
      </w:r>
    </w:p>
    <w:p>
      <w:pPr>
        <w:spacing w:after="150"/>
      </w:pPr>
      <w:r>
        <w:rPr/>
        <w:t xml:space="preserve">第一节 思科</w:t>
      </w:r>
    </w:p>
    <w:p>
      <w:pPr>
        <w:spacing w:after="150"/>
      </w:pPr>
      <w:r>
        <w:rPr/>
        <w:t xml:space="preserve">一、概况</w:t>
      </w:r>
    </w:p>
    <w:p>
      <w:pPr>
        <w:spacing w:after="150"/>
      </w:pPr>
      <w:r>
        <w:rPr/>
        <w:t xml:space="preserve">二、产品与方案</w:t>
      </w:r>
    </w:p>
    <w:p>
      <w:pPr>
        <w:spacing w:after="150"/>
      </w:pPr>
      <w:r>
        <w:rPr/>
        <w:t xml:space="preserve">三、市场表现</w:t>
      </w:r>
    </w:p>
    <w:p>
      <w:pPr>
        <w:spacing w:after="150"/>
      </w:pPr>
      <w:r>
        <w:rPr/>
        <w:t xml:space="preserve">第二节 avaya</w:t>
      </w:r>
    </w:p>
    <w:p>
      <w:pPr>
        <w:spacing w:after="150"/>
      </w:pPr>
      <w:r>
        <w:rPr/>
        <w:t xml:space="preserve">一、概况</w:t>
      </w:r>
    </w:p>
    <w:p>
      <w:pPr>
        <w:spacing w:after="150"/>
      </w:pPr>
      <w:r>
        <w:rPr/>
        <w:t xml:space="preserve">二、产品与方案</w:t>
      </w:r>
    </w:p>
    <w:p>
      <w:pPr>
        <w:spacing w:after="150"/>
      </w:pPr>
      <w:r>
        <w:rPr/>
        <w:t xml:space="preserve">三、市场表现</w:t>
      </w:r>
    </w:p>
    <w:p>
      <w:pPr>
        <w:spacing w:after="150"/>
      </w:pPr>
      <w:r>
        <w:rPr/>
        <w:t xml:space="preserve">第三节 微软</w:t>
      </w:r>
    </w:p>
    <w:p>
      <w:pPr>
        <w:spacing w:after="150"/>
      </w:pPr>
      <w:r>
        <w:rPr/>
        <w:t xml:space="preserve">一、概况</w:t>
      </w:r>
    </w:p>
    <w:p>
      <w:pPr>
        <w:spacing w:after="150"/>
      </w:pPr>
      <w:r>
        <w:rPr/>
        <w:t xml:space="preserve">二、产品与方案</w:t>
      </w:r>
    </w:p>
    <w:p>
      <w:pPr>
        <w:spacing w:after="150"/>
      </w:pPr>
      <w:r>
        <w:rPr/>
        <w:t xml:space="preserve">三、市场表现</w:t>
      </w:r>
    </w:p>
    <w:p>
      <w:pPr>
        <w:spacing w:after="150"/>
      </w:pPr>
      <w:r>
        <w:rPr/>
        <w:t xml:space="preserve">第四节 ibm</w:t>
      </w:r>
    </w:p>
    <w:p>
      <w:pPr>
        <w:spacing w:after="150"/>
      </w:pPr>
      <w:r>
        <w:rPr/>
        <w:t xml:space="preserve">一、概况</w:t>
      </w:r>
    </w:p>
    <w:p>
      <w:pPr>
        <w:spacing w:after="150"/>
      </w:pPr>
      <w:r>
        <w:rPr/>
        <w:t xml:space="preserve">二、产品与方案</w:t>
      </w:r>
    </w:p>
    <w:p>
      <w:pPr>
        <w:spacing w:after="150"/>
      </w:pPr>
      <w:r>
        <w:rPr/>
        <w:t xml:space="preserve">三、市场表现</w:t>
      </w:r>
    </w:p>
    <w:p>
      <w:pPr>
        <w:spacing w:after="150"/>
      </w:pPr>
      <w:r>
        <w:rPr/>
        <w:t xml:space="preserve">第五节 北电</w:t>
      </w:r>
    </w:p>
    <w:p>
      <w:pPr>
        <w:spacing w:after="150"/>
      </w:pPr>
      <w:r>
        <w:rPr/>
        <w:t xml:space="preserve">一、概况</w:t>
      </w:r>
    </w:p>
    <w:p>
      <w:pPr>
        <w:spacing w:after="150"/>
      </w:pPr>
      <w:r>
        <w:rPr/>
        <w:t xml:space="preserve">二、产品与方案</w:t>
      </w:r>
    </w:p>
    <w:p>
      <w:pPr>
        <w:spacing w:after="150"/>
      </w:pPr>
      <w:r>
        <w:rPr/>
        <w:t xml:space="preserve">三、市场表现</w:t>
      </w:r>
    </w:p>
    <w:p>
      <w:pPr>
        <w:spacing w:after="150"/>
      </w:pPr>
      <w:r>
        <w:rPr/>
        <w:t xml:space="preserve">第六节 阿尔卡特朗讯</w:t>
      </w:r>
    </w:p>
    <w:p>
      <w:pPr>
        <w:spacing w:after="150"/>
      </w:pPr>
      <w:r>
        <w:rPr/>
        <w:t xml:space="preserve">一、概况</w:t>
      </w:r>
    </w:p>
    <w:p>
      <w:pPr>
        <w:spacing w:after="150"/>
      </w:pPr>
      <w:r>
        <w:rPr/>
        <w:t xml:space="preserve">二、产品与方案</w:t>
      </w:r>
    </w:p>
    <w:p>
      <w:pPr>
        <w:spacing w:after="150"/>
      </w:pPr>
      <w:r>
        <w:rPr/>
        <w:t xml:space="preserve">三、市场表现</w:t>
      </w:r>
    </w:p>
    <w:p>
      <w:pPr>
        <w:spacing w:after="150"/>
      </w:pPr>
      <w:r>
        <w:rPr/>
        <w:t xml:space="preserve">第七节 华为</w:t>
      </w:r>
    </w:p>
    <w:p>
      <w:pPr>
        <w:spacing w:after="150"/>
      </w:pPr>
      <w:r>
        <w:rPr/>
        <w:t xml:space="preserve">一、概况</w:t>
      </w:r>
    </w:p>
    <w:p>
      <w:pPr>
        <w:spacing w:after="150"/>
      </w:pPr>
      <w:r>
        <w:rPr/>
        <w:t xml:space="preserve">二、产品与方案</w:t>
      </w:r>
    </w:p>
    <w:p>
      <w:pPr>
        <w:spacing w:after="150"/>
      </w:pPr>
      <w:r>
        <w:rPr/>
        <w:t xml:space="preserve">三、市场表现</w:t>
      </w:r>
    </w:p>
    <w:p>
      <w:pPr>
        <w:spacing w:after="150"/>
      </w:pPr>
      <w:r>
        <w:rPr/>
        <w:t xml:space="preserve">第八节 中兴</w:t>
      </w:r>
    </w:p>
    <w:p>
      <w:pPr>
        <w:spacing w:after="150"/>
      </w:pPr>
      <w:r>
        <w:rPr/>
        <w:t xml:space="preserve">一、概况</w:t>
      </w:r>
    </w:p>
    <w:p>
      <w:pPr>
        <w:spacing w:after="150"/>
      </w:pPr>
      <w:r>
        <w:rPr/>
        <w:t xml:space="preserve">二、产品与方案</w:t>
      </w:r>
    </w:p>
    <w:p>
      <w:pPr>
        <w:spacing w:after="150"/>
      </w:pPr>
      <w:r>
        <w:rPr/>
        <w:t xml:space="preserve">三、市场表现</w:t>
      </w:r>
    </w:p>
    <w:p>
      <w:pPr>
        <w:spacing w:after="150"/>
      </w:pPr>
      <w:r>
        <w:rPr/>
        <w:t xml:space="preserve">第九节 厂商之间合作情况</w:t>
      </w:r>
    </w:p>
    <w:p>
      <w:pPr>
        <w:spacing w:after="150"/>
      </w:pPr>
      <w:r>
        <w:rPr>
          <w:b w:val="1"/>
          <w:bCs w:val="1"/>
        </w:rPr>
        <w:t xml:space="preserve">第九章 中国统一通信市场发展规模分析</w:t>
      </w:r>
    </w:p>
    <w:p>
      <w:pPr>
        <w:spacing w:after="150"/>
      </w:pPr>
      <w:r>
        <w:rPr/>
        <w:t xml:space="preserve">第一节 整体市场规模</w:t>
      </w:r>
    </w:p>
    <w:p>
      <w:pPr>
        <w:spacing w:after="150"/>
      </w:pPr>
      <w:r>
        <w:rPr/>
        <w:t xml:space="preserve">第二节 设备市场规模</w:t>
      </w:r>
    </w:p>
    <w:p>
      <w:pPr>
        <w:spacing w:after="150"/>
      </w:pPr>
      <w:r>
        <w:rPr/>
        <w:t xml:space="preserve">第三节 服务市场规模</w:t>
      </w:r>
    </w:p>
    <w:p>
      <w:pPr>
        <w:spacing w:after="150"/>
      </w:pPr>
      <w:r>
        <w:rPr>
          <w:b w:val="1"/>
          <w:bCs w:val="1"/>
        </w:rPr>
        <w:t xml:space="preserve">第十章 中国统一通信市场发展建议</w:t>
      </w:r>
    </w:p>
    <w:p>
      <w:pPr>
        <w:spacing w:after="150"/>
      </w:pPr>
      <w:r>
        <w:rPr/>
        <w:t xml:space="preserve">第一节 运营商建议</w:t>
      </w:r>
    </w:p>
    <w:p>
      <w:pPr>
        <w:spacing w:after="150"/>
      </w:pPr>
      <w:r>
        <w:rPr/>
        <w:t xml:space="preserve">第二节 设备与服务商建议</w:t>
      </w:r>
    </w:p>
    <w:p>
      <w:pPr>
        <w:spacing w:after="150"/>
      </w:pPr>
      <w:r>
        <w:rPr>
          <w:b w:val="1"/>
          <w:bCs w:val="1"/>
        </w:rPr>
        <w:t xml:space="preserve">图表目录</w:t>
      </w:r>
    </w:p>
    <w:p>
      <w:pPr>
        <w:spacing w:after="150"/>
      </w:pPr>
      <w:r>
        <w:rPr/>
        <w:t xml:space="preserve">图表：统一通信相关标准一览</w:t>
      </w:r>
    </w:p>
    <w:p>
      <w:pPr>
        <w:spacing w:after="150"/>
      </w:pPr>
      <w:r>
        <w:rPr/>
        <w:t xml:space="preserve">图表：企业购买单一的统一通信产品产业链结构图</w:t>
      </w:r>
    </w:p>
    <w:p>
      <w:pPr>
        <w:spacing w:after="150"/>
      </w:pPr>
      <w:r>
        <w:rPr/>
        <w:t xml:space="preserve">图表：购买统一通信集成服务产业链结构图</w:t>
      </w:r>
    </w:p>
    <w:p>
      <w:pPr>
        <w:spacing w:after="150"/>
      </w:pPr>
      <w:r>
        <w:rPr/>
        <w:t xml:space="preserve">图表：软件终端模式统一通信平台搭建</w:t>
      </w:r>
    </w:p>
    <w:p>
      <w:pPr>
        <w:spacing w:after="150"/>
      </w:pPr>
      <w:r>
        <w:rPr/>
        <w:t xml:space="preserve">图表：需求硬件的整体通信平台搭建</w:t>
      </w:r>
    </w:p>
    <w:p>
      <w:pPr>
        <w:spacing w:after="150"/>
      </w:pPr>
      <w:r>
        <w:rPr/>
        <w:t xml:space="preserve">图表：商务领航产品体系</w:t>
      </w:r>
    </w:p>
    <w:p>
      <w:pPr>
        <w:spacing w:after="150"/>
      </w:pPr>
      <w:r>
        <w:rPr/>
        <w:t xml:space="preserve">图表：中国移动统一通信业务</w:t>
      </w:r>
    </w:p>
    <w:p>
      <w:pPr>
        <w:spacing w:after="150"/>
      </w:pPr>
      <w:r>
        <w:rPr/>
        <w:t xml:space="preserve">图表：中国联通统一通信业务</w:t>
      </w:r>
    </w:p>
    <w:p>
      <w:pPr>
        <w:spacing w:after="150"/>
      </w:pPr>
      <w:r>
        <w:rPr/>
        <w:t xml:space="preserve">图表：思科统一通信系列</w:t>
      </w:r>
    </w:p>
    <w:p>
      <w:pPr>
        <w:spacing w:after="150"/>
      </w:pPr>
      <w:r>
        <w:rPr/>
        <w:t xml:space="preserve">图表：lotus sametime"统一通话"产品功能</w:t>
      </w:r>
    </w:p>
    <w:p>
      <w:pPr>
        <w:spacing w:after="150"/>
      </w:pPr>
      <w:r>
        <w:rPr/>
        <w:t xml:space="preserve">图表：lotus sametime家族成员</w:t>
      </w:r>
    </w:p>
    <w:p>
      <w:pPr>
        <w:spacing w:after="150"/>
      </w:pPr>
      <w:r>
        <w:rPr/>
        <w:t xml:space="preserve">图表：阿尔卡特朗讯omnitouch 统一通信产品功能</w:t>
      </w:r>
    </w:p>
    <w:p>
      <w:pPr>
        <w:spacing w:after="150"/>
      </w:pPr>
      <w:r>
        <w:rPr/>
        <w:t xml:space="preserve">图表：2019-2023年我国统一通信行业整体市场规模及增速变化</w:t>
      </w:r>
    </w:p>
    <w:p>
      <w:pPr>
        <w:spacing w:after="150"/>
      </w:pPr>
      <w:r>
        <w:rPr/>
        <w:t xml:space="preserve">图表：2019-2023年我国统一通信设备市场规模及增速变化</w:t>
      </w:r>
    </w:p>
    <w:p>
      <w:pPr>
        <w:spacing w:after="150"/>
      </w:pPr>
      <w:r>
        <w:rPr/>
        <w:t xml:space="preserve">图表：2019-2023年我国统一通信软件与服务市场规模及增速变化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2024-2029年中国统一通信行业发展与深度研究咨询报告</dc:title>
  <dc:description>2024-2029年中国统一通信行业发展与深度研究咨询报告</dc:description>
  <dc:subject>2024-2029年中国统一通信行业发展与深度研究咨询报告</dc:subject>
  <cp:keywords>研究报告</cp:keywords>
  <cp:category>研究报告</cp:category>
  <cp:lastModifiedBy>北京中道泰和信息咨询有限公司</cp:lastModifiedBy>
  <dcterms:created xsi:type="dcterms:W3CDTF">2024-01-22T19:08:48+08:00</dcterms:created>
  <dcterms:modified xsi:type="dcterms:W3CDTF">2024-01-22T19:08:48+08:00</dcterms:modified>
</cp:coreProperties>
</file>

<file path=docProps/custom.xml><?xml version="1.0" encoding="utf-8"?>
<Properties xmlns="http://schemas.openxmlformats.org/officeDocument/2006/custom-properties" xmlns:vt="http://schemas.openxmlformats.org/officeDocument/2006/docPropsVTypes"/>
</file>