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2026-2031年中国盐业行业市场深度调研与趋势预测研究报告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指由海水、盐池、盐井和盐矿中加工提取得到的最初始形态的盐，主要成分是氯化钠(NaCl)，按开采来源可分别称为海盐、湖盐、井矿盐，按加工后的用途可分为食盐、工业用盐。</w:t>
      </w:r>
    </w:p>
    <w:p>
      <w:pPr>
        <w:spacing w:after="150"/>
      </w:pPr>
      <w:r>
        <w:rPr/>
        <w:t xml:space="preserve">中国盐的资源较为富足。按资源分为海盐、井矿盐、湖盐三大类。海盐分布在东部沿海地区，沿由北向南的18000多公里的海岸线，包括辽宁、天津、河北、山东、江苏、浙江、福建、广东、广西、海南、台湾等省、市、自治区，已形成的海盐生产能力达到2000万吨/年以上，海盐产量居世界第一位。井矿盐主要分布在中西部地区，包括四川、重庆、云南、湖北、湖南、江西、河南、安徽、江苏等省市。湖盐分布在西北部地区，包括内蒙、新疆、青海、甘肃、宁夏、西藏、陕西等省份(自治区)。</w:t>
      </w:r>
    </w:p>
    <w:p>
      <w:pPr>
        <w:spacing w:after="150"/>
      </w:pPr>
      <w:r>
        <w:rPr/>
        <w:t xml:space="preserve">2016年5月国务院印发《盐业体制改革方案》，方案明确从2017年1月1日起放开所有盐产品价格，同时提出完善食盐专业化监管体制，多措并举确保食盐安全。方案的出台将重新分配产业链利润，制盐企业进入流通环节之后，将分享该环节的巨额利润，且竞争会带来终端产品价格的下降，生产者和消费者同时受益。</w:t>
      </w:r>
    </w:p>
    <w:p>
      <w:pPr>
        <w:spacing w:after="150"/>
      </w:pPr>
      <w:r>
        <w:rPr/>
        <w:t xml:space="preserve">2018年1月4日，修订后的《食盐专营办法》在中国政府网公布。2018年5月4日，为贯彻落实《盐业体制改革方案的通知》，工业和信息化部制定了《食盐定点生产企业和食盐定点批发企业规范条件》和《食盐定点生产企业和食盐定点批发企业规范条件管理办法》，分别对食盐定点生产企业生产和批发企业的经营能力、企业资质审核条件等方面做出规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盐业行业市场发展状况、关联行业发展状况、行业竞争状况、优势企业发展状况、消费现状以及行业营销进行了深入的分析，在总结中国盐业行业发展历程的基础上，结合新时期的各方面因素，对中国盐业行业的发展趋势给予了细致和审慎的预测论证。本报告是盐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盐的基本概述</w:t>
      </w:r>
    </w:p>
    <w:p>
      <w:pPr>
        <w:spacing w:before="75" w:after="0"/>
      </w:pPr>
      <w:r>
        <w:rPr/>
        <w:t xml:space="preserve">1.1 盐的基本概念</w:t>
      </w:r>
    </w:p>
    <w:p>
      <w:pPr>
        <w:spacing w:before="75" w:after="0"/>
      </w:pPr>
      <w:r>
        <w:rPr/>
        <w:t xml:space="preserve">1.1.1 原盐</w:t>
      </w:r>
    </w:p>
    <w:p>
      <w:pPr>
        <w:spacing w:before="75" w:after="0"/>
      </w:pPr>
      <w:r>
        <w:rPr/>
        <w:t xml:space="preserve">1.1.2 食用盐</w:t>
      </w:r>
    </w:p>
    <w:p>
      <w:pPr>
        <w:spacing w:before="75" w:after="0"/>
      </w:pPr>
      <w:r>
        <w:rPr/>
        <w:t xml:space="preserve">1.1.3 工业盐</w:t>
      </w:r>
    </w:p>
    <w:p>
      <w:pPr>
        <w:spacing w:before="75" w:after="0"/>
      </w:pPr>
      <w:r>
        <w:rPr/>
        <w:t xml:space="preserve">1.1.4 小工业盐</w:t>
      </w:r>
    </w:p>
    <w:p>
      <w:pPr>
        <w:spacing w:before="75" w:after="0"/>
      </w:pPr>
      <w:r>
        <w:rPr/>
        <w:t xml:space="preserve">1.2 盐的基本特征及性质</w:t>
      </w:r>
    </w:p>
    <w:p>
      <w:pPr>
        <w:spacing w:before="75" w:after="0"/>
      </w:pPr>
      <w:r>
        <w:rPr/>
        <w:t xml:space="preserve">1.2.1 盐的形状</w:t>
      </w:r>
    </w:p>
    <w:p>
      <w:pPr>
        <w:spacing w:before="75" w:after="0"/>
      </w:pPr>
      <w:r>
        <w:rPr/>
        <w:t xml:space="preserve">1.2.2 盐的颜色</w:t>
      </w:r>
    </w:p>
    <w:p>
      <w:pPr>
        <w:spacing w:before="75" w:after="0"/>
      </w:pPr>
      <w:r>
        <w:rPr/>
        <w:t xml:space="preserve">1.2.3 盐的特性</w:t>
      </w:r>
    </w:p>
    <w:p>
      <w:pPr>
        <w:spacing w:before="75" w:after="0"/>
      </w:pPr>
      <w:r>
        <w:rPr/>
        <w:t xml:space="preserve">1.2.4 盐资源分布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2021-2026年中国盐业发展环境分析</w:t>
      </w:r>
    </w:p>
    <w:p>
      <w:pPr>
        <w:spacing w:before="75" w:after="0"/>
      </w:pPr>
      <w:r>
        <w:rPr/>
        <w:t xml:space="preserve">2.1 经济环境</w:t>
      </w:r>
    </w:p>
    <w:p>
      <w:pPr>
        <w:spacing w:before="75" w:after="0"/>
      </w:pPr>
      <w:r>
        <w:rPr/>
        <w:t xml:space="preserve">2.1.1 宏观经济概况</w:t>
      </w:r>
    </w:p>
    <w:p>
      <w:pPr>
        <w:spacing w:before="75" w:after="0"/>
      </w:pPr>
      <w:r>
        <w:rPr/>
        <w:t xml:space="preserve">2.1.2 工业运行情况</w:t>
      </w:r>
    </w:p>
    <w:p>
      <w:pPr>
        <w:spacing w:before="75" w:after="0"/>
      </w:pPr>
      <w:r>
        <w:rPr/>
        <w:t xml:space="preserve">2.1.3 轻工业运行状况</w:t>
      </w:r>
    </w:p>
    <w:p>
      <w:pPr>
        <w:spacing w:before="75" w:after="0"/>
      </w:pPr>
      <w:r>
        <w:rPr/>
        <w:t xml:space="preserve">2.1.4 食品工业运行情况</w:t>
      </w:r>
    </w:p>
    <w:p>
      <w:pPr>
        <w:spacing w:before="75" w:after="0"/>
      </w:pPr>
      <w:r>
        <w:rPr/>
        <w:t xml:space="preserve">2.2 政策环境</w:t>
      </w:r>
    </w:p>
    <w:p>
      <w:pPr>
        <w:spacing w:before="75" w:after="0"/>
      </w:pPr>
      <w:r>
        <w:rPr/>
        <w:t xml:space="preserve">2.2.1 盐业体制改革政策</w:t>
      </w:r>
    </w:p>
    <w:p>
      <w:pPr>
        <w:spacing w:before="75" w:after="0"/>
      </w:pPr>
      <w:r>
        <w:rPr/>
        <w:t xml:space="preserve">2.2.2 改革过渡期监管政策</w:t>
      </w:r>
    </w:p>
    <w:p>
      <w:pPr>
        <w:spacing w:before="75" w:after="0"/>
      </w:pPr>
      <w:r>
        <w:rPr/>
        <w:t xml:space="preserve">2.2.3 盐业价格放开政策</w:t>
      </w:r>
    </w:p>
    <w:p>
      <w:pPr>
        <w:spacing w:before="75" w:after="0"/>
      </w:pPr>
      <w:r>
        <w:rPr/>
        <w:t xml:space="preserve">2.2.4 食盐安全标准发布</w:t>
      </w:r>
    </w:p>
    <w:p>
      <w:pPr>
        <w:spacing w:before="75" w:after="0"/>
      </w:pPr>
      <w:r>
        <w:rPr/>
        <w:t xml:space="preserve">2.2.5 食盐企业规范条件</w:t>
      </w:r>
    </w:p>
    <w:p>
      <w:pPr>
        <w:spacing w:before="75" w:after="0"/>
      </w:pPr>
      <w:r>
        <w:rPr/>
        <w:t xml:space="preserve">2.3 社会环境</w:t>
      </w:r>
    </w:p>
    <w:p>
      <w:pPr>
        <w:spacing w:before="75" w:after="0"/>
      </w:pPr>
      <w:r>
        <w:rPr/>
        <w:t xml:space="preserve">2.3.1 居民收入水平</w:t>
      </w:r>
    </w:p>
    <w:p>
      <w:pPr>
        <w:spacing w:before="75" w:after="0"/>
      </w:pPr>
      <w:r>
        <w:rPr/>
        <w:t xml:space="preserve">2.3.2 社会消费规模</w:t>
      </w:r>
    </w:p>
    <w:p>
      <w:pPr>
        <w:spacing w:before="75" w:after="0"/>
      </w:pPr>
      <w:r>
        <w:rPr/>
        <w:t xml:space="preserve">2.3.3 居民消费水平</w:t>
      </w:r>
    </w:p>
    <w:p>
      <w:pPr>
        <w:spacing w:before="75" w:after="0"/>
      </w:pPr>
      <w:r>
        <w:rPr/>
        <w:t xml:space="preserve">2.3.4 居民消费结构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2021-2026年全球盐业发展及改革经验借鉴</w:t>
      </w:r>
    </w:p>
    <w:p>
      <w:pPr>
        <w:spacing w:before="75" w:after="0"/>
      </w:pPr>
      <w:r>
        <w:rPr/>
        <w:t xml:space="preserve">3.1 美国盐业体制改革及经验借鉴</w:t>
      </w:r>
    </w:p>
    <w:p>
      <w:pPr>
        <w:spacing w:before="75" w:after="0"/>
      </w:pPr>
      <w:r>
        <w:rPr/>
        <w:t xml:space="preserve">3.1.1 盐业发展过程</w:t>
      </w:r>
    </w:p>
    <w:p>
      <w:pPr>
        <w:spacing w:before="75" w:after="0"/>
      </w:pPr>
      <w:r>
        <w:rPr/>
        <w:t xml:space="preserve">3.1.2 盐业消费结构</w:t>
      </w:r>
    </w:p>
    <w:p>
      <w:pPr>
        <w:spacing w:before="75" w:after="0"/>
      </w:pPr>
      <w:r>
        <w:rPr/>
        <w:t xml:space="preserve">3.1.3 盐业流通模式</w:t>
      </w:r>
    </w:p>
    <w:p>
      <w:pPr>
        <w:spacing w:before="75" w:after="0"/>
      </w:pPr>
      <w:r>
        <w:rPr/>
        <w:t xml:space="preserve">3.1.4 改革经验借鉴</w:t>
      </w:r>
    </w:p>
    <w:p>
      <w:pPr>
        <w:spacing w:before="75" w:after="0"/>
      </w:pPr>
      <w:r>
        <w:rPr/>
        <w:t xml:space="preserve">3.2 日本盐业体制改革及经验借鉴</w:t>
      </w:r>
    </w:p>
    <w:p>
      <w:pPr>
        <w:spacing w:before="75" w:after="0"/>
      </w:pPr>
      <w:r>
        <w:rPr/>
        <w:t xml:space="preserve">3.2.1 盐业专营发展</w:t>
      </w:r>
    </w:p>
    <w:p>
      <w:pPr>
        <w:spacing w:before="75" w:after="0"/>
      </w:pPr>
      <w:r>
        <w:rPr/>
        <w:t xml:space="preserve">3.2.2 盐业供应链</w:t>
      </w:r>
    </w:p>
    <w:p>
      <w:pPr>
        <w:spacing w:before="75" w:after="0"/>
      </w:pPr>
      <w:r>
        <w:rPr/>
        <w:t xml:space="preserve">3.2.3 盐业供需分析</w:t>
      </w:r>
    </w:p>
    <w:p>
      <w:pPr>
        <w:spacing w:before="75" w:after="0"/>
      </w:pPr>
      <w:r>
        <w:rPr/>
        <w:t xml:space="preserve">3.2.4 盐业体制转型</w:t>
      </w:r>
    </w:p>
    <w:p>
      <w:pPr>
        <w:spacing w:before="75" w:after="0"/>
      </w:pPr>
      <w:r>
        <w:rPr/>
        <w:t xml:space="preserve">3.3 其他国家盐业发展动态</w:t>
      </w:r>
    </w:p>
    <w:p>
      <w:pPr>
        <w:spacing w:before="75" w:after="0"/>
      </w:pPr>
      <w:r>
        <w:rPr/>
        <w:t xml:space="preserve">3.3.1 印尼盐业发展计划</w:t>
      </w:r>
    </w:p>
    <w:p>
      <w:pPr>
        <w:spacing w:before="75" w:after="0"/>
      </w:pPr>
      <w:r>
        <w:rPr/>
        <w:t xml:space="preserve">3.3.2 澳大利亚盐业发展</w:t>
      </w:r>
    </w:p>
    <w:p>
      <w:pPr>
        <w:spacing w:before="75" w:after="0"/>
      </w:pPr>
      <w:r>
        <w:rPr/>
        <w:t xml:space="preserve">3.3.3 俄罗斯食用盐产量</w:t>
      </w:r>
    </w:p>
    <w:p>
      <w:pPr>
        <w:spacing w:before="75" w:after="0"/>
      </w:pPr>
      <w:r>
        <w:rPr>
          <w:b w:val="1"/>
          <w:bCs w:val="1"/>
        </w:rPr>
        <w:t xml:space="preserve">第四章 2021-2026年原盐行业发展分析</w:t>
      </w:r>
    </w:p>
    <w:p>
      <w:pPr>
        <w:spacing w:before="75" w:after="0"/>
      </w:pPr>
      <w:r>
        <w:rPr/>
        <w:t xml:space="preserve">4.1 2021-2026年中国原盐市场运行情况</w:t>
      </w:r>
    </w:p>
    <w:p>
      <w:pPr>
        <w:spacing w:before="75" w:after="0"/>
      </w:pPr>
      <w:r>
        <w:rPr/>
        <w:t xml:space="preserve">4.1.1 原盐生产情况</w:t>
      </w:r>
    </w:p>
    <w:p>
      <w:pPr>
        <w:spacing w:before="75" w:after="0"/>
      </w:pPr>
      <w:r>
        <w:rPr/>
        <w:t xml:space="preserve">4.1.2 原盐销量分析</w:t>
      </w:r>
    </w:p>
    <w:p>
      <w:pPr>
        <w:spacing w:before="75" w:after="0"/>
      </w:pPr>
      <w:r>
        <w:rPr/>
        <w:t xml:space="preserve">4.1.3 原盐消费结构</w:t>
      </w:r>
    </w:p>
    <w:p>
      <w:pPr>
        <w:spacing w:before="75" w:after="0"/>
      </w:pPr>
      <w:r>
        <w:rPr/>
        <w:t xml:space="preserve">4.1.4 原盐价格走势</w:t>
      </w:r>
    </w:p>
    <w:p>
      <w:pPr>
        <w:spacing w:before="75" w:after="0"/>
      </w:pPr>
      <w:r>
        <w:rPr/>
        <w:t xml:space="preserve">4.2 2021-2026年全国原盐产量分析</w:t>
      </w:r>
    </w:p>
    <w:p>
      <w:pPr>
        <w:spacing w:before="75" w:after="0"/>
      </w:pPr>
      <w:r>
        <w:rPr/>
        <w:t xml:space="preserve">4.2.1 2021-2026年全国原盐产量趋势</w:t>
      </w:r>
    </w:p>
    <w:p>
      <w:pPr>
        <w:spacing w:before="75" w:after="0"/>
      </w:pPr>
      <w:r>
        <w:rPr/>
        <w:t xml:space="preserve">4.2.2 2021-2026年全国原盐产量情况</w:t>
      </w:r>
    </w:p>
    <w:p>
      <w:pPr>
        <w:spacing w:before="75" w:after="0"/>
      </w:pPr>
      <w:r>
        <w:rPr/>
        <w:t xml:space="preserve">4.2.3 2021-2026年全国原盐产量情况</w:t>
      </w:r>
    </w:p>
    <w:p>
      <w:pPr>
        <w:spacing w:before="75" w:after="0"/>
      </w:pPr>
      <w:r>
        <w:rPr/>
        <w:t xml:space="preserve">4.2.4 2021-2026年全国原盐产量情况</w:t>
      </w:r>
    </w:p>
    <w:p>
      <w:pPr>
        <w:spacing w:before="75" w:after="0"/>
      </w:pPr>
      <w:r>
        <w:rPr/>
        <w:t xml:space="preserve">4.2.5 原盐产量分布情况</w:t>
      </w:r>
    </w:p>
    <w:p>
      <w:pPr>
        <w:spacing w:before="75" w:after="0"/>
      </w:pPr>
      <w:r>
        <w:rPr/>
        <w:t xml:space="preserve">4.3 2021-2026年中国重点区域原盐行业运行分析</w:t>
      </w:r>
    </w:p>
    <w:p>
      <w:pPr>
        <w:spacing w:before="75" w:after="0"/>
      </w:pPr>
      <w:r>
        <w:rPr/>
        <w:t xml:space="preserve">4.3.1 山东省</w:t>
      </w:r>
    </w:p>
    <w:p>
      <w:pPr>
        <w:spacing w:before="75" w:after="0"/>
      </w:pPr>
      <w:r>
        <w:rPr/>
        <w:t xml:space="preserve">4.3.2 四川省</w:t>
      </w:r>
    </w:p>
    <w:p>
      <w:pPr>
        <w:spacing w:before="75" w:after="0"/>
      </w:pPr>
      <w:r>
        <w:rPr/>
        <w:t xml:space="preserve">4.3.3 湖北省</w:t>
      </w:r>
    </w:p>
    <w:p>
      <w:pPr>
        <w:spacing w:before="75" w:after="0"/>
      </w:pPr>
      <w:r>
        <w:rPr/>
        <w:t xml:space="preserve">4.3.4 青海省</w:t>
      </w:r>
    </w:p>
    <w:p>
      <w:pPr>
        <w:spacing w:before="75" w:after="0"/>
      </w:pPr>
      <w:r>
        <w:rPr/>
        <w:t xml:space="preserve">4.4 原盐市场相关发展建议</w:t>
      </w:r>
    </w:p>
    <w:p>
      <w:pPr>
        <w:spacing w:before="75" w:after="0"/>
      </w:pPr>
      <w:r>
        <w:rPr/>
        <w:t xml:space="preserve">4.4.1 市场整体发展对策</w:t>
      </w:r>
    </w:p>
    <w:p>
      <w:pPr>
        <w:spacing w:before="75" w:after="0"/>
      </w:pPr>
      <w:r>
        <w:rPr/>
        <w:t xml:space="preserve">4.4.2 强化产业链发展</w:t>
      </w:r>
    </w:p>
    <w:p>
      <w:pPr>
        <w:spacing w:before="75" w:after="0"/>
      </w:pPr>
      <w:r>
        <w:rPr/>
        <w:t xml:space="preserve">4.4.3 创新性横向发展</w:t>
      </w:r>
    </w:p>
    <w:p>
      <w:pPr>
        <w:spacing w:before="75" w:after="0"/>
      </w:pPr>
      <w:r>
        <w:rPr/>
        <w:t xml:space="preserve">4.4.4 加强盐资源利用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2021-2026年中国工业盐行业发展分析</w:t>
      </w:r>
    </w:p>
    <w:p>
      <w:pPr>
        <w:spacing w:before="75" w:after="0"/>
      </w:pPr>
      <w:r>
        <w:rPr/>
        <w:t xml:space="preserve">5.1 中国工业盐行业发展概述</w:t>
      </w:r>
    </w:p>
    <w:p>
      <w:pPr>
        <w:spacing w:before="75" w:after="0"/>
      </w:pPr>
      <w:r>
        <w:rPr/>
        <w:t xml:space="preserve">5.1.1 盐化工产业链分析</w:t>
      </w:r>
    </w:p>
    <w:p>
      <w:pPr>
        <w:spacing w:before="75" w:after="0"/>
      </w:pPr>
      <w:r>
        <w:rPr/>
        <w:t xml:space="preserve">5.1.2 工业盐下游应用</w:t>
      </w:r>
    </w:p>
    <w:p>
      <w:pPr>
        <w:spacing w:before="75" w:after="0"/>
      </w:pPr>
      <w:r>
        <w:rPr/>
        <w:t xml:space="preserve">5.1.3 工业盐市场机遇</w:t>
      </w:r>
    </w:p>
    <w:p>
      <w:pPr>
        <w:spacing w:before="75" w:after="0"/>
      </w:pPr>
      <w:r>
        <w:rPr/>
        <w:t xml:space="preserve">5.2 2021-2026年中国工业盐下游纯碱行业发展态势</w:t>
      </w:r>
    </w:p>
    <w:p>
      <w:pPr>
        <w:spacing w:before="75" w:after="0"/>
      </w:pPr>
      <w:r>
        <w:rPr/>
        <w:t xml:space="preserve">5.2.1 产业链分析</w:t>
      </w:r>
    </w:p>
    <w:p>
      <w:pPr>
        <w:spacing w:before="75" w:after="0"/>
      </w:pPr>
      <w:r>
        <w:rPr/>
        <w:t xml:space="preserve">5.2.2 供需分析</w:t>
      </w:r>
    </w:p>
    <w:p>
      <w:pPr>
        <w:spacing w:before="75" w:after="0"/>
      </w:pPr>
      <w:r>
        <w:rPr/>
        <w:t xml:space="preserve">5.2.3 价格分析</w:t>
      </w:r>
    </w:p>
    <w:p>
      <w:pPr>
        <w:spacing w:before="75" w:after="0"/>
      </w:pPr>
      <w:r>
        <w:rPr/>
        <w:t xml:space="preserve">5.2.4 集中度分析</w:t>
      </w:r>
    </w:p>
    <w:p>
      <w:pPr>
        <w:spacing w:before="75" w:after="0"/>
      </w:pPr>
      <w:r>
        <w:rPr/>
        <w:t xml:space="preserve">5.3 2021-2026年全国纯碱(碳酸钠)产量分析</w:t>
      </w:r>
    </w:p>
    <w:p>
      <w:pPr>
        <w:spacing w:before="75" w:after="0"/>
      </w:pPr>
      <w:r>
        <w:rPr/>
        <w:t xml:space="preserve">5.3.1 2021-2026年全国纯碱(碳酸钠)产量趋势</w:t>
      </w:r>
    </w:p>
    <w:p>
      <w:pPr>
        <w:spacing w:before="75" w:after="0"/>
      </w:pPr>
      <w:r>
        <w:rPr/>
        <w:t xml:space="preserve">5.3.2 2021-2026年全国纯碱(碳酸钠)产量情况</w:t>
      </w:r>
    </w:p>
    <w:p>
      <w:pPr>
        <w:spacing w:before="75" w:after="0"/>
      </w:pPr>
      <w:r>
        <w:rPr/>
        <w:t xml:space="preserve">5.3.3 2021-2026年全国纯碱(碳酸钠)产量情况</w:t>
      </w:r>
    </w:p>
    <w:p>
      <w:pPr>
        <w:spacing w:before="75" w:after="0"/>
      </w:pPr>
      <w:r>
        <w:rPr/>
        <w:t xml:space="preserve">5.3.4 2021-2026年全国纯碱(碳酸钠)产量情况</w:t>
      </w:r>
    </w:p>
    <w:p>
      <w:pPr>
        <w:spacing w:before="75" w:after="0"/>
      </w:pPr>
      <w:r>
        <w:rPr/>
        <w:t xml:space="preserve">5.3.5 纯碱(碳酸钠)产量分布情况</w:t>
      </w:r>
    </w:p>
    <w:p>
      <w:pPr>
        <w:spacing w:before="75" w:after="0"/>
      </w:pPr>
      <w:r>
        <w:rPr/>
        <w:t xml:space="preserve">5.4 2021-2026年中国工业盐下游烧碱行业发展态势</w:t>
      </w:r>
    </w:p>
    <w:p>
      <w:pPr>
        <w:spacing w:before="75" w:after="0"/>
      </w:pPr>
      <w:r>
        <w:rPr/>
        <w:t xml:space="preserve">5.4.1 供需分析</w:t>
      </w:r>
    </w:p>
    <w:p>
      <w:pPr>
        <w:spacing w:before="75" w:after="0"/>
      </w:pPr>
      <w:r>
        <w:rPr/>
        <w:t xml:space="preserve">5.4.2 价格分析</w:t>
      </w:r>
    </w:p>
    <w:p>
      <w:pPr>
        <w:spacing w:before="75" w:after="0"/>
      </w:pPr>
      <w:r>
        <w:rPr/>
        <w:t xml:space="preserve">5.4.3 集中度分析</w:t>
      </w:r>
    </w:p>
    <w:p>
      <w:pPr>
        <w:spacing w:before="75" w:after="0"/>
      </w:pPr>
      <w:r>
        <w:rPr/>
        <w:t xml:space="preserve">5.4.4 发展问题及对策</w:t>
      </w:r>
    </w:p>
    <w:p>
      <w:pPr>
        <w:spacing w:before="75" w:after="0"/>
      </w:pPr>
      <w:r>
        <w:rPr/>
        <w:t xml:space="preserve">5.5 2021-2026年全国烧碱(折100%)产量分析</w:t>
      </w:r>
    </w:p>
    <w:p>
      <w:pPr>
        <w:spacing w:before="75" w:after="0"/>
      </w:pPr>
      <w:r>
        <w:rPr/>
        <w:t xml:space="preserve">5.5.1 2021-2026年全国烧碱(折100%)产量趋势</w:t>
      </w:r>
    </w:p>
    <w:p>
      <w:pPr>
        <w:spacing w:before="75" w:after="0"/>
      </w:pPr>
      <w:r>
        <w:rPr/>
        <w:t xml:space="preserve">5.5.2 2021-2026年全国烧碱(折100%)产量情况</w:t>
      </w:r>
    </w:p>
    <w:p>
      <w:pPr>
        <w:spacing w:before="75" w:after="0"/>
      </w:pPr>
      <w:r>
        <w:rPr/>
        <w:t xml:space="preserve">5.5.3 2021-2026年全国烧碱(折100%)产量情况</w:t>
      </w:r>
    </w:p>
    <w:p>
      <w:pPr>
        <w:spacing w:before="75" w:after="0"/>
      </w:pPr>
      <w:r>
        <w:rPr/>
        <w:t xml:space="preserve">5.5.4 2021-2026年全国烧碱(折100%)产量情况</w:t>
      </w:r>
    </w:p>
    <w:p>
      <w:pPr>
        <w:spacing w:before="75" w:after="0"/>
      </w:pPr>
      <w:r>
        <w:rPr/>
        <w:t xml:space="preserve">5.5.5 烧碱(折100%)产量分布情况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2021-2026年中国食用盐行业发展分析</w:t>
      </w:r>
    </w:p>
    <w:p>
      <w:pPr>
        <w:spacing w:before="75" w:after="0"/>
      </w:pPr>
      <w:r>
        <w:rPr/>
        <w:t xml:space="preserve">6.1 食盐发展综述</w:t>
      </w:r>
    </w:p>
    <w:p>
      <w:pPr>
        <w:spacing w:before="75" w:after="0"/>
      </w:pPr>
      <w:r>
        <w:rPr/>
        <w:t xml:space="preserve">6.1.1 普遍服务内涵</w:t>
      </w:r>
    </w:p>
    <w:p>
      <w:pPr>
        <w:spacing w:before="75" w:after="0"/>
      </w:pPr>
      <w:r>
        <w:rPr/>
        <w:t xml:space="preserve">6.1.2 盐业产业链结构</w:t>
      </w:r>
    </w:p>
    <w:p>
      <w:pPr>
        <w:spacing w:before="75" w:after="0"/>
      </w:pPr>
      <w:r>
        <w:rPr/>
        <w:t xml:space="preserve">6.1.3 盐业电子商务</w:t>
      </w:r>
    </w:p>
    <w:p>
      <w:pPr>
        <w:spacing w:before="75" w:after="0"/>
      </w:pPr>
      <w:r>
        <w:rPr/>
        <w:t xml:space="preserve">6.2 2021-2026年中国食盐市场运行分析</w:t>
      </w:r>
    </w:p>
    <w:p>
      <w:pPr>
        <w:spacing w:before="75" w:after="0"/>
      </w:pPr>
      <w:r>
        <w:rPr/>
        <w:t xml:space="preserve">6.2.1 食盐品类格局</w:t>
      </w:r>
    </w:p>
    <w:p>
      <w:pPr>
        <w:spacing w:before="75" w:after="0"/>
      </w:pPr>
      <w:r>
        <w:rPr/>
        <w:t xml:space="preserve">6.2.2 行业政策环境</w:t>
      </w:r>
    </w:p>
    <w:p>
      <w:pPr>
        <w:spacing w:before="75" w:after="0"/>
      </w:pPr>
      <w:r>
        <w:rPr/>
        <w:t xml:space="preserve">6.2.3 食盐产量规模</w:t>
      </w:r>
    </w:p>
    <w:p>
      <w:pPr>
        <w:spacing w:before="75" w:after="0"/>
      </w:pPr>
      <w:r>
        <w:rPr/>
        <w:t xml:space="preserve">6.2.4 食盐价格分析</w:t>
      </w:r>
    </w:p>
    <w:p>
      <w:pPr>
        <w:spacing w:before="75" w:after="0"/>
      </w:pPr>
      <w:r>
        <w:rPr/>
        <w:t xml:space="preserve">6.2.5 食盐质量安全</w:t>
      </w:r>
    </w:p>
    <w:p>
      <w:pPr>
        <w:spacing w:before="75" w:after="0"/>
      </w:pPr>
      <w:r>
        <w:rPr/>
        <w:t xml:space="preserve">6.3 2021-2026年中国食盐企业发展态势</w:t>
      </w:r>
    </w:p>
    <w:p>
      <w:pPr>
        <w:spacing w:before="75" w:after="0"/>
      </w:pPr>
      <w:r>
        <w:rPr/>
        <w:t xml:space="preserve">6.3.1 企业竞争环境</w:t>
      </w:r>
    </w:p>
    <w:p>
      <w:pPr>
        <w:spacing w:before="75" w:after="0"/>
      </w:pPr>
      <w:r>
        <w:rPr/>
        <w:t xml:space="preserve">6.3.2 重点企业分析</w:t>
      </w:r>
    </w:p>
    <w:p>
      <w:pPr>
        <w:spacing w:before="75" w:after="0"/>
      </w:pPr>
      <w:r>
        <w:rPr/>
        <w:t xml:space="preserve">6.3.3 区域品牌分析</w:t>
      </w:r>
    </w:p>
    <w:p>
      <w:pPr>
        <w:spacing w:before="75" w:after="0"/>
      </w:pPr>
      <w:r>
        <w:rPr/>
        <w:t xml:space="preserve">6.3.4 企业发展动态</w:t>
      </w:r>
    </w:p>
    <w:p>
      <w:pPr>
        <w:spacing w:before="75" w:after="0"/>
      </w:pPr>
      <w:r>
        <w:rPr/>
        <w:t xml:space="preserve">6.4 盐业体制改革下食盐战略定位与选择</w:t>
      </w:r>
    </w:p>
    <w:p>
      <w:pPr>
        <w:spacing w:before="75" w:after="0"/>
      </w:pPr>
      <w:r>
        <w:rPr/>
        <w:t xml:space="preserve">6.4.1 企业战略分析</w:t>
      </w:r>
    </w:p>
    <w:p>
      <w:pPr>
        <w:spacing w:before="75" w:after="0"/>
      </w:pPr>
      <w:r>
        <w:rPr/>
        <w:t xml:space="preserve">6.4.2 企业战略定位</w:t>
      </w:r>
    </w:p>
    <w:p>
      <w:pPr>
        <w:spacing w:before="75" w:after="0"/>
      </w:pPr>
      <w:r>
        <w:rPr/>
        <w:t xml:space="preserve">6.4.3 企业战略选择</w:t>
      </w:r>
    </w:p>
    <w:p>
      <w:pPr>
        <w:spacing w:before="75" w:after="0"/>
      </w:pPr>
      <w:r>
        <w:rPr>
          <w:b w:val="1"/>
          <w:bCs w:val="1"/>
        </w:rPr>
        <w:t xml:space="preserve">第七章 中国盐业进出口市场分析</w:t>
      </w:r>
    </w:p>
    <w:p>
      <w:pPr>
        <w:spacing w:before="75" w:after="0"/>
      </w:pPr>
      <w:r>
        <w:rPr/>
        <w:t xml:space="preserve">7.1 中国盐业对外贸易综合分析</w:t>
      </w:r>
    </w:p>
    <w:p>
      <w:pPr>
        <w:spacing w:before="75" w:after="0"/>
      </w:pPr>
      <w:r>
        <w:rPr/>
        <w:t xml:space="preserve">7.1.1 原盐进出口分析</w:t>
      </w:r>
    </w:p>
    <w:p>
      <w:pPr>
        <w:spacing w:before="75" w:after="0"/>
      </w:pPr>
      <w:r>
        <w:rPr/>
        <w:t xml:space="preserve">7.1.2 食盐进出口形势</w:t>
      </w:r>
    </w:p>
    <w:p>
      <w:pPr>
        <w:spacing w:before="75" w:after="0"/>
      </w:pPr>
      <w:r>
        <w:rPr/>
        <w:t xml:space="preserve">7.1.3 工业盐进口情况</w:t>
      </w:r>
    </w:p>
    <w:p>
      <w:pPr>
        <w:spacing w:before="75" w:after="0"/>
      </w:pPr>
      <w:r>
        <w:rPr/>
        <w:t xml:space="preserve">7.2 中国盐及纯氯化钠进出口总量数据分析</w:t>
      </w:r>
    </w:p>
    <w:p>
      <w:pPr>
        <w:spacing w:before="75" w:after="0"/>
      </w:pPr>
      <w:r>
        <w:rPr/>
        <w:t xml:space="preserve">7.2.1 进出口总量数据分析</w:t>
      </w:r>
    </w:p>
    <w:p>
      <w:pPr>
        <w:spacing w:before="75" w:after="0"/>
      </w:pPr>
      <w:r>
        <w:rPr/>
        <w:t xml:space="preserve">7.2.2 主要贸易国进出口情况</w:t>
      </w:r>
    </w:p>
    <w:p>
      <w:pPr>
        <w:spacing w:before="75" w:after="0"/>
      </w:pPr>
      <w:r>
        <w:rPr/>
        <w:t xml:space="preserve">7.2.3 主要省市进出口情况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2021-2026年盐业改革分析</w:t>
      </w:r>
    </w:p>
    <w:p>
      <w:pPr>
        <w:spacing w:before="75" w:after="0"/>
      </w:pPr>
      <w:r>
        <w:rPr/>
        <w:t xml:space="preserve">8.1 盐业体制发展过程</w:t>
      </w:r>
    </w:p>
    <w:p>
      <w:pPr>
        <w:spacing w:before="75" w:after="0"/>
      </w:pPr>
      <w:r>
        <w:rPr/>
        <w:t xml:space="preserve">8.1.1 古代盐业管理体制</w:t>
      </w:r>
    </w:p>
    <w:p>
      <w:pPr>
        <w:spacing w:before="75" w:after="0"/>
      </w:pPr>
      <w:r>
        <w:rPr/>
        <w:t xml:space="preserve">8.1.2 近现代盐业管理体制</w:t>
      </w:r>
    </w:p>
    <w:p>
      <w:pPr>
        <w:spacing w:before="75" w:after="0"/>
      </w:pPr>
      <w:r>
        <w:rPr/>
        <w:t xml:space="preserve">8.1.3 现代食盐专营体制</w:t>
      </w:r>
    </w:p>
    <w:p>
      <w:pPr>
        <w:spacing w:before="75" w:after="0"/>
      </w:pPr>
      <w:r>
        <w:rPr/>
        <w:t xml:space="preserve">8.2 2021-2026年国内盐业改革情况分析</w:t>
      </w:r>
    </w:p>
    <w:p>
      <w:pPr>
        <w:spacing w:before="75" w:after="0"/>
      </w:pPr>
      <w:r>
        <w:rPr/>
        <w:t xml:space="preserve">8.2.1 盐业改革的必要性</w:t>
      </w:r>
    </w:p>
    <w:p>
      <w:pPr>
        <w:spacing w:before="75" w:after="0"/>
      </w:pPr>
      <w:r>
        <w:rPr/>
        <w:t xml:space="preserve">8.2.2 国内盐业改革进程</w:t>
      </w:r>
    </w:p>
    <w:p>
      <w:pPr>
        <w:spacing w:before="75" w:after="0"/>
      </w:pPr>
      <w:r>
        <w:rPr/>
        <w:t xml:space="preserve">8.2.3 盐业改革现状分析</w:t>
      </w:r>
    </w:p>
    <w:p>
      <w:pPr>
        <w:spacing w:before="75" w:after="0"/>
      </w:pPr>
      <w:r>
        <w:rPr/>
        <w:t xml:space="preserve">8.3 盐业体制改革影响分析</w:t>
      </w:r>
    </w:p>
    <w:p>
      <w:pPr>
        <w:spacing w:before="75" w:after="0"/>
      </w:pPr>
      <w:r>
        <w:rPr/>
        <w:t xml:space="preserve">8.3.1 行业降价提质</w:t>
      </w:r>
    </w:p>
    <w:p>
      <w:pPr>
        <w:spacing w:before="75" w:after="0"/>
      </w:pPr>
      <w:r>
        <w:rPr/>
        <w:t xml:space="preserve">8.3.2 激发市场活力</w:t>
      </w:r>
    </w:p>
    <w:p>
      <w:pPr>
        <w:spacing w:before="75" w:after="0"/>
      </w:pPr>
      <w:r>
        <w:rPr/>
        <w:t xml:space="preserve">8.3.3 利润重新分配</w:t>
      </w:r>
    </w:p>
    <w:p>
      <w:pPr>
        <w:spacing w:before="75" w:after="0"/>
      </w:pPr>
      <w:r>
        <w:rPr/>
        <w:t xml:space="preserve">8.3.4 市场竞争加剧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2021-2026年中国盐业重点企业经营分析</w:t>
      </w:r>
    </w:p>
    <w:p>
      <w:pPr>
        <w:spacing w:before="75" w:after="0"/>
      </w:pPr>
      <w:r>
        <w:rPr/>
        <w:t xml:space="preserve">9.1 中国盐业总公司</w:t>
      </w:r>
    </w:p>
    <w:p>
      <w:pPr>
        <w:spacing w:before="75" w:after="0"/>
      </w:pPr>
      <w:r>
        <w:rPr/>
        <w:t xml:space="preserve">9.1.1 企业发展概况</w:t>
      </w:r>
    </w:p>
    <w:p>
      <w:pPr>
        <w:spacing w:before="75" w:after="0"/>
      </w:pPr>
      <w:r>
        <w:rPr/>
        <w:t xml:space="preserve">9.1.2 企业发展分析</w:t>
      </w:r>
    </w:p>
    <w:p>
      <w:pPr>
        <w:spacing w:before="75" w:after="0"/>
      </w:pPr>
      <w:r>
        <w:rPr/>
        <w:t xml:space="preserve">9.1.3 企业合作情况</w:t>
      </w:r>
    </w:p>
    <w:p>
      <w:pPr>
        <w:spacing w:before="75" w:after="0"/>
      </w:pPr>
      <w:r>
        <w:rPr/>
        <w:t xml:space="preserve">9.1.4 企业发展任务</w:t>
      </w:r>
    </w:p>
    <w:p>
      <w:pPr>
        <w:spacing w:before="75" w:after="0"/>
      </w:pPr>
      <w:r>
        <w:rPr/>
        <w:t xml:space="preserve">9.2 成都云图控股股份有限公司(原新都化工)</w:t>
      </w:r>
    </w:p>
    <w:p>
      <w:pPr>
        <w:spacing w:before="75" w:after="0"/>
      </w:pPr>
      <w:r>
        <w:rPr/>
        <w:t xml:space="preserve">9.2.1 企业发展概况</w:t>
      </w:r>
    </w:p>
    <w:p>
      <w:pPr>
        <w:spacing w:before="75" w:after="0"/>
      </w:pPr>
      <w:r>
        <w:rPr/>
        <w:t xml:space="preserve">9.2.2 经营效益分析</w:t>
      </w:r>
    </w:p>
    <w:p>
      <w:pPr>
        <w:spacing w:before="75" w:after="0"/>
      </w:pPr>
      <w:r>
        <w:rPr/>
        <w:t xml:space="preserve">9.2.3 业务经营分析</w:t>
      </w:r>
    </w:p>
    <w:p>
      <w:pPr>
        <w:spacing w:before="75" w:after="0"/>
      </w:pPr>
      <w:r>
        <w:rPr/>
        <w:t xml:space="preserve">9.2.4 财务状况分析</w:t>
      </w:r>
    </w:p>
    <w:p>
      <w:pPr>
        <w:spacing w:before="75" w:after="0"/>
      </w:pPr>
      <w:r>
        <w:rPr/>
        <w:t xml:space="preserve">9.2.5 核心竞争力分析</w:t>
      </w:r>
    </w:p>
    <w:p>
      <w:pPr>
        <w:spacing w:before="75" w:after="0"/>
      </w:pPr>
      <w:r>
        <w:rPr/>
        <w:t xml:space="preserve">9.2.6 公司发展战略</w:t>
      </w:r>
    </w:p>
    <w:p>
      <w:pPr>
        <w:spacing w:before="75" w:after="0"/>
      </w:pPr>
      <w:r>
        <w:rPr/>
        <w:t xml:space="preserve">9.2.7 未来前景展望</w:t>
      </w:r>
    </w:p>
    <w:p>
      <w:pPr>
        <w:spacing w:before="75" w:after="0"/>
      </w:pPr>
      <w:r>
        <w:rPr/>
        <w:t xml:space="preserve">9.3 云南能源投资股份有限公司(原云南盐化)</w:t>
      </w:r>
    </w:p>
    <w:p>
      <w:pPr>
        <w:spacing w:before="75" w:after="0"/>
      </w:pPr>
      <w:r>
        <w:rPr/>
        <w:t xml:space="preserve">9.3.1 企业发展概况</w:t>
      </w:r>
    </w:p>
    <w:p>
      <w:pPr>
        <w:spacing w:before="75" w:after="0"/>
      </w:pPr>
      <w:r>
        <w:rPr/>
        <w:t xml:space="preserve">9.3.2 经营效益分析</w:t>
      </w:r>
    </w:p>
    <w:p>
      <w:pPr>
        <w:spacing w:before="75" w:after="0"/>
      </w:pPr>
      <w:r>
        <w:rPr/>
        <w:t xml:space="preserve">9.3.3 业务经营分析</w:t>
      </w:r>
    </w:p>
    <w:p>
      <w:pPr>
        <w:spacing w:before="75" w:after="0"/>
      </w:pPr>
      <w:r>
        <w:rPr/>
        <w:t xml:space="preserve">9.3.4 财务状况分析</w:t>
      </w:r>
    </w:p>
    <w:p>
      <w:pPr>
        <w:spacing w:before="75" w:after="0"/>
      </w:pPr>
      <w:r>
        <w:rPr/>
        <w:t xml:space="preserve">9.3.5 核心竞争力分析</w:t>
      </w:r>
    </w:p>
    <w:p>
      <w:pPr>
        <w:spacing w:before="75" w:after="0"/>
      </w:pPr>
      <w:r>
        <w:rPr/>
        <w:t xml:space="preserve">9.3.6 公司发展战略</w:t>
      </w:r>
    </w:p>
    <w:p>
      <w:pPr>
        <w:spacing w:before="75" w:after="0"/>
      </w:pPr>
      <w:r>
        <w:rPr/>
        <w:t xml:space="preserve">9.3.7 未来前景展望</w:t>
      </w:r>
    </w:p>
    <w:p>
      <w:pPr>
        <w:spacing w:before="75" w:after="0"/>
      </w:pPr>
      <w:r>
        <w:rPr/>
        <w:t xml:space="preserve">9.4 江苏井神盐化股份有限公司</w:t>
      </w:r>
    </w:p>
    <w:p>
      <w:pPr>
        <w:spacing w:before="75" w:after="0"/>
      </w:pPr>
      <w:r>
        <w:rPr/>
        <w:t xml:space="preserve">9.4.1 企业发展概况</w:t>
      </w:r>
    </w:p>
    <w:p>
      <w:pPr>
        <w:spacing w:before="75" w:after="0"/>
      </w:pPr>
      <w:r>
        <w:rPr/>
        <w:t xml:space="preserve">9.4.2 经营效益分析</w:t>
      </w:r>
    </w:p>
    <w:p>
      <w:pPr>
        <w:spacing w:before="75" w:after="0"/>
      </w:pPr>
      <w:r>
        <w:rPr/>
        <w:t xml:space="preserve">9.4.3 业务经营分析</w:t>
      </w:r>
    </w:p>
    <w:p>
      <w:pPr>
        <w:spacing w:before="75" w:after="0"/>
      </w:pPr>
      <w:r>
        <w:rPr/>
        <w:t xml:space="preserve">9.4.4 财务状况分析</w:t>
      </w:r>
    </w:p>
    <w:p>
      <w:pPr>
        <w:spacing w:before="75" w:after="0"/>
      </w:pPr>
      <w:r>
        <w:rPr/>
        <w:t xml:space="preserve">9.4.5 核心竞争力分析</w:t>
      </w:r>
    </w:p>
    <w:p>
      <w:pPr>
        <w:spacing w:before="75" w:after="0"/>
      </w:pPr>
      <w:r>
        <w:rPr/>
        <w:t xml:space="preserve">9.4.6 公司发展战略</w:t>
      </w:r>
    </w:p>
    <w:p>
      <w:pPr>
        <w:spacing w:before="75" w:after="0"/>
      </w:pPr>
      <w:r>
        <w:rPr/>
        <w:t xml:space="preserve">9.4.7 未来前景展望</w:t>
      </w:r>
    </w:p>
    <w:p>
      <w:pPr>
        <w:spacing w:before="75" w:after="0"/>
      </w:pPr>
      <w:r>
        <w:rPr/>
        <w:t xml:space="preserve">9.5 内蒙古兰太实业股份有限公司</w:t>
      </w:r>
    </w:p>
    <w:p>
      <w:pPr>
        <w:spacing w:before="75" w:after="0"/>
      </w:pPr>
      <w:r>
        <w:rPr/>
        <w:t xml:space="preserve">9.5.1 企业发展概况</w:t>
      </w:r>
    </w:p>
    <w:p>
      <w:pPr>
        <w:spacing w:before="75" w:after="0"/>
      </w:pPr>
      <w:r>
        <w:rPr/>
        <w:t xml:space="preserve">9.5.2 经营效益分析</w:t>
      </w:r>
    </w:p>
    <w:p>
      <w:pPr>
        <w:spacing w:before="75" w:after="0"/>
      </w:pPr>
      <w:r>
        <w:rPr/>
        <w:t xml:space="preserve">9.5.3 业务经营分析</w:t>
      </w:r>
    </w:p>
    <w:p>
      <w:pPr>
        <w:spacing w:before="75" w:after="0"/>
      </w:pPr>
      <w:r>
        <w:rPr/>
        <w:t xml:space="preserve">9.5.4 财务状况分析</w:t>
      </w:r>
    </w:p>
    <w:p>
      <w:pPr>
        <w:spacing w:before="75" w:after="0"/>
      </w:pPr>
      <w:r>
        <w:rPr/>
        <w:t xml:space="preserve">9.5.5 核心竞争力分析</w:t>
      </w:r>
    </w:p>
    <w:p>
      <w:pPr>
        <w:spacing w:before="75" w:after="0"/>
      </w:pPr>
      <w:r>
        <w:rPr/>
        <w:t xml:space="preserve">9.5.6 公司发展战略</w:t>
      </w:r>
    </w:p>
    <w:p>
      <w:pPr>
        <w:spacing w:before="75" w:after="0"/>
      </w:pPr>
      <w:r>
        <w:rPr/>
        <w:t xml:space="preserve">9.5.7 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2026-2031年盐业投资分析及前景趋势预测</w:t>
      </w:r>
    </w:p>
    <w:p>
      <w:pPr>
        <w:spacing w:before="75" w:after="0"/>
      </w:pPr>
      <w:r>
        <w:rPr/>
        <w:t xml:space="preserve">10.1 中国盐业发展趋势及投资风险预警</w:t>
      </w:r>
    </w:p>
    <w:p>
      <w:pPr>
        <w:spacing w:before="75" w:after="0"/>
      </w:pPr>
      <w:r>
        <w:rPr/>
        <w:t xml:space="preserve">10.1.1 盐产品细化趋势</w:t>
      </w:r>
    </w:p>
    <w:p>
      <w:pPr>
        <w:spacing w:before="75" w:after="0"/>
      </w:pPr>
      <w:r>
        <w:rPr/>
        <w:t xml:space="preserve">10.1.2 品牌效应扩大趋势</w:t>
      </w:r>
    </w:p>
    <w:p>
      <w:pPr>
        <w:spacing w:before="75" w:after="0"/>
      </w:pPr>
      <w:r>
        <w:rPr/>
        <w:t xml:space="preserve">10.1.3 盐业投资风险预警</w:t>
      </w:r>
    </w:p>
    <w:p>
      <w:pPr>
        <w:spacing w:before="75" w:after="0"/>
      </w:pPr>
      <w:r>
        <w:rPr/>
        <w:t xml:space="preserve">10.2 2026-2031年中国盐业预测分析</w:t>
      </w:r>
    </w:p>
    <w:p>
      <w:pPr>
        <w:spacing w:before="75" w:after="0"/>
      </w:pPr>
      <w:r>
        <w:rPr/>
        <w:t xml:space="preserve">10.2.1 2026-2031年中国盐业影响因素分析</w:t>
      </w:r>
    </w:p>
    <w:p>
      <w:pPr>
        <w:spacing w:before="75" w:after="0"/>
      </w:pPr>
      <w:r>
        <w:rPr/>
        <w:t xml:space="preserve">10.2.2 2026-2031年中国原盐产量预测</w:t>
      </w:r>
    </w:p>
    <w:p>
      <w:pPr>
        <w:spacing w:before="75" w:after="0"/>
      </w:pPr>
      <w:r>
        <w:rPr/>
        <w:t xml:space="preserve">10.2.3 2026-2031年中国原盐消费量预测</w:t>
      </w:r>
    </w:p>
    <w:p>
      <w:pPr>
        <w:spacing w:before="75" w:after="0"/>
      </w:pPr>
      <w:r>
        <w:rPr/>
        <w:t xml:space="preserve">10.2.4 2026-2031年中国食盐销量预测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附录一：《盐业体制改革方案》</w:t>
      </w:r>
    </w:p>
    <w:p>
      <w:pPr>
        <w:spacing w:before="75" w:after="0"/>
      </w:pPr>
      <w:r>
        <w:rPr/>
        <w:t xml:space="preserve">附录二：《食盐定点生产企业和食盐定点批发企业规范条件》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图表：2021-2026年国内生产总值增长速度(季度同比)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图表：盐业体制改革方案基本条例汇总</w:t>
      </w:r>
    </w:p>
    <w:p>
      <w:pPr>
        <w:spacing w:before="75" w:after="0"/>
      </w:pPr>
      <w:r>
        <w:rPr/>
        <w:t xml:space="preserve">图表：2021-2026年居民人均可支配收入平均数与中位数对比</w:t>
      </w:r>
    </w:p>
    <w:p>
      <w:pPr>
        <w:spacing w:before="75" w:after="0"/>
      </w:pPr>
      <w:r>
        <w:rPr/>
        <w:t xml:space="preserve">图表：2021-2026年社会消费品零售总额分月同比增长速度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图表：中美国两国盐的品种结构对比</w:t>
      </w:r>
    </w:p>
    <w:p>
      <w:pPr>
        <w:spacing w:before="75" w:after="0"/>
      </w:pPr>
      <w:r>
        <w:rPr/>
        <w:t xml:space="preserve">图表：中美国盐业消费结构对比</w:t>
      </w:r>
    </w:p>
    <w:p>
      <w:pPr>
        <w:spacing w:before="75" w:after="0"/>
      </w:pPr>
      <w:r>
        <w:rPr/>
        <w:t xml:space="preserve">图表：日本盐业专营各主要阶段的基本特征</w:t>
      </w:r>
    </w:p>
    <w:p>
      <w:pPr>
        <w:spacing w:before="75" w:after="0"/>
      </w:pPr>
      <w:r>
        <w:rPr/>
        <w:t xml:space="preserve">图表：专营制度下的日本盐业供应链</w:t>
      </w:r>
    </w:p>
    <w:p>
      <w:pPr>
        <w:spacing w:before="75" w:after="0"/>
      </w:pPr>
      <w:r>
        <w:rPr/>
        <w:t xml:space="preserve">图表：取消专营制度后的日本盐业供应链</w:t>
      </w:r>
    </w:p>
    <w:p>
      <w:pPr>
        <w:spacing w:before="75" w:after="0"/>
      </w:pPr>
      <w:r>
        <w:rPr/>
        <w:t xml:space="preserve">图表：日本取消专营后的盐业体制</w:t>
      </w:r>
    </w:p>
    <w:p>
      <w:pPr>
        <w:spacing w:before="75" w:after="0"/>
      </w:pPr>
      <w:r>
        <w:rPr/>
        <w:t xml:space="preserve">图表：2021-2026年中国原盐销量分析</w:t>
      </w:r>
    </w:p>
    <w:p>
      <w:pPr>
        <w:spacing w:before="75" w:after="0"/>
      </w:pPr>
      <w:r>
        <w:rPr/>
        <w:t xml:space="preserve">图表：2021-2026年中国原盐产销率及库存增减情况统计</w:t>
      </w:r>
    </w:p>
    <w:p>
      <w:pPr>
        <w:spacing w:before="75" w:after="0"/>
      </w:pPr>
      <w:r>
        <w:rPr/>
        <w:t xml:space="preserve">图表：2021-2026年原盐的消费结构</w:t>
      </w:r>
    </w:p>
    <w:p>
      <w:pPr>
        <w:spacing w:before="75" w:after="0"/>
      </w:pPr>
      <w:r>
        <w:rPr/>
        <w:t xml:space="preserve">图表：2021-2026年中国原盐出厂价格走势图</w:t>
      </w:r>
    </w:p>
    <w:p>
      <w:pPr>
        <w:spacing w:before="75" w:after="0"/>
      </w:pPr>
      <w:r>
        <w:rPr/>
        <w:t xml:space="preserve">图表：我国盐化工氯碱产业链流程图</w:t>
      </w:r>
    </w:p>
    <w:p>
      <w:pPr>
        <w:spacing w:before="75" w:after="0"/>
      </w:pPr>
      <w:r>
        <w:rPr/>
        <w:t xml:space="preserve">图表：工业盐下游产业</w:t>
      </w:r>
    </w:p>
    <w:p>
      <w:pPr>
        <w:spacing w:before="75" w:after="0"/>
      </w:pPr>
      <w:r>
        <w:rPr/>
        <w:t xml:space="preserve">图表：纯碱产业链及相关企业</w:t>
      </w:r>
    </w:p>
    <w:p>
      <w:pPr>
        <w:spacing w:before="75" w:after="0"/>
      </w:pPr>
      <w:r>
        <w:rPr/>
        <w:t xml:space="preserve">图表：2021-2026年国内轻质纯碱价格走势图</w:t>
      </w:r>
    </w:p>
    <w:p>
      <w:pPr>
        <w:spacing w:before="75" w:after="0"/>
      </w:pPr>
      <w:r>
        <w:rPr/>
        <w:t xml:space="preserve">图表：2021-2026年中国纯碱(碳酸钠)产量趋势图</w:t>
      </w:r>
    </w:p>
    <w:p>
      <w:pPr>
        <w:spacing w:before="75" w:after="0"/>
      </w:pPr>
      <w:r>
        <w:rPr/>
        <w:t xml:space="preserve">图表：2021-2026年全国纯碱(碳酸钠)产量数据</w:t>
      </w:r>
    </w:p>
    <w:p>
      <w:pPr>
        <w:spacing w:before="75" w:after="0"/>
      </w:pPr>
      <w:r>
        <w:rPr/>
        <w:t xml:space="preserve">图表：2021-2026年主要省份纯碱(碳酸钠)产量占全国产量比重情况</w:t>
      </w:r>
    </w:p>
    <w:p>
      <w:pPr>
        <w:spacing w:before="75" w:after="0"/>
      </w:pPr>
      <w:r>
        <w:rPr/>
        <w:t xml:space="preserve">图表：2021-2026年中国烧碱(折100%)产量趋势图</w:t>
      </w:r>
    </w:p>
    <w:p>
      <w:pPr>
        <w:spacing w:before="75" w:after="0"/>
      </w:pPr>
      <w:r>
        <w:rPr/>
        <w:t xml:space="preserve">图表：2021-2026年全国烧碱(折100%)产量数据</w:t>
      </w:r>
    </w:p>
    <w:p>
      <w:pPr>
        <w:spacing w:before="75" w:after="0"/>
      </w:pPr>
      <w:r>
        <w:rPr/>
        <w:t xml:space="preserve">图表：2021-2026年主要省份烧碱(折100%)产量占全国产量比重情况</w:t>
      </w:r>
    </w:p>
    <w:p>
      <w:pPr>
        <w:spacing w:before="75" w:after="0"/>
      </w:pPr>
      <w:r>
        <w:rPr/>
        <w:t xml:space="preserve">图表：盐业产业链</w:t>
      </w:r>
    </w:p>
    <w:p>
      <w:pPr>
        <w:spacing w:before="75" w:after="0"/>
      </w:pPr>
      <w:r>
        <w:rPr/>
        <w:t xml:space="preserve">图表：食盐品种种类</w:t>
      </w:r>
    </w:p>
    <w:p>
      <w:pPr>
        <w:spacing w:before="75" w:after="0"/>
      </w:pPr>
      <w:r>
        <w:rPr/>
        <w:t xml:space="preserve">图表：中国食盐行业产量情况</w:t>
      </w:r>
    </w:p>
    <w:p>
      <w:pPr>
        <w:spacing w:before="75" w:after="0"/>
      </w:pPr>
      <w:r>
        <w:rPr/>
        <w:t xml:space="preserve">图表：全国主要城市食用盐零售价格</w:t>
      </w:r>
    </w:p>
    <w:p>
      <w:pPr>
        <w:spacing w:before="75" w:after="0"/>
      </w:pPr>
      <w:r>
        <w:rPr/>
        <w:t xml:space="preserve">图表：中国各省份盐企销量占比及品牌名称</w:t>
      </w:r>
    </w:p>
    <w:p>
      <w:pPr>
        <w:spacing w:before="75" w:after="0"/>
      </w:pPr>
      <w:r>
        <w:rPr/>
        <w:t xml:space="preserve">图表：食盐企业战略定位与选择</w:t>
      </w:r>
    </w:p>
    <w:p>
      <w:pPr>
        <w:spacing w:before="75" w:after="0"/>
      </w:pPr>
      <w:r>
        <w:rPr/>
        <w:t xml:space="preserve">图表：中国古代盐业管理体制发展</w:t>
      </w:r>
    </w:p>
    <w:p>
      <w:pPr>
        <w:spacing w:before="75" w:after="0"/>
      </w:pPr>
      <w:r>
        <w:rPr/>
        <w:t xml:space="preserve">图表：中国食盐专营体制</w:t>
      </w:r>
    </w:p>
    <w:p>
      <w:pPr>
        <w:spacing w:before="75" w:after="0"/>
      </w:pPr>
      <w:r>
        <w:rPr/>
        <w:t xml:space="preserve">图表：专营制度下食盐终端零售价格构成</w:t>
      </w:r>
    </w:p>
    <w:p>
      <w:pPr>
        <w:spacing w:before="75" w:after="0"/>
      </w:pPr>
      <w:r>
        <w:rPr/>
        <w:t xml:space="preserve">图表：食盐增值过程分析</w:t>
      </w:r>
    </w:p>
    <w:p>
      <w:pPr>
        <w:spacing w:before="75" w:after="0"/>
      </w:pPr>
      <w:r>
        <w:rPr/>
        <w:t xml:space="preserve">图表：2021-2026年成都云图控股股份有限公司总资产及净资产规模</w:t>
      </w:r>
    </w:p>
    <w:p>
      <w:pPr>
        <w:spacing w:before="75" w:after="0"/>
      </w:pPr>
      <w:r>
        <w:rPr/>
        <w:t xml:space="preserve">图表：2021-2026年成都云图控股股份有限公司营业收入及增速</w:t>
      </w:r>
    </w:p>
    <w:p>
      <w:pPr>
        <w:spacing w:before="75" w:after="0"/>
      </w:pPr>
      <w:r>
        <w:rPr/>
        <w:t xml:space="preserve">图表：2021-2026年成都云图控股股份有限公司净利润及增速</w:t>
      </w:r>
    </w:p>
    <w:p>
      <w:pPr>
        <w:spacing w:before="75" w:after="0"/>
      </w:pPr>
      <w:r>
        <w:rPr/>
        <w:t xml:space="preserve">图表：2021-2026年成都云图控股股份有限公司营业收入分行业、产品、地区</w:t>
      </w:r>
    </w:p>
    <w:p>
      <w:pPr>
        <w:spacing w:before="75" w:after="0"/>
      </w:pPr>
      <w:r>
        <w:rPr/>
        <w:t xml:space="preserve">图表：2021-2026年成都云图控股股份有限公司营业利润及营业利润率</w:t>
      </w:r>
    </w:p>
    <w:p>
      <w:pPr>
        <w:spacing w:before="75" w:after="0"/>
      </w:pPr>
      <w:r>
        <w:rPr/>
        <w:t xml:space="preserve">图表：2021-2026年成都云图控股股份有限公司净资产收益率</w:t>
      </w:r>
    </w:p>
    <w:p>
      <w:pPr>
        <w:spacing w:before="75" w:after="0"/>
      </w:pPr>
      <w:r>
        <w:rPr/>
        <w:t xml:space="preserve">图表：2021-2026年成都云图控股股份有限公司短期偿债能力指标</w:t>
      </w:r>
    </w:p>
    <w:p>
      <w:pPr>
        <w:spacing w:before="75" w:after="0"/>
      </w:pPr>
      <w:r>
        <w:rPr/>
        <w:t xml:space="preserve">图表：2021-2026年成都云图控股股份有限公司资产负债率水平</w:t>
      </w:r>
    </w:p>
    <w:p>
      <w:pPr>
        <w:spacing w:before="75" w:after="0"/>
      </w:pPr>
      <w:r>
        <w:rPr/>
        <w:t xml:space="preserve">图表：2021-2026年成都云图控股股份有限公司运营能力指标</w:t>
      </w:r>
    </w:p>
    <w:p>
      <w:pPr>
        <w:spacing w:before="75" w:after="0"/>
      </w:pPr>
      <w:r>
        <w:rPr/>
        <w:t xml:space="preserve">图表：2021-2026年云南能源投资股份有限公司总资产及净资产规模</w:t>
      </w:r>
    </w:p>
    <w:p>
      <w:pPr>
        <w:spacing w:before="75" w:after="0"/>
      </w:pPr>
      <w:r>
        <w:rPr/>
        <w:t xml:space="preserve">图表：2021-2026年云南能源投资股份有限公司营业收入及增速</w:t>
      </w:r>
    </w:p>
    <w:p>
      <w:pPr>
        <w:spacing w:before="75" w:after="0"/>
      </w:pPr>
      <w:r>
        <w:rPr/>
        <w:t xml:space="preserve">图表：2021-2026年云南能源投资股份有限公司净利润及增速</w:t>
      </w:r>
    </w:p>
    <w:p>
      <w:pPr>
        <w:spacing w:before="75" w:after="0"/>
      </w:pPr>
      <w:r>
        <w:rPr/>
        <w:t xml:space="preserve">图表：2021-2026年云南能源投资股份有限公司营业收入分行业、产品、地区</w:t>
      </w:r>
    </w:p>
    <w:p>
      <w:pPr>
        <w:spacing w:before="75" w:after="0"/>
      </w:pPr>
      <w:r>
        <w:rPr/>
        <w:t xml:space="preserve">图表：2021-2026年云南能源投资股份有限公司营业利润及营业利润率</w:t>
      </w:r>
    </w:p>
    <w:p>
      <w:pPr>
        <w:spacing w:before="75" w:after="0"/>
      </w:pPr>
      <w:r>
        <w:rPr/>
        <w:t xml:space="preserve">图表：2021-2026年云南能源投资股份有限公司净资产收益率</w:t>
      </w:r>
    </w:p>
    <w:p>
      <w:pPr>
        <w:spacing w:before="75" w:after="0"/>
      </w:pPr>
      <w:r>
        <w:rPr/>
        <w:t xml:space="preserve">图表：2021-2026年云南能源投资股份有限公司短期偿债能力指标</w:t>
      </w:r>
    </w:p>
    <w:p>
      <w:pPr>
        <w:spacing w:before="75" w:after="0"/>
      </w:pPr>
      <w:r>
        <w:rPr/>
        <w:t xml:space="preserve">图表：2021-2026年云南能源投资股份有限公司资产负债率水平</w:t>
      </w:r>
    </w:p>
    <w:p>
      <w:pPr>
        <w:spacing w:before="75" w:after="0"/>
      </w:pPr>
      <w:r>
        <w:rPr/>
        <w:t xml:space="preserve">图表：2021-2026年云南能源投资股份有限公司运营能力指标</w:t>
      </w:r>
    </w:p>
    <w:p>
      <w:pPr>
        <w:spacing w:before="75" w:after="0"/>
      </w:pPr>
      <w:r>
        <w:rPr/>
        <w:t xml:space="preserve">图表：2021-2026年江苏井神盐化股份有限公司总资产及净资产规模</w:t>
      </w:r>
    </w:p>
    <w:p>
      <w:pPr>
        <w:spacing w:before="75" w:after="0"/>
      </w:pPr>
      <w:r>
        <w:rPr/>
        <w:t xml:space="preserve">图表：2021-2026年江苏井神盐化股份有限公司营业收入及增速</w:t>
      </w:r>
    </w:p>
    <w:p>
      <w:pPr>
        <w:spacing w:before="75" w:after="0"/>
      </w:pPr>
      <w:r>
        <w:rPr/>
        <w:t xml:space="preserve">图表：2021-2026年江苏井神盐化股份有限公司净利润及增速</w:t>
      </w:r>
    </w:p>
    <w:p>
      <w:pPr>
        <w:spacing w:before="75" w:after="0"/>
      </w:pPr>
      <w:r>
        <w:rPr/>
        <w:t xml:space="preserve">图表：2021-2026年江苏井神盐化股份有限公司营业利润及营业利润率</w:t>
      </w:r>
    </w:p>
    <w:p>
      <w:pPr>
        <w:spacing w:before="75" w:after="0"/>
      </w:pPr>
      <w:r>
        <w:rPr/>
        <w:t xml:space="preserve">图表：2021-2026年江苏井神盐化股份有限公司净资产收益率</w:t>
      </w:r>
    </w:p>
    <w:p>
      <w:pPr>
        <w:spacing w:before="75" w:after="0"/>
      </w:pPr>
      <w:r>
        <w:rPr/>
        <w:t xml:space="preserve">图表：2021-2026年江苏井神盐化股份有限公司短期偿债能力指标</w:t>
      </w:r>
    </w:p>
    <w:p>
      <w:pPr>
        <w:spacing w:before="75" w:after="0"/>
      </w:pPr>
      <w:r>
        <w:rPr/>
        <w:t xml:space="preserve">图表：2021-2026年江苏井神盐化股份有限公司资产负债率水平</w:t>
      </w:r>
    </w:p>
    <w:p>
      <w:pPr>
        <w:spacing w:before="75" w:after="0"/>
      </w:pPr>
      <w:r>
        <w:rPr/>
        <w:t xml:space="preserve">图表：2021-2026年江苏井神盐化股份有限公司运营能力指标</w:t>
      </w:r>
    </w:p>
    <w:p>
      <w:pPr>
        <w:spacing w:before="75" w:after="0"/>
      </w:pPr>
      <w:r>
        <w:rPr/>
        <w:t xml:space="preserve">图表：2021-2026年内蒙古兰太实业股份有限公司总资产及净资产规模</w:t>
      </w:r>
    </w:p>
    <w:p>
      <w:pPr>
        <w:spacing w:before="75" w:after="0"/>
      </w:pPr>
      <w:r>
        <w:rPr/>
        <w:t xml:space="preserve">图表：2021-2026年内蒙古兰太实业股份有限公司营业收入及增速</w:t>
      </w:r>
    </w:p>
    <w:p>
      <w:pPr>
        <w:spacing w:before="75" w:after="0"/>
      </w:pPr>
      <w:r>
        <w:rPr/>
        <w:t xml:space="preserve">图表：2021-2026年内蒙古兰太实业股份有限公司净利润及增速</w:t>
      </w:r>
    </w:p>
    <w:p>
      <w:pPr>
        <w:spacing w:before="75" w:after="0"/>
      </w:pPr>
      <w:r>
        <w:rPr/>
        <w:t xml:space="preserve">图表：2021-2026年内蒙古兰太实业股份有限公司营业利润及营业利润率</w:t>
      </w:r>
    </w:p>
    <w:p>
      <w:pPr>
        <w:spacing w:before="75" w:after="0"/>
      </w:pPr>
      <w:r>
        <w:rPr/>
        <w:t xml:space="preserve">图表：2021-2026年内蒙古兰太实业股份有限公司净资产收益率</w:t>
      </w:r>
    </w:p>
    <w:p>
      <w:pPr>
        <w:spacing w:before="75" w:after="0"/>
      </w:pPr>
      <w:r>
        <w:rPr/>
        <w:t xml:space="preserve">图表：2021-2026年内蒙古兰太实业股份有限公司短期偿债能力指标</w:t>
      </w:r>
    </w:p>
    <w:p>
      <w:pPr>
        <w:spacing w:before="75" w:after="0"/>
      </w:pPr>
      <w:r>
        <w:rPr/>
        <w:t xml:space="preserve">图表：2021-2026年内蒙古兰太实业股份有限公司资产负债率水平</w:t>
      </w:r>
    </w:p>
    <w:p>
      <w:pPr>
        <w:spacing w:before="75" w:after="0"/>
      </w:pPr>
      <w:r>
        <w:rPr/>
        <w:t xml:space="preserve">图表：2021-2026年内蒙古兰太实业股份有限公司运营能力指标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本文地址：https://www.51baogao.cn/bg/20190221/107846.shtml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1/107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2026-2031年中国盐业行业市场深度调研与趋势预测研究报告</dc:title>
  <dc:description>2026-2031年中国盐业行业市场深度调研与趋势预测研究报告</dc:description>
  <dc:subject>2026-2031年中国盐业行业市场深度调研与趋势预测研究报告</dc:subject>
  <cp:keywords>研究报告</cp:keywords>
  <cp:category>研究报告</cp:category>
  <cp:lastModifiedBy>北京中道泰和信息咨询有限公司</cp:lastModifiedBy>
  <dcterms:created xsi:type="dcterms:W3CDTF">2026-03-29T12:00:46+08:00</dcterms:created>
  <dcterms:modified xsi:type="dcterms:W3CDTF">2026-03-29T12:00:46+08:00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