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2024-2029年中国电吹风行业深度调研及发展策略研究报告</w:t>
      </w:r>
    </w:p>
    <w:p>
      <w:pPr>
        <w:spacing w:after="150"/>
      </w:pPr>
      <w:r>
        <w:rPr>
          <w:b w:val="1"/>
          <w:bCs w:val="1"/>
        </w:rPr>
        <w:t xml:space="preserve">报告简介</w:t>
      </w:r>
    </w:p>
    <w:p>
      <w:pPr>
        <w:spacing w:after="150"/>
      </w:pPr>
      <w:r>
        <w:rPr/>
        <w:t xml:space="preserve">吹风机是由一组电热丝和一个高转速小风扇组合而成的。通电时，电热丝会产生热量，风扇吹出的风经过电热丝，就变成热风。如果只是小风扇转动，而电热丝不热，那么吹出来的就只是风而不热了。</w:t>
      </w:r>
    </w:p>
    <w:p>
      <w:pPr>
        <w:spacing w:after="150"/>
      </w:pPr>
      <w:r>
        <w:rPr/>
        <w:t xml:space="preserve">吹风机吹出来的风属于干风，若使用的时间过长，很容易会造成水分的流失，造成热伤害，把损伤降到最低的秘诀就是：用毛巾先拍干头发上的水分，用手轻轻梳顺头发，然后再用吹风机。</w:t>
      </w:r>
    </w:p>
    <w:p>
      <w:pPr>
        <w:spacing w:after="150"/>
      </w:pPr>
      <w:r>
        <w:rPr/>
        <w:t xml:space="preserve">电吹风行业研究报告主要分析了电吹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吹风行业重点企业分析、子行业分析、区域市场分析、行业风险分析、行业发展前景预测及相关的经营、投资建议等。报告研究框架全面、严谨，分析内容客观、公正、系统，真实准确地反映了我国电吹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吹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电吹风行业界定和分类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2019-2023年电吹风行业国内外发展概述</w:t>
      </w:r>
    </w:p>
    <w:p>
      <w:pPr>
        <w:spacing w:after="150"/>
      </w:pPr>
      <w:r>
        <w:rPr/>
        <w:t xml:space="preserve">第一节 全球电吹风行业发展概况</w:t>
      </w:r>
    </w:p>
    <w:p>
      <w:pPr>
        <w:spacing w:after="150"/>
      </w:pPr>
      <w:r>
        <w:rPr/>
        <w:t xml:space="preserve">一、全球电吹风行业发展现状</w:t>
      </w:r>
    </w:p>
    <w:p>
      <w:pPr>
        <w:spacing w:after="150"/>
      </w:pPr>
      <w:r>
        <w:rPr/>
        <w:t xml:space="preserve">二、全球电吹风行业发展趋势</w:t>
      </w:r>
    </w:p>
    <w:p>
      <w:pPr>
        <w:spacing w:after="150"/>
      </w:pPr>
      <w:r>
        <w:rPr/>
        <w:t xml:space="preserve">三、主要国家和地区发展状况</w:t>
      </w:r>
    </w:p>
    <w:p>
      <w:pPr>
        <w:spacing w:after="150"/>
      </w:pPr>
      <w:r>
        <w:rPr/>
        <w:t xml:space="preserve">第二节 中国电吹风行业发展概况</w:t>
      </w:r>
    </w:p>
    <w:p>
      <w:pPr>
        <w:spacing w:after="150"/>
      </w:pPr>
      <w:r>
        <w:rPr/>
        <w:t xml:space="preserve">一、中国电吹风行业发展历程与现状</w:t>
      </w:r>
    </w:p>
    <w:p>
      <w:pPr>
        <w:spacing w:after="150"/>
      </w:pPr>
      <w:r>
        <w:rPr/>
        <w:t xml:space="preserve">二、中国电吹风行业发展中存在的问题</w:t>
      </w:r>
    </w:p>
    <w:p>
      <w:pPr>
        <w:spacing w:after="150"/>
      </w:pPr>
      <w:r>
        <w:rPr>
          <w:b w:val="1"/>
          <w:bCs w:val="1"/>
        </w:rPr>
        <w:t xml:space="preserve">第三章 2019-2023年中国电吹风行业发展环境分析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电吹风行业政策环境</w:t>
      </w:r>
    </w:p>
    <w:p>
      <w:pPr>
        <w:spacing w:after="150"/>
      </w:pPr>
      <w:r>
        <w:rPr/>
        <w:t xml:space="preserve">第四节 电吹风行业技术环境</w:t>
      </w:r>
    </w:p>
    <w:p>
      <w:pPr>
        <w:spacing w:after="150"/>
      </w:pPr>
      <w:r>
        <w:rPr>
          <w:b w:val="1"/>
          <w:bCs w:val="1"/>
        </w:rPr>
        <w:t xml:space="preserve">第二部分 行业市场分析</w:t>
      </w:r>
    </w:p>
    <w:p>
      <w:pPr>
        <w:spacing w:after="150"/>
      </w:pPr>
      <w:r>
        <w:rPr>
          <w:b w:val="1"/>
          <w:bCs w:val="1"/>
        </w:rPr>
        <w:t xml:space="preserve">第四章 2019-2023年中国电吹风行业市场分析</w:t>
      </w:r>
    </w:p>
    <w:p>
      <w:pPr>
        <w:spacing w:after="150"/>
      </w:pPr>
      <w:r>
        <w:rPr/>
        <w:t xml:space="preserve">第一节 市场规模</w:t>
      </w:r>
    </w:p>
    <w:p>
      <w:pPr>
        <w:spacing w:after="150"/>
      </w:pPr>
      <w:r>
        <w:rPr/>
        <w:t xml:space="preserve">一、电吹风行业市场规模及增速</w:t>
      </w:r>
    </w:p>
    <w:p>
      <w:pPr>
        <w:spacing w:after="150"/>
      </w:pPr>
      <w:r>
        <w:rPr/>
        <w:t xml:space="preserve">二、电吹风行业市场饱和度</w:t>
      </w:r>
    </w:p>
    <w:p>
      <w:pPr>
        <w:spacing w:after="150"/>
      </w:pPr>
      <w:r>
        <w:rPr/>
        <w:t xml:space="preserve">三、影响电吹风行业市场规模的因素</w:t>
      </w:r>
    </w:p>
    <w:p>
      <w:pPr>
        <w:spacing w:after="150"/>
      </w:pPr>
      <w:r>
        <w:rPr/>
        <w:t xml:space="preserve">四、2024-2029年电吹风行业市场规模及增速预测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一、电吹风行业所处生命周期</w:t>
      </w:r>
    </w:p>
    <w:p>
      <w:pPr>
        <w:spacing w:after="150"/>
      </w:pPr>
      <w:r>
        <w:rPr/>
        <w:t xml:space="preserve">二、技术变革与行业革新对电吹风行业的影响</w:t>
      </w:r>
    </w:p>
    <w:p>
      <w:pPr>
        <w:spacing w:after="150"/>
      </w:pPr>
      <w:r>
        <w:rPr/>
        <w:t xml:space="preserve">三、差异化分析</w:t>
      </w:r>
    </w:p>
    <w:p>
      <w:pPr>
        <w:spacing w:after="150"/>
      </w:pPr>
      <w:r>
        <w:rPr>
          <w:b w:val="1"/>
          <w:bCs w:val="1"/>
        </w:rPr>
        <w:t xml:space="preserve">第五章 2019-2023年中国电吹风行业区域市场分析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2019-2023年中国电吹风行业产业链分析</w:t>
      </w:r>
    </w:p>
    <w:p>
      <w:pPr>
        <w:spacing w:after="150"/>
      </w:pPr>
      <w:r>
        <w:rPr/>
        <w:t xml:space="preserve">第一节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电吹风上游行业分析</w:t>
      </w:r>
    </w:p>
    <w:p>
      <w:pPr>
        <w:spacing w:after="150"/>
      </w:pPr>
      <w:r>
        <w:rPr/>
        <w:t xml:space="preserve">一、电吹风成本构成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四、上游行业对电吹风行业的影响</w:t>
      </w:r>
    </w:p>
    <w:p>
      <w:pPr>
        <w:spacing w:after="150"/>
      </w:pPr>
      <w:r>
        <w:rPr/>
        <w:t xml:space="preserve">第三节 电吹风下游行业分析</w:t>
      </w:r>
    </w:p>
    <w:p>
      <w:pPr>
        <w:spacing w:after="150"/>
      </w:pPr>
      <w:r>
        <w:rPr/>
        <w:t xml:space="preserve">一、电吹风下游行业分布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四、下游需求对电吹风行业的影响</w:t>
      </w:r>
    </w:p>
    <w:p>
      <w:pPr>
        <w:spacing w:after="150"/>
      </w:pPr>
      <w:r>
        <w:rPr>
          <w:b w:val="1"/>
          <w:bCs w:val="1"/>
        </w:rPr>
        <w:t xml:space="preserve">第四部分 行业深度分析</w:t>
      </w:r>
    </w:p>
    <w:p>
      <w:pPr>
        <w:spacing w:after="150"/>
      </w:pPr>
      <w:r>
        <w:rPr>
          <w:b w:val="1"/>
          <w:bCs w:val="1"/>
        </w:rPr>
        <w:t xml:space="preserve">第七章 2019-2023年中国电吹风行业主导驱动因素分析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2019-2023年中国电吹风行业偿债能力分析</w:t>
      </w:r>
    </w:p>
    <w:p>
      <w:pPr>
        <w:spacing w:after="150"/>
      </w:pPr>
      <w:r>
        <w:rPr/>
        <w:t xml:space="preserve">第一节 电吹风行业资产负债率分析</w:t>
      </w:r>
    </w:p>
    <w:p>
      <w:pPr>
        <w:spacing w:after="150"/>
      </w:pPr>
      <w:r>
        <w:rPr/>
        <w:t xml:space="preserve">第二节 电吹风行业速动比率分析</w:t>
      </w:r>
    </w:p>
    <w:p>
      <w:pPr>
        <w:spacing w:after="150"/>
      </w:pPr>
      <w:r>
        <w:rPr/>
        <w:t xml:space="preserve">第三节 电吹风行业流动比率分析</w:t>
      </w:r>
    </w:p>
    <w:p>
      <w:pPr>
        <w:spacing w:after="150"/>
      </w:pPr>
      <w:r>
        <w:rPr/>
        <w:t xml:space="preserve">第四节 电吹风行业利息保障倍数分析</w:t>
      </w:r>
    </w:p>
    <w:p>
      <w:pPr>
        <w:spacing w:after="150"/>
      </w:pPr>
      <w:r>
        <w:rPr/>
        <w:t xml:space="preserve">第五节 2024-2029年电吹风行业偿债能力预测</w:t>
      </w:r>
    </w:p>
    <w:p>
      <w:pPr>
        <w:spacing w:after="150"/>
      </w:pPr>
      <w:r>
        <w:rPr>
          <w:b w:val="1"/>
          <w:bCs w:val="1"/>
        </w:rPr>
        <w:t xml:space="preserve">第九章 2019-2023年中国电吹风行业营运能力分析</w:t>
      </w:r>
    </w:p>
    <w:p>
      <w:pPr>
        <w:spacing w:after="150"/>
      </w:pPr>
      <w:r>
        <w:rPr/>
        <w:t xml:space="preserve">第一节 电吹风行业总资产周转率分析</w:t>
      </w:r>
    </w:p>
    <w:p>
      <w:pPr>
        <w:spacing w:after="150"/>
      </w:pPr>
      <w:r>
        <w:rPr/>
        <w:t xml:space="preserve">第二节 电吹风行业净资产周转率分析</w:t>
      </w:r>
    </w:p>
    <w:p>
      <w:pPr>
        <w:spacing w:after="150"/>
      </w:pPr>
      <w:r>
        <w:rPr/>
        <w:t xml:space="preserve">第三节 电吹风行业应收账款周转率分析</w:t>
      </w:r>
    </w:p>
    <w:p>
      <w:pPr>
        <w:spacing w:after="150"/>
      </w:pPr>
      <w:r>
        <w:rPr/>
        <w:t xml:space="preserve">第四节 电吹风行业存货周转率分析</w:t>
      </w:r>
    </w:p>
    <w:p>
      <w:pPr>
        <w:spacing w:after="150"/>
      </w:pPr>
      <w:r>
        <w:rPr/>
        <w:t xml:space="preserve">第五节 2024-2029年电吹风行业营运能力预测</w:t>
      </w:r>
    </w:p>
    <w:p>
      <w:pPr>
        <w:spacing w:after="150"/>
      </w:pPr>
      <w:r>
        <w:rPr>
          <w:b w:val="1"/>
          <w:bCs w:val="1"/>
        </w:rPr>
        <w:t xml:space="preserve">第五部分 行业竞争分析</w:t>
      </w:r>
    </w:p>
    <w:p>
      <w:pPr>
        <w:spacing w:after="150"/>
      </w:pPr>
      <w:r>
        <w:rPr>
          <w:b w:val="1"/>
          <w:bCs w:val="1"/>
        </w:rPr>
        <w:t xml:space="preserve">第十章 2019-2023年中国电吹风行业竞争分析</w:t>
      </w:r>
    </w:p>
    <w:p>
      <w:pPr>
        <w:spacing w:after="150"/>
      </w:pPr>
      <w:r>
        <w:rPr/>
        <w:t xml:space="preserve">第一节 重点电吹风企业市场份额</w:t>
      </w:r>
    </w:p>
    <w:p>
      <w:pPr>
        <w:spacing w:after="150"/>
      </w:pPr>
      <w:r>
        <w:rPr/>
        <w:t xml:space="preserve">第二节 电吹风行业市场集中度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2019-2023年中国电吹风行业重点企业分析</w:t>
      </w:r>
    </w:p>
    <w:p>
      <w:pPr>
        <w:spacing w:after="150"/>
      </w:pPr>
      <w:r>
        <w:rPr/>
        <w:t xml:space="preserve">第一节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上海飞科电器股份有限公司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广东华能达电器有限公司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上海奔腾企业(集团)有限公司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美康雅国际贸易有限公司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浙江超人科技股份有限公司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碧捷(广东)洁净科技有限公司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2024-2029年中国电吹风行业发展与投资风险分析</w:t>
      </w:r>
    </w:p>
    <w:p>
      <w:pPr>
        <w:spacing w:after="150"/>
      </w:pPr>
      <w:r>
        <w:rPr/>
        <w:t xml:space="preserve">第一节 电吹风行业环境风险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电吹风行业政策风险</w:t>
      </w:r>
    </w:p>
    <w:p>
      <w:pPr>
        <w:spacing w:after="150"/>
      </w:pPr>
      <w:r>
        <w:rPr/>
        <w:t xml:space="preserve">第四节 电吹风行业市场风险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2024-2029年中国电吹风行业发展前景及投资机会分析</w:t>
      </w:r>
    </w:p>
    <w:p>
      <w:pPr>
        <w:spacing w:after="150"/>
      </w:pPr>
      <w:r>
        <w:rPr/>
        <w:t xml:space="preserve">第一节 电吹风行业发展前景预测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电吹风行业投资机会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图表：电吹风行业生命周期</w:t>
      </w:r>
    </w:p>
    <w:p>
      <w:pPr>
        <w:spacing w:after="150"/>
      </w:pPr>
      <w:r>
        <w:rPr/>
        <w:t xml:space="preserve">图表：电吹风行业产业链结构</w:t>
      </w:r>
    </w:p>
    <w:p>
      <w:pPr>
        <w:spacing w:after="150"/>
      </w:pPr>
      <w:r>
        <w:rPr/>
        <w:t xml:space="preserve">图表：2019-2023年全球电吹风行业市场规模</w:t>
      </w:r>
    </w:p>
    <w:p>
      <w:pPr>
        <w:spacing w:after="150"/>
      </w:pPr>
      <w:r>
        <w:rPr/>
        <w:t xml:space="preserve">图表：2019-2023年中国电吹风行业市场规模</w:t>
      </w:r>
    </w:p>
    <w:p>
      <w:pPr>
        <w:spacing w:after="150"/>
      </w:pPr>
      <w:r>
        <w:rPr/>
        <w:t xml:space="preserve">图表：2019-2023年中国电吹风市场占全球份额比较</w:t>
      </w:r>
    </w:p>
    <w:p>
      <w:pPr>
        <w:spacing w:after="150"/>
      </w:pPr>
      <w:r>
        <w:rPr/>
        <w:t xml:space="preserve">图表：2019-2023年电吹风行业集中度</w:t>
      </w:r>
    </w:p>
    <w:p>
      <w:pPr>
        <w:spacing w:after="150"/>
      </w:pPr>
      <w:r>
        <w:rPr/>
        <w:t xml:space="preserve">图表：2019-2023年电吹风行业利润总额</w:t>
      </w:r>
    </w:p>
    <w:p>
      <w:pPr>
        <w:spacing w:after="150"/>
      </w:pPr>
      <w:r>
        <w:rPr/>
        <w:t xml:space="preserve">图表：2019-2023年电吹风行业资产总计</w:t>
      </w:r>
    </w:p>
    <w:p>
      <w:pPr>
        <w:spacing w:after="150"/>
      </w:pPr>
      <w:r>
        <w:rPr/>
        <w:t xml:space="preserve">图表：2019-2023年电吹风行业负债总计</w:t>
      </w:r>
    </w:p>
    <w:p>
      <w:pPr>
        <w:spacing w:after="150"/>
      </w:pPr>
      <w:r>
        <w:rPr/>
        <w:t xml:space="preserve">图表：2019-2023年电吹风行业竞争力分析</w:t>
      </w:r>
    </w:p>
    <w:p>
      <w:pPr>
        <w:spacing w:after="150"/>
      </w:pPr>
      <w:r>
        <w:rPr/>
        <w:t xml:space="preserve">图表：2019-2023年电吹风市场价格走势</w:t>
      </w:r>
    </w:p>
    <w:p>
      <w:pPr>
        <w:spacing w:after="150"/>
      </w:pPr>
      <w:r>
        <w:rPr/>
        <w:t xml:space="preserve">图表：2019-2023年电吹风行业主营业务收入</w:t>
      </w:r>
    </w:p>
    <w:p>
      <w:pPr>
        <w:spacing w:after="150"/>
      </w:pPr>
      <w:r>
        <w:rPr/>
        <w:t xml:space="preserve">图表：2019-2023年电吹风行业主营业务成本</w:t>
      </w:r>
    </w:p>
    <w:p>
      <w:pPr>
        <w:spacing w:after="150"/>
      </w:pPr>
      <w:r>
        <w:rPr/>
        <w:t xml:space="preserve">图表：2019-2023年电吹风行业管理费用分析</w:t>
      </w:r>
    </w:p>
    <w:p>
      <w:pPr>
        <w:spacing w:after="150"/>
      </w:pPr>
      <w:r>
        <w:rPr/>
        <w:t xml:space="preserve">图表：2019-2023年电吹风行业财务费用分析</w:t>
      </w:r>
    </w:p>
    <w:p>
      <w:pPr>
        <w:spacing w:after="150"/>
      </w:pPr>
      <w:r>
        <w:rPr/>
        <w:t xml:space="preserve">图表：2019-2023年电吹风行业重要数据指标比较</w:t>
      </w:r>
    </w:p>
    <w:p>
      <w:pPr>
        <w:spacing w:after="150"/>
      </w:pPr>
      <w:r>
        <w:rPr/>
        <w:t xml:space="preserve">图表：2019-2023年中国电吹风行业盈利能力分析</w:t>
      </w:r>
    </w:p>
    <w:p>
      <w:pPr>
        <w:spacing w:after="150"/>
      </w:pPr>
      <w:r>
        <w:rPr/>
        <w:t xml:space="preserve">图表：2019-2023年中国电吹风行业运营能力分析</w:t>
      </w:r>
    </w:p>
    <w:p>
      <w:pPr>
        <w:spacing w:after="150"/>
      </w:pPr>
      <w:r>
        <w:rPr/>
        <w:t xml:space="preserve">图表：2019-2023年中国电吹风行业偿债能力分析</w:t>
      </w:r>
    </w:p>
    <w:p>
      <w:pPr>
        <w:spacing w:after="150"/>
      </w:pPr>
      <w:r>
        <w:rPr/>
        <w:t xml:space="preserve">图表：2019-2023年中国电吹风行业发展能力分析</w:t>
      </w:r>
    </w:p>
    <w:p>
      <w:pPr>
        <w:spacing w:after="150"/>
      </w:pPr>
      <w:r>
        <w:rPr/>
        <w:t xml:space="preserve">图表：2019-2023年电吹风行业不同规模企业数量分布</w:t>
      </w:r>
    </w:p>
    <w:p>
      <w:pPr>
        <w:spacing w:after="150"/>
      </w:pPr>
      <w:r>
        <w:rPr/>
        <w:t xml:space="preserve">图表：2019-2023年电吹风行业不同规模企业从业人员分布</w:t>
      </w:r>
    </w:p>
    <w:p>
      <w:pPr>
        <w:spacing w:after="150"/>
      </w:pPr>
      <w:r>
        <w:rPr/>
        <w:t xml:space="preserve">图表：2019-2023年电吹风行业不同规模企业资产总额分布</w:t>
      </w:r>
    </w:p>
    <w:p>
      <w:pPr>
        <w:spacing w:after="150"/>
      </w:pPr>
      <w:r>
        <w:rPr/>
        <w:t xml:space="preserve">图表：2019-2023年电吹风行业不同规模企业利润总额分布</w:t>
      </w:r>
    </w:p>
    <w:p>
      <w:pPr>
        <w:spacing w:after="150"/>
      </w:pPr>
      <w:r>
        <w:rPr/>
        <w:t xml:space="preserve">图表：2019-2023年电吹风行业不同性质企业数量分布</w:t>
      </w:r>
    </w:p>
    <w:p>
      <w:pPr>
        <w:spacing w:after="150"/>
      </w:pPr>
      <w:r>
        <w:rPr/>
        <w:t xml:space="preserve">图表：2019-2023年电吹风行业不同性质企业从业人员分布</w:t>
      </w:r>
    </w:p>
    <w:p>
      <w:pPr>
        <w:spacing w:after="150"/>
      </w:pPr>
      <w:r>
        <w:rPr/>
        <w:t xml:space="preserve">图表：2019-2023年电吹风行业不同性质企业资产总额分布</w:t>
      </w:r>
    </w:p>
    <w:p>
      <w:pPr>
        <w:spacing w:after="150"/>
      </w:pPr>
      <w:r>
        <w:rPr/>
        <w:t xml:space="preserve">图表：2019-2023年电吹风行业不同性质企业利润总额分布</w:t>
      </w:r>
    </w:p>
    <w:p>
      <w:pPr>
        <w:spacing w:after="150"/>
      </w:pPr>
      <w:r>
        <w:rPr/>
        <w:t xml:space="preserve">图表：2024-2029年电吹风行业市场规模预测</w:t>
      </w:r>
    </w:p>
    <w:p>
      <w:pPr>
        <w:spacing w:after="150"/>
      </w:pPr>
      <w:r>
        <w:rPr/>
        <w:t xml:space="preserve">图表：2024-2029年电吹风行业竞争格局预测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2024-2029年中国电吹风行业深度调研及发展策略研究报告</dc:title>
  <dc:description>2024-2029年中国电吹风行业深度调研及发展策略研究报告</dc:description>
  <dc:subject>2024-2029年中国电吹风行业深度调研及发展策略研究报告</dc:subject>
  <cp:keywords>研究报告</cp:keywords>
  <cp:category>研究报告</cp:category>
  <cp:lastModifiedBy>北京中道泰和信息咨询有限公司</cp:lastModifiedBy>
  <dcterms:created xsi:type="dcterms:W3CDTF">2024-01-22T18:44:20+08:00</dcterms:created>
  <dcterms:modified xsi:type="dcterms:W3CDTF">2024-01-22T18:44:20+08:00</dcterms:modified>
</cp:coreProperties>
</file>

<file path=docProps/custom.xml><?xml version="1.0" encoding="utf-8"?>
<Properties xmlns="http://schemas.openxmlformats.org/officeDocument/2006/custom-properties" xmlns:vt="http://schemas.openxmlformats.org/officeDocument/2006/docPropsVTypes"/>
</file>