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2024-2029年中国船舶节能环保行业市场现状调查及投资策略咨询报告</w:t>
      </w:r>
    </w:p>
    <w:p>
      <w:pPr>
        <w:spacing w:after="150"/>
      </w:pPr>
      <w:r>
        <w:rPr>
          <w:b w:val="1"/>
          <w:bCs w:val="1"/>
        </w:rPr>
        <w:t xml:space="preserve">报告简介</w:t>
      </w:r>
    </w:p>
    <w:p>
      <w:pPr>
        <w:spacing w:after="150"/>
      </w:pPr>
      <w:r>
        <w:rPr/>
        <w:t xml:space="preserve">当前世界经济复苏的不确定性、不稳定性使全球航运业一时还难以走出低迷状态，造船业今后几年面临的压力和挑战是巨大的。当前，国际市场竞争的新格局，对加大创新发展力度，加快转变发展方式形成了倒逼机制。骨干船企需要继续按照国家的指导方针，面向市场，面向未来，自主研发和技术引进相结合，着力在环保、经济、高端上下功夫，把加快船舶研发创新放到第一位来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节能环保专业研究单位等公布和提供的大量资料。对我国船舶节能环保的行业现状、市场各类经营指标的情况、重点企业状况、区域市场发展情况等内容进行详细的阐述和深入的分析，着重对船舶节能环保业务的发展进行详尽深入的分析，并根据船舶节能环保行业的政策经济发展环境对船舶节能环保行业潜在的风险和防范建议进行分析。最后提出研究者对船舶节能环保行业的研究观点，以供投资决策者参考。</w:t>
      </w:r>
    </w:p>
    <w:p>
      <w:pPr>
        <w:spacing w:after="150"/>
      </w:pPr>
      <w:r>
        <w:rPr>
          <w:b w:val="1"/>
          <w:bCs w:val="1"/>
        </w:rPr>
        <w:t xml:space="preserve">报告目录</w:t>
      </w:r>
    </w:p>
    <w:p>
      <w:pPr>
        <w:spacing w:after="150"/>
      </w:pPr>
      <w:r>
        <w:rPr>
          <w:b w:val="1"/>
          <w:bCs w:val="1"/>
        </w:rPr>
        <w:t xml:space="preserve">第一章 2019-2023年船舶行业节能减排现状</w:t>
      </w:r>
    </w:p>
    <w:p>
      <w:pPr>
        <w:spacing w:after="150"/>
      </w:pPr>
      <w:r>
        <w:rPr/>
        <w:t xml:space="preserve">第一节 2019-2023年我国船舶行业节能减排现状</w:t>
      </w:r>
    </w:p>
    <w:p>
      <w:pPr>
        <w:spacing w:after="150"/>
      </w:pPr>
      <w:r>
        <w:rPr/>
        <w:t xml:space="preserve">一、船舶能耗、污染物排放占全国总能耗比重</w:t>
      </w:r>
    </w:p>
    <w:p>
      <w:pPr>
        <w:spacing w:after="150"/>
      </w:pPr>
      <w:r>
        <w:rPr/>
        <w:t xml:space="preserve">二、我国船舶行业能耗、环保与国外先进水平的差距</w:t>
      </w:r>
    </w:p>
    <w:p>
      <w:pPr>
        <w:spacing w:after="150"/>
      </w:pPr>
      <w:r>
        <w:rPr/>
        <w:t xml:space="preserve">三、2019-2023年船舶行业节能减排目标</w:t>
      </w:r>
    </w:p>
    <w:p>
      <w:pPr>
        <w:spacing w:after="150"/>
      </w:pPr>
      <w:r>
        <w:rPr/>
        <w:t xml:space="preserve">第二节 2019-2023年我国船舶行业节能减排动因分析</w:t>
      </w:r>
    </w:p>
    <w:p>
      <w:pPr>
        <w:spacing w:after="150"/>
      </w:pPr>
      <w:r>
        <w:rPr/>
        <w:t xml:space="preserve">一、产业结构调整对节能减排的影响</w:t>
      </w:r>
    </w:p>
    <w:p>
      <w:pPr>
        <w:spacing w:after="150"/>
      </w:pPr>
      <w:r>
        <w:rPr/>
        <w:t xml:space="preserve">二、技术进步对节能减排的影响</w:t>
      </w:r>
    </w:p>
    <w:p>
      <w:pPr>
        <w:spacing w:after="150"/>
      </w:pPr>
      <w:r>
        <w:rPr/>
        <w:t xml:space="preserve">三、制度和管理优化对节能减排的影响</w:t>
      </w:r>
    </w:p>
    <w:p>
      <w:pPr>
        <w:spacing w:after="150"/>
      </w:pPr>
      <w:r>
        <w:rPr>
          <w:b w:val="1"/>
          <w:bCs w:val="1"/>
        </w:rPr>
        <w:t xml:space="preserve">第二章 2019-2023年船舶行业节能减排的宏观环境</w:t>
      </w:r>
    </w:p>
    <w:p>
      <w:pPr>
        <w:spacing w:after="150"/>
      </w:pPr>
      <w:r>
        <w:rPr/>
        <w:t xml:space="preserve">第一节 2019-2023年经济环境分析</w:t>
      </w:r>
    </w:p>
    <w:p>
      <w:pPr>
        <w:spacing w:after="150"/>
      </w:pPr>
      <w:r>
        <w:rPr/>
        <w:t xml:space="preserve">一、2019-2023年全社会固定资产投资概况</w:t>
      </w:r>
    </w:p>
    <w:p>
      <w:pPr>
        <w:spacing w:after="150"/>
      </w:pPr>
      <w:r>
        <w:rPr/>
        <w:t xml:space="preserve">二、2019-2023年中国工业经济总体发展回顾</w:t>
      </w:r>
    </w:p>
    <w:p>
      <w:pPr>
        <w:spacing w:after="150"/>
      </w:pPr>
      <w:r>
        <w:rPr/>
        <w:t xml:space="preserve">三、2019-2023年中国国民生产总值分析</w:t>
      </w:r>
    </w:p>
    <w:p>
      <w:pPr>
        <w:spacing w:after="150"/>
      </w:pPr>
      <w:r>
        <w:rPr/>
        <w:t xml:space="preserve">四、2019-2023年中国经济形势分析</w:t>
      </w:r>
    </w:p>
    <w:p>
      <w:pPr>
        <w:spacing w:after="150"/>
      </w:pPr>
      <w:r>
        <w:rPr/>
        <w:t xml:space="preserve">第二节 2019-2023年社会环境分析</w:t>
      </w:r>
    </w:p>
    <w:p>
      <w:pPr>
        <w:spacing w:after="150"/>
      </w:pPr>
      <w:r>
        <w:rPr/>
        <w:t xml:space="preserve">一、我国居民节能环保意识逐步强化</w:t>
      </w:r>
    </w:p>
    <w:p>
      <w:pPr>
        <w:spacing w:after="150"/>
      </w:pPr>
      <w:r>
        <w:rPr/>
        <w:t xml:space="preserve">二、我国“两型社会”建设稳步推进</w:t>
      </w:r>
    </w:p>
    <w:p>
      <w:pPr>
        <w:spacing w:after="150"/>
      </w:pPr>
      <w:r>
        <w:rPr/>
        <w:t xml:space="preserve">三、中国节约型社会建设的地区性差异明显</w:t>
      </w:r>
    </w:p>
    <w:p>
      <w:pPr>
        <w:spacing w:after="150"/>
      </w:pPr>
      <w:r>
        <w:rPr/>
        <w:t xml:space="preserve">四、我国将采取积极措施保障全民健康水平</w:t>
      </w:r>
    </w:p>
    <w:p>
      <w:pPr>
        <w:spacing w:after="150"/>
      </w:pPr>
      <w:r>
        <w:rPr/>
        <w:t xml:space="preserve">第三节 2019-2023年生态环境分析</w:t>
      </w:r>
    </w:p>
    <w:p>
      <w:pPr>
        <w:spacing w:after="150"/>
      </w:pPr>
      <w:r>
        <w:rPr/>
        <w:t xml:space="preserve">一、中国工业污染及防治状况</w:t>
      </w:r>
    </w:p>
    <w:p>
      <w:pPr>
        <w:spacing w:after="150"/>
      </w:pPr>
      <w:r>
        <w:rPr/>
        <w:t xml:space="preserve">二、2019-2023年我国环境质量状况分析</w:t>
      </w:r>
    </w:p>
    <w:p>
      <w:pPr>
        <w:spacing w:after="150"/>
      </w:pPr>
      <w:r>
        <w:rPr/>
        <w:t xml:space="preserve">三、2024-2029年我国自然环境面临的挑战分析</w:t>
      </w:r>
    </w:p>
    <w:p>
      <w:pPr>
        <w:spacing w:after="150"/>
      </w:pPr>
      <w:r>
        <w:rPr/>
        <w:t xml:space="preserve">四、我国环境保护的主要目标</w:t>
      </w:r>
    </w:p>
    <w:p>
      <w:pPr>
        <w:spacing w:after="150"/>
      </w:pPr>
      <w:r>
        <w:rPr>
          <w:b w:val="1"/>
          <w:bCs w:val="1"/>
        </w:rPr>
        <w:t xml:space="preserve">第三章 国际船舶行业节能减排发展经验借鉴</w:t>
      </w:r>
    </w:p>
    <w:p>
      <w:pPr>
        <w:spacing w:after="150"/>
      </w:pPr>
      <w:r>
        <w:rPr/>
        <w:t xml:space="preserve">第一节 国际船舶行业节能减排要求与中国比较</w:t>
      </w:r>
    </w:p>
    <w:p>
      <w:pPr>
        <w:spacing w:after="150"/>
      </w:pPr>
      <w:r>
        <w:rPr/>
        <w:t xml:space="preserve">一、国际船舶行业节能减排发展</w:t>
      </w:r>
    </w:p>
    <w:p>
      <w:pPr>
        <w:spacing w:after="150"/>
      </w:pPr>
      <w:r>
        <w:rPr/>
        <w:t xml:space="preserve">二、中国船舶行业节能减排发展</w:t>
      </w:r>
    </w:p>
    <w:p>
      <w:pPr>
        <w:spacing w:after="150"/>
      </w:pPr>
      <w:r>
        <w:rPr/>
        <w:t xml:space="preserve">三、我国与国际船舶节能减排差距</w:t>
      </w:r>
    </w:p>
    <w:p>
      <w:pPr>
        <w:spacing w:after="150"/>
      </w:pPr>
      <w:r>
        <w:rPr/>
        <w:t xml:space="preserve">第二节 国际标杆企业节能减排管理方案</w:t>
      </w:r>
    </w:p>
    <w:p>
      <w:pPr>
        <w:spacing w:after="150"/>
      </w:pPr>
      <w:r>
        <w:rPr/>
        <w:t xml:space="preserve">一、美国标杆企业节能减排</w:t>
      </w:r>
    </w:p>
    <w:p>
      <w:pPr>
        <w:spacing w:after="150"/>
      </w:pPr>
      <w:r>
        <w:rPr/>
        <w:t xml:space="preserve">二、德国标杆企业节能减排</w:t>
      </w:r>
    </w:p>
    <w:p>
      <w:pPr>
        <w:spacing w:after="150"/>
      </w:pPr>
      <w:r>
        <w:rPr/>
        <w:t xml:space="preserve">三、日本标杆企业节能减排</w:t>
      </w:r>
    </w:p>
    <w:p>
      <w:pPr>
        <w:spacing w:after="150"/>
      </w:pPr>
      <w:r>
        <w:rPr/>
        <w:t xml:space="preserve">第三节 国际投资机构节能服务方案中的资金支持模式</w:t>
      </w:r>
    </w:p>
    <w:p>
      <w:pPr>
        <w:spacing w:after="150"/>
      </w:pPr>
      <w:r>
        <w:rPr/>
        <w:t xml:space="preserve">一、国际船舶行业节能减排要求及与中国比较</w:t>
      </w:r>
    </w:p>
    <w:p>
      <w:pPr>
        <w:spacing w:after="150"/>
      </w:pPr>
      <w:r>
        <w:rPr/>
        <w:t xml:space="preserve">二、国际标杆企业节能减排管理方案</w:t>
      </w:r>
    </w:p>
    <w:p>
      <w:pPr>
        <w:spacing w:after="150"/>
      </w:pPr>
      <w:r>
        <w:rPr/>
        <w:t xml:space="preserve">三、国际投资机构在节能服务方案中的资金支持模</w:t>
      </w:r>
    </w:p>
    <w:p>
      <w:pPr>
        <w:spacing w:after="150"/>
      </w:pPr>
      <w:r>
        <w:rPr>
          <w:b w:val="1"/>
          <w:bCs w:val="1"/>
        </w:rPr>
        <w:t xml:space="preserve">第四章 2019-2023年船舶行业资源综合利用的发展</w:t>
      </w:r>
    </w:p>
    <w:p>
      <w:pPr>
        <w:spacing w:after="150"/>
      </w:pPr>
      <w:r>
        <w:rPr/>
        <w:t xml:space="preserve">第一节 2019-2023年国际船舶行业资源综合利用的先进经验</w:t>
      </w:r>
    </w:p>
    <w:p>
      <w:pPr>
        <w:spacing w:after="150"/>
      </w:pPr>
      <w:r>
        <w:rPr/>
        <w:t xml:space="preserve">一、2019-2023年发达国家船舶行业资源综合利用现状</w:t>
      </w:r>
    </w:p>
    <w:p>
      <w:pPr>
        <w:spacing w:after="150"/>
      </w:pPr>
      <w:r>
        <w:rPr/>
        <w:t xml:space="preserve">二、2019-2023年国际船舶行业资源综合利用的先进经验</w:t>
      </w:r>
    </w:p>
    <w:p>
      <w:pPr>
        <w:spacing w:after="150"/>
      </w:pPr>
      <w:r>
        <w:rPr/>
        <w:t xml:space="preserve">三、2019-2023年国际船舶行业资源综合利用标准</w:t>
      </w:r>
    </w:p>
    <w:p>
      <w:pPr>
        <w:spacing w:after="150"/>
      </w:pPr>
      <w:r>
        <w:rPr/>
        <w:t xml:space="preserve">第二节 2019-2023年中国船舶行业资源综合利用的现状、前景分析</w:t>
      </w:r>
    </w:p>
    <w:p>
      <w:pPr>
        <w:spacing w:after="150"/>
      </w:pPr>
      <w:r>
        <w:rPr/>
        <w:t xml:space="preserve">一、2019-2023年中国船舶行业资源综合利用的现状</w:t>
      </w:r>
    </w:p>
    <w:p>
      <w:pPr>
        <w:spacing w:after="150"/>
      </w:pPr>
      <w:r>
        <w:rPr/>
        <w:t xml:space="preserve">二、2019-2023年中国船舶行业资源综合利用前景</w:t>
      </w:r>
    </w:p>
    <w:p>
      <w:pPr>
        <w:spacing w:after="150"/>
      </w:pPr>
      <w:r>
        <w:rPr/>
        <w:t xml:space="preserve">第三节 2019-2023年中国船舶行业资源综合利用的政策扶持政策及前景</w:t>
      </w:r>
    </w:p>
    <w:p>
      <w:pPr>
        <w:spacing w:after="150"/>
      </w:pPr>
      <w:r>
        <w:rPr/>
        <w:t xml:space="preserve">一、2019-2023年我国资源综合利用的政策</w:t>
      </w:r>
    </w:p>
    <w:p>
      <w:pPr>
        <w:spacing w:after="150"/>
      </w:pPr>
      <w:r>
        <w:rPr/>
        <w:t xml:space="preserve">二、2019-2023年我国船舶行业资源综合利用的政策</w:t>
      </w:r>
    </w:p>
    <w:p>
      <w:pPr>
        <w:spacing w:after="150"/>
      </w:pPr>
      <w:r>
        <w:rPr/>
        <w:t xml:space="preserve">三、2019-2023年中国船舶行业资源综合利用趋势</w:t>
      </w:r>
    </w:p>
    <w:p>
      <w:pPr>
        <w:spacing w:after="150"/>
      </w:pPr>
      <w:r>
        <w:rPr>
          <w:b w:val="1"/>
          <w:bCs w:val="1"/>
        </w:rPr>
        <w:t xml:space="preserve">第五章 中国船舶行业节能减排的政策监管</w:t>
      </w:r>
    </w:p>
    <w:p>
      <w:pPr>
        <w:spacing w:after="150"/>
      </w:pPr>
      <w:r>
        <w:rPr/>
        <w:t xml:space="preserve">第一节 《节能减排综合性工作方案》实施</w:t>
      </w:r>
    </w:p>
    <w:p>
      <w:pPr>
        <w:spacing w:after="150"/>
      </w:pPr>
      <w:r>
        <w:rPr/>
        <w:t xml:space="preserve">一、《节能减排综合性工作方案》的主要内容</w:t>
      </w:r>
    </w:p>
    <w:p>
      <w:pPr>
        <w:spacing w:after="150"/>
      </w:pPr>
      <w:r>
        <w:rPr/>
        <w:t xml:space="preserve">二、《节能减排综合性工作方案》重点突出十大要点</w:t>
      </w:r>
    </w:p>
    <w:p>
      <w:pPr>
        <w:spacing w:after="150"/>
      </w:pPr>
      <w:r>
        <w:rPr/>
        <w:t xml:space="preserve">三、节能环保相关产业受益最大</w:t>
      </w:r>
    </w:p>
    <w:p>
      <w:pPr>
        <w:spacing w:after="150"/>
      </w:pPr>
      <w:r>
        <w:rPr/>
        <w:t xml:space="preserve">第二节 中国区域限批政策的相关</w:t>
      </w:r>
    </w:p>
    <w:p>
      <w:pPr>
        <w:spacing w:after="150"/>
      </w:pPr>
      <w:r>
        <w:rPr/>
        <w:t xml:space="preserve">一、区域限批政策产生的缘由及法律依据</w:t>
      </w:r>
    </w:p>
    <w:p>
      <w:pPr>
        <w:spacing w:after="150"/>
      </w:pPr>
      <w:r>
        <w:rPr/>
        <w:t xml:space="preserve">二、区域限批政策的实施进展及成效评析</w:t>
      </w:r>
    </w:p>
    <w:p>
      <w:pPr>
        <w:spacing w:after="150"/>
      </w:pPr>
      <w:r>
        <w:rPr/>
        <w:t xml:space="preserve">三、区域限批的法律问题探讨</w:t>
      </w:r>
    </w:p>
    <w:p>
      <w:pPr>
        <w:spacing w:after="150"/>
      </w:pPr>
      <w:r>
        <w:rPr/>
        <w:t xml:space="preserve">四、进一步健全区域限批政策的建议</w:t>
      </w:r>
    </w:p>
    <w:p>
      <w:pPr>
        <w:spacing w:after="150"/>
      </w:pPr>
      <w:r>
        <w:rPr>
          <w:b w:val="1"/>
          <w:bCs w:val="1"/>
        </w:rPr>
        <w:t xml:space="preserve">第六章 船舶行业节能减排技术分析</w:t>
      </w:r>
    </w:p>
    <w:p>
      <w:pPr>
        <w:spacing w:after="150"/>
      </w:pPr>
      <w:r>
        <w:rPr/>
        <w:t xml:space="preserve">第一节 船舶节能减排的关键技术</w:t>
      </w:r>
    </w:p>
    <w:p>
      <w:pPr>
        <w:spacing w:after="150"/>
      </w:pPr>
      <w:r>
        <w:rPr/>
        <w:t xml:space="preserve">一、船舶节能减排综合技术概要</w:t>
      </w:r>
    </w:p>
    <w:p>
      <w:pPr>
        <w:spacing w:after="150"/>
      </w:pPr>
      <w:r>
        <w:rPr/>
        <w:t xml:space="preserve">二、船舶行业的有效低碳技术</w:t>
      </w:r>
    </w:p>
    <w:p>
      <w:pPr>
        <w:spacing w:after="150"/>
      </w:pPr>
      <w:r>
        <w:rPr/>
        <w:t xml:space="preserve">三、船舶工业的最佳技术路径</w:t>
      </w:r>
    </w:p>
    <w:p>
      <w:pPr>
        <w:spacing w:after="150"/>
      </w:pPr>
      <w:r>
        <w:rPr/>
        <w:t xml:space="preserve">第二节 船舶行业节能降耗技术</w:t>
      </w:r>
    </w:p>
    <w:p>
      <w:pPr>
        <w:spacing w:after="150"/>
      </w:pPr>
      <w:r>
        <w:rPr/>
        <w:t xml:space="preserve">一、船舶行业“绿色设计”发展</w:t>
      </w:r>
    </w:p>
    <w:p>
      <w:pPr>
        <w:spacing w:after="150"/>
      </w:pPr>
      <w:r>
        <w:rPr/>
        <w:t xml:space="preserve">二、船舶行业“绿色规划”</w:t>
      </w:r>
    </w:p>
    <w:p>
      <w:pPr>
        <w:spacing w:after="150"/>
      </w:pPr>
      <w:r>
        <w:rPr/>
        <w:t xml:space="preserve">三、船体建造节能技术</w:t>
      </w:r>
    </w:p>
    <w:p>
      <w:pPr>
        <w:spacing w:after="150"/>
      </w:pPr>
      <w:r>
        <w:rPr/>
        <w:t xml:space="preserve">第三节 船舶行业节能减排管理</w:t>
      </w:r>
    </w:p>
    <w:p>
      <w:pPr>
        <w:spacing w:after="150"/>
      </w:pPr>
      <w:r>
        <w:rPr/>
        <w:t xml:space="preserve">一、船舶节能设计规范</w:t>
      </w:r>
    </w:p>
    <w:p>
      <w:pPr>
        <w:spacing w:after="150"/>
      </w:pPr>
      <w:r>
        <w:rPr/>
        <w:t xml:space="preserve">二、船舶节能评价体系</w:t>
      </w:r>
    </w:p>
    <w:p>
      <w:pPr>
        <w:spacing w:after="150"/>
      </w:pPr>
      <w:r>
        <w:rPr/>
        <w:t xml:space="preserve">三、船舶节能技术标准</w:t>
      </w:r>
    </w:p>
    <w:p>
      <w:pPr>
        <w:spacing w:after="150"/>
      </w:pPr>
      <w:r>
        <w:rPr/>
        <w:t xml:space="preserve">第四节 船舶行业的节能环保技术趋势</w:t>
      </w:r>
    </w:p>
    <w:p>
      <w:pPr>
        <w:spacing w:after="150"/>
      </w:pPr>
      <w:r>
        <w:rPr/>
        <w:t xml:space="preserve">一、未来节能环保船舶技术应用</w:t>
      </w:r>
    </w:p>
    <w:p>
      <w:pPr>
        <w:spacing w:after="150"/>
      </w:pPr>
      <w:r>
        <w:rPr/>
        <w:t xml:space="preserve">二、世界主要船舶制造国的技术方向</w:t>
      </w:r>
    </w:p>
    <w:p>
      <w:pPr>
        <w:spacing w:after="150"/>
      </w:pPr>
      <w:r>
        <w:rPr/>
        <w:t xml:space="preserve">三、我国节能船舶技术的趋向</w:t>
      </w:r>
    </w:p>
    <w:p>
      <w:pPr>
        <w:spacing w:after="150"/>
      </w:pPr>
      <w:r>
        <w:rPr>
          <w:b w:val="1"/>
          <w:bCs w:val="1"/>
        </w:rPr>
        <w:t xml:space="preserve">第七章 船舶行业企业的节能减排与清洁发展机制</w:t>
      </w:r>
    </w:p>
    <w:p>
      <w:pPr>
        <w:spacing w:after="150"/>
      </w:pPr>
      <w:r>
        <w:rPr/>
        <w:t xml:space="preserve">第一节 清洁发展机制的发展及其对船舶行业的意义</w:t>
      </w:r>
    </w:p>
    <w:p>
      <w:pPr>
        <w:spacing w:after="150"/>
      </w:pPr>
      <w:r>
        <w:rPr/>
        <w:t xml:space="preserve">一、国际清洁能源发展机制现状</w:t>
      </w:r>
    </w:p>
    <w:p>
      <w:pPr>
        <w:spacing w:after="150"/>
      </w:pPr>
      <w:r>
        <w:rPr/>
        <w:t xml:space="preserve">二、我国清洁能源发展机制现状</w:t>
      </w:r>
    </w:p>
    <w:p>
      <w:pPr>
        <w:spacing w:after="150"/>
      </w:pPr>
      <w:r>
        <w:rPr/>
        <w:t xml:space="preserve">三、船舶节能减排资金来源与cdm</w:t>
      </w:r>
    </w:p>
    <w:p>
      <w:pPr>
        <w:spacing w:after="150"/>
      </w:pPr>
      <w:r>
        <w:rPr/>
        <w:t xml:space="preserve">四、船舶行业企业实施cdm的意义</w:t>
      </w:r>
    </w:p>
    <w:p>
      <w:pPr>
        <w:spacing w:after="150"/>
      </w:pPr>
      <w:r>
        <w:rPr/>
        <w:t xml:space="preserve">第二节 船舶行业清洁发展机制方法</w:t>
      </w:r>
    </w:p>
    <w:p>
      <w:pPr>
        <w:spacing w:after="150"/>
      </w:pPr>
      <w:r>
        <w:rPr/>
        <w:t xml:space="preserve">一、清洁发展机制理论介绍</w:t>
      </w:r>
    </w:p>
    <w:p>
      <w:pPr>
        <w:spacing w:after="150"/>
      </w:pPr>
      <w:r>
        <w:rPr/>
        <w:t xml:space="preserve">二、清洁发展机制基准线方法学</w:t>
      </w:r>
    </w:p>
    <w:p>
      <w:pPr>
        <w:spacing w:after="150"/>
      </w:pPr>
      <w:r>
        <w:rPr/>
        <w:t xml:space="preserve">三、清洁发展机制的额外性</w:t>
      </w:r>
    </w:p>
    <w:p>
      <w:pPr>
        <w:spacing w:after="150"/>
      </w:pPr>
      <w:r>
        <w:rPr/>
        <w:t xml:space="preserve">四、清洁发展机制流程</w:t>
      </w:r>
    </w:p>
    <w:p>
      <w:pPr>
        <w:spacing w:after="150"/>
      </w:pPr>
      <w:r>
        <w:rPr/>
        <w:t xml:space="preserve">第三节 船舶行业与cdm结合领域</w:t>
      </w:r>
    </w:p>
    <w:p>
      <w:pPr>
        <w:spacing w:after="150"/>
      </w:pPr>
      <w:r>
        <w:rPr/>
        <w:t xml:space="preserve">一、船舶减排co</w:t>
      </w:r>
    </w:p>
    <w:p>
      <w:pPr>
        <w:spacing w:after="150"/>
      </w:pPr>
      <w:r>
        <w:rPr/>
        <w:t xml:space="preserve">二、欧盟欲控船舶温室气体排放</w:t>
      </w:r>
    </w:p>
    <w:p>
      <w:pPr>
        <w:spacing w:after="150"/>
      </w:pPr>
      <w:r>
        <w:rPr/>
        <w:t xml:space="preserve">三、曹妃甸水域cdm项目</w:t>
      </w:r>
    </w:p>
    <w:p>
      <w:pPr>
        <w:spacing w:after="150"/>
      </w:pPr>
      <w:r>
        <w:rPr>
          <w:b w:val="1"/>
          <w:bCs w:val="1"/>
        </w:rPr>
        <w:t xml:space="preserve">第八章 我国船舶行业主要企业节能减排</w:t>
      </w:r>
    </w:p>
    <w:p>
      <w:pPr>
        <w:spacing w:after="150"/>
      </w:pPr>
      <w:r>
        <w:rPr/>
        <w:t xml:space="preserve">第一节 大宇造船海洋(山东)有限公司</w:t>
      </w:r>
    </w:p>
    <w:p>
      <w:pPr>
        <w:spacing w:after="150"/>
      </w:pPr>
      <w:r>
        <w:rPr/>
        <w:t xml:space="preserve">一、公司简介</w:t>
      </w:r>
    </w:p>
    <w:p>
      <w:pPr>
        <w:spacing w:after="150"/>
      </w:pPr>
      <w:r>
        <w:rPr/>
        <w:t xml:space="preserve">二、企业的节能降耗与清洁生产</w:t>
      </w:r>
    </w:p>
    <w:p>
      <w:pPr>
        <w:spacing w:after="150"/>
      </w:pPr>
      <w:r>
        <w:rPr/>
        <w:t xml:space="preserve">三、工厂合理化切割发展</w:t>
      </w:r>
    </w:p>
    <w:p>
      <w:pPr>
        <w:spacing w:after="150"/>
      </w:pPr>
      <w:r>
        <w:rPr/>
        <w:t xml:space="preserve">四、2019-2023年企业经营规模</w:t>
      </w:r>
    </w:p>
    <w:p>
      <w:pPr>
        <w:spacing w:after="150"/>
      </w:pPr>
      <w:r>
        <w:rPr/>
        <w:t xml:space="preserve">五、2019-2023年企业经济效益分析</w:t>
      </w:r>
    </w:p>
    <w:p>
      <w:pPr>
        <w:spacing w:after="150"/>
      </w:pPr>
      <w:r>
        <w:rPr/>
        <w:t xml:space="preserve">六、企业汽车的节能减排发展成效</w:t>
      </w:r>
    </w:p>
    <w:p>
      <w:pPr>
        <w:spacing w:after="150"/>
      </w:pPr>
      <w:r>
        <w:rPr/>
        <w:t xml:space="preserve">第二节 九江海天设备制造有限公司</w:t>
      </w:r>
    </w:p>
    <w:p>
      <w:pPr>
        <w:spacing w:after="150"/>
      </w:pPr>
      <w:r>
        <w:rPr/>
        <w:t xml:space="preserve">一、公司简介</w:t>
      </w:r>
    </w:p>
    <w:p>
      <w:pPr>
        <w:spacing w:after="150"/>
      </w:pPr>
      <w:r>
        <w:rPr/>
        <w:t xml:space="preserve">二、企业船舶设计节能减排方案</w:t>
      </w:r>
    </w:p>
    <w:p>
      <w:pPr>
        <w:spacing w:after="150"/>
      </w:pPr>
      <w:r>
        <w:rPr/>
        <w:t xml:space="preserve">三、2019-2023年企业经营规模</w:t>
      </w:r>
    </w:p>
    <w:p>
      <w:pPr>
        <w:spacing w:after="150"/>
      </w:pPr>
      <w:r>
        <w:rPr/>
        <w:t xml:space="preserve">四、2019-2023年企业经济效益分析</w:t>
      </w:r>
    </w:p>
    <w:p>
      <w:pPr>
        <w:spacing w:after="150"/>
      </w:pPr>
      <w:r>
        <w:rPr/>
        <w:t xml:space="preserve">五、企业汽车的节能减排发展成效</w:t>
      </w:r>
    </w:p>
    <w:p>
      <w:pPr>
        <w:spacing w:after="150"/>
      </w:pPr>
      <w:r>
        <w:rPr/>
        <w:t xml:space="preserve">第三节 南京华泰船业有限公司</w:t>
      </w:r>
    </w:p>
    <w:p>
      <w:pPr>
        <w:spacing w:after="150"/>
      </w:pPr>
      <w:r>
        <w:rPr/>
        <w:t xml:space="preserve">一、公司简介</w:t>
      </w:r>
    </w:p>
    <w:p>
      <w:pPr>
        <w:spacing w:after="150"/>
      </w:pPr>
      <w:r>
        <w:rPr/>
        <w:t xml:space="preserve">二、企业船舶设计节能减排方案</w:t>
      </w:r>
    </w:p>
    <w:p>
      <w:pPr>
        <w:spacing w:after="150"/>
      </w:pPr>
      <w:r>
        <w:rPr/>
        <w:t xml:space="preserve">三、2019-2023年企业经营规模</w:t>
      </w:r>
    </w:p>
    <w:p>
      <w:pPr>
        <w:spacing w:after="150"/>
      </w:pPr>
      <w:r>
        <w:rPr/>
        <w:t xml:space="preserve">四、2019-2023年企业经济效益分析</w:t>
      </w:r>
    </w:p>
    <w:p>
      <w:pPr>
        <w:spacing w:after="150"/>
      </w:pPr>
      <w:r>
        <w:rPr/>
        <w:t xml:space="preserve">五、企业汽车的节能减排发展成效</w:t>
      </w:r>
    </w:p>
    <w:p>
      <w:pPr>
        <w:spacing w:after="150"/>
      </w:pPr>
      <w:r>
        <w:rPr/>
        <w:t xml:space="preserve">第四节 舟山市鑫亚船舶修造有限公司</w:t>
      </w:r>
    </w:p>
    <w:p>
      <w:pPr>
        <w:spacing w:after="150"/>
      </w:pPr>
      <w:r>
        <w:rPr/>
        <w:t xml:space="preserve">一、公司简介</w:t>
      </w:r>
    </w:p>
    <w:p>
      <w:pPr>
        <w:spacing w:after="150"/>
      </w:pPr>
      <w:r>
        <w:rPr/>
        <w:t xml:space="preserve">二、企业船舶设计节能减排方案</w:t>
      </w:r>
    </w:p>
    <w:p>
      <w:pPr>
        <w:spacing w:after="150"/>
      </w:pPr>
      <w:r>
        <w:rPr/>
        <w:t xml:space="preserve">三、2019-2023年企业经营规模</w:t>
      </w:r>
    </w:p>
    <w:p>
      <w:pPr>
        <w:spacing w:after="150"/>
      </w:pPr>
      <w:r>
        <w:rPr/>
        <w:t xml:space="preserve">四、2019-2023年企业经济效益分析</w:t>
      </w:r>
    </w:p>
    <w:p>
      <w:pPr>
        <w:spacing w:after="150"/>
      </w:pPr>
      <w:r>
        <w:rPr/>
        <w:t xml:space="preserve">五、企业汽车的节能减排发展成效</w:t>
      </w:r>
    </w:p>
    <w:p>
      <w:pPr>
        <w:spacing w:after="150"/>
      </w:pPr>
      <w:r>
        <w:rPr/>
        <w:t xml:space="preserve">第五节 中船船舶重工(泰兴)有限公司</w:t>
      </w:r>
    </w:p>
    <w:p>
      <w:pPr>
        <w:spacing w:after="150"/>
      </w:pPr>
      <w:r>
        <w:rPr/>
        <w:t xml:space="preserve">一、公司简介</w:t>
      </w:r>
    </w:p>
    <w:p>
      <w:pPr>
        <w:spacing w:after="150"/>
      </w:pPr>
      <w:r>
        <w:rPr/>
        <w:t xml:space="preserve">二、企业船舶设计节能减排方案</w:t>
      </w:r>
    </w:p>
    <w:p>
      <w:pPr>
        <w:spacing w:after="150"/>
      </w:pPr>
      <w:r>
        <w:rPr/>
        <w:t xml:space="preserve">三、2019-2023年企业经营规模</w:t>
      </w:r>
    </w:p>
    <w:p>
      <w:pPr>
        <w:spacing w:after="150"/>
      </w:pPr>
      <w:r>
        <w:rPr/>
        <w:t xml:space="preserve">四、2019-2023年企业经济效益分析</w:t>
      </w:r>
    </w:p>
    <w:p>
      <w:pPr>
        <w:spacing w:after="150"/>
      </w:pPr>
      <w:r>
        <w:rPr/>
        <w:t xml:space="preserve">五、企业汽车的节能减排发展成效</w:t>
      </w:r>
    </w:p>
    <w:p>
      <w:pPr>
        <w:spacing w:after="150"/>
      </w:pPr>
      <w:r>
        <w:rPr>
          <w:b w:val="1"/>
          <w:bCs w:val="1"/>
        </w:rPr>
        <w:t xml:space="preserve">第九章 船舶行业节能减排的资金来源</w:t>
      </w:r>
    </w:p>
    <w:p>
      <w:pPr>
        <w:spacing w:after="150"/>
      </w:pPr>
      <w:r>
        <w:rPr/>
        <w:t xml:space="preserve">第一节 船舶行业与“绿色信贷”</w:t>
      </w:r>
    </w:p>
    <w:p>
      <w:pPr>
        <w:spacing w:after="150"/>
      </w:pPr>
      <w:r>
        <w:rPr/>
        <w:t xml:space="preserve">一、“赤道原则”与“绿色信贷”</w:t>
      </w:r>
    </w:p>
    <w:p>
      <w:pPr>
        <w:spacing w:after="150"/>
      </w:pPr>
      <w:r>
        <w:rPr/>
        <w:t xml:space="preserve">二、国家宏观调控下“绿色信贷”的导向作用</w:t>
      </w:r>
    </w:p>
    <w:p>
      <w:pPr>
        <w:spacing w:after="150"/>
      </w:pPr>
      <w:r>
        <w:rPr/>
        <w:t xml:space="preserve">三、商业银行绿色信贷机制的主要内容</w:t>
      </w:r>
    </w:p>
    <w:p>
      <w:pPr>
        <w:spacing w:after="150"/>
      </w:pPr>
      <w:r>
        <w:rPr/>
        <w:t xml:space="preserve">第二节 国际节能服务投资的发展</w:t>
      </w:r>
    </w:p>
    <w:p>
      <w:pPr>
        <w:spacing w:after="150"/>
      </w:pPr>
      <w:r>
        <w:rPr/>
        <w:t xml:space="preserve">一、国际节能服务模式</w:t>
      </w:r>
    </w:p>
    <w:p>
      <w:pPr>
        <w:spacing w:after="150"/>
      </w:pPr>
      <w:r>
        <w:rPr/>
        <w:t xml:space="preserve">二、主要投资方</w:t>
      </w:r>
    </w:p>
    <w:p>
      <w:pPr>
        <w:spacing w:after="150"/>
      </w:pPr>
      <w:r>
        <w:rPr/>
        <w:t xml:space="preserve">三、节能服务方案在中国的发展</w:t>
      </w:r>
    </w:p>
    <w:p>
      <w:pPr>
        <w:spacing w:after="150"/>
      </w:pPr>
      <w:r>
        <w:rPr>
          <w:b w:val="1"/>
          <w:bCs w:val="1"/>
        </w:rPr>
        <w:t xml:space="preserve">第十章 2024-2029年船舶行业节能减排投资潜力分析</w:t>
      </w:r>
    </w:p>
    <w:p>
      <w:pPr>
        <w:spacing w:after="150"/>
      </w:pPr>
      <w:r>
        <w:rPr/>
        <w:t xml:space="preserve">第一节 中国节能中长期专项规划</w:t>
      </w:r>
    </w:p>
    <w:p>
      <w:pPr>
        <w:spacing w:after="150"/>
      </w:pPr>
      <w:r>
        <w:rPr/>
        <w:t xml:space="preserve">一、未来节能工作面临的形势</w:t>
      </w:r>
    </w:p>
    <w:p>
      <w:pPr>
        <w:spacing w:after="150"/>
      </w:pPr>
      <w:r>
        <w:rPr/>
        <w:t xml:space="preserve">二、中国中长期节能工作的主要目标</w:t>
      </w:r>
    </w:p>
    <w:p>
      <w:pPr>
        <w:spacing w:after="150"/>
      </w:pPr>
      <w:r>
        <w:rPr/>
        <w:t xml:space="preserve">三、国家船舶行业节能减排规划</w:t>
      </w:r>
    </w:p>
    <w:p>
      <w:pPr>
        <w:spacing w:after="150"/>
      </w:pPr>
      <w:r>
        <w:rPr/>
        <w:t xml:space="preserve">第二节 2024-2029年船舶行业节能减排的投资潜力分析</w:t>
      </w:r>
    </w:p>
    <w:p>
      <w:pPr>
        <w:spacing w:after="150"/>
      </w:pPr>
      <w:r>
        <w:rPr/>
        <w:t xml:space="preserve">一、节能降耗趋势成为为船舶行业面临发展良机</w:t>
      </w:r>
    </w:p>
    <w:p>
      <w:pPr>
        <w:spacing w:after="150"/>
      </w:pPr>
      <w:r>
        <w:rPr/>
        <w:t xml:space="preserve">二、节能降耗政策下船舶生产节能潜藏巨大商机</w:t>
      </w:r>
    </w:p>
    <w:p>
      <w:pPr>
        <w:spacing w:after="150"/>
      </w:pPr>
      <w:r>
        <w:rPr/>
        <w:t xml:space="preserve">三、船舶生产及耗用节能减排潜力巨大</w:t>
      </w:r>
    </w:p>
    <w:p>
      <w:pPr>
        <w:spacing w:after="150"/>
      </w:pPr>
      <w:r>
        <w:rPr/>
        <w:t xml:space="preserve">第三节 2024-2029年船舶行业节能减排领域的投资风险及方式</w:t>
      </w:r>
    </w:p>
    <w:p>
      <w:pPr>
        <w:spacing w:after="150"/>
      </w:pPr>
      <w:r>
        <w:rPr/>
        <w:t xml:space="preserve">一、船舶行业节能减排领域的投资风险</w:t>
      </w:r>
    </w:p>
    <w:p>
      <w:pPr>
        <w:spacing w:after="150"/>
      </w:pPr>
      <w:r>
        <w:rPr/>
        <w:t xml:space="preserve">二、船舶行业节能减排领域的投资方式</w:t>
      </w:r>
    </w:p>
    <w:p>
      <w:pPr>
        <w:spacing w:after="150"/>
      </w:pPr>
      <w:r>
        <w:rPr>
          <w:b w:val="1"/>
          <w:bCs w:val="1"/>
        </w:rPr>
        <w:t xml:space="preserve">图表目录</w:t>
      </w:r>
    </w:p>
    <w:p>
      <w:pPr>
        <w:spacing w:after="150"/>
      </w:pPr>
      <w:r>
        <w:rPr/>
        <w:t xml:space="preserve">图表：2019-2023年城镇固定资产月度累计投资同比增长率</w:t>
      </w:r>
    </w:p>
    <w:p>
      <w:pPr>
        <w:spacing w:after="150"/>
      </w:pPr>
      <w:r>
        <w:rPr/>
        <w:t xml:space="preserve">图表：2019-2023年按地区分城镇固定资产月度累计投资同比增长率</w:t>
      </w:r>
    </w:p>
    <w:p>
      <w:pPr>
        <w:spacing w:after="150"/>
      </w:pPr>
      <w:r>
        <w:rPr/>
        <w:t xml:space="preserve">图表：2019-2023年固定资产投资完成额月度累计同比增长率(%)</w:t>
      </w:r>
    </w:p>
    <w:p>
      <w:pPr>
        <w:spacing w:after="150"/>
      </w:pPr>
      <w:r>
        <w:rPr/>
        <w:t xml:space="preserve">图表：2019-2023年固定资产投资完成额月度累计同比增长率(%)</w:t>
      </w:r>
    </w:p>
    <w:p>
      <w:pPr>
        <w:spacing w:after="150"/>
      </w:pPr>
      <w:r>
        <w:rPr/>
        <w:t xml:space="preserve">图表：2019-2023年工业增加值及其构成月度累计同比增长率</w:t>
      </w:r>
    </w:p>
    <w:p>
      <w:pPr>
        <w:spacing w:after="150"/>
      </w:pPr>
      <w:r>
        <w:rPr/>
        <w:t xml:space="preserve">图表：工业增加值月度同比增长率(%)</w:t>
      </w:r>
    </w:p>
    <w:p>
      <w:pPr>
        <w:spacing w:after="150"/>
      </w:pPr>
      <w:r>
        <w:rPr/>
        <w:t xml:space="preserve">图表：2019-2023年gdp同比增长率</w:t>
      </w:r>
    </w:p>
    <w:p>
      <w:pPr>
        <w:spacing w:after="150"/>
      </w:pPr>
      <w:r>
        <w:rPr/>
        <w:t xml:space="preserve">图表：2019-2023年三次产业增加值季度同比增长率</w:t>
      </w:r>
    </w:p>
    <w:p>
      <w:pPr>
        <w:spacing w:after="150"/>
      </w:pPr>
      <w:r>
        <w:rPr/>
        <w:t xml:space="preserve">图表：国际货币基金组织2019-2023年报告gdp预测值</w:t>
      </w:r>
    </w:p>
    <w:p>
      <w:pPr>
        <w:spacing w:after="150"/>
      </w:pPr>
      <w:r>
        <w:rPr/>
        <w:t xml:space="preserve">图表：近年来我国m2/gdp比率</w:t>
      </w:r>
    </w:p>
    <w:p>
      <w:pPr>
        <w:spacing w:after="150"/>
      </w:pPr>
      <w:r>
        <w:rPr/>
        <w:t xml:space="preserve">图表：我国近年来新增人民币信贷 单位：万元</w:t>
      </w:r>
    </w:p>
    <w:p>
      <w:pPr>
        <w:spacing w:after="150"/>
      </w:pPr>
      <w:r>
        <w:rPr/>
        <w:t xml:space="preserve">图表：近年来我国cpi走势</w:t>
      </w:r>
    </w:p>
    <w:p>
      <w:pPr>
        <w:spacing w:after="150"/>
      </w:pPr>
      <w:r>
        <w:rPr/>
        <w:t xml:space="preserve">图表：近年来我国固定资产投资、新增及房地产投资增速</w:t>
      </w:r>
    </w:p>
    <w:p>
      <w:pPr>
        <w:spacing w:after="150"/>
      </w:pPr>
      <w:r>
        <w:rPr/>
        <w:t xml:space="preserve">图表：近年来我国月度出口同比增速</w:t>
      </w:r>
    </w:p>
    <w:p>
      <w:pPr>
        <w:spacing w:after="150"/>
      </w:pPr>
      <w:r>
        <w:rPr/>
        <w:t xml:space="preserve">图表：近年来我国社会消费品、cpi月度同比增速</w:t>
      </w:r>
    </w:p>
    <w:p>
      <w:pPr>
        <w:spacing w:after="150"/>
      </w:pPr>
      <w:r>
        <w:rPr/>
        <w:t xml:space="preserve">图表：我国船舶节能技术标准</w:t>
      </w:r>
    </w:p>
    <w:p>
      <w:pPr>
        <w:spacing w:after="150"/>
      </w:pPr>
      <w:r>
        <w:rPr/>
        <w:t xml:space="preserve">图表：大宇造船海洋(山东)有限公司资产负债率变化情况</w:t>
      </w:r>
    </w:p>
    <w:p>
      <w:pPr>
        <w:spacing w:after="150"/>
      </w:pPr>
      <w:r>
        <w:rPr/>
        <w:t xml:space="preserve">图表：大宇造船海洋(山东)有限公司产权比率变化情况</w:t>
      </w:r>
    </w:p>
    <w:p>
      <w:pPr>
        <w:spacing w:after="150"/>
      </w:pPr>
      <w:r>
        <w:rPr/>
        <w:t xml:space="preserve">图表：大宇造船海洋(山东)有限公司销售毛利率变化情况</w:t>
      </w:r>
    </w:p>
    <w:p>
      <w:pPr>
        <w:spacing w:after="150"/>
      </w:pPr>
      <w:r>
        <w:rPr/>
        <w:t xml:space="preserve">图表：大宇造船海洋(山东)有限公司固定资产周转次数情况</w:t>
      </w:r>
    </w:p>
    <w:p>
      <w:pPr>
        <w:spacing w:after="150"/>
      </w:pPr>
      <w:r>
        <w:rPr/>
        <w:t xml:space="preserve">图表：大宇造船海洋(山东)有限公司流动资产周转次数变化情况</w:t>
      </w:r>
    </w:p>
    <w:p>
      <w:pPr>
        <w:spacing w:after="150"/>
      </w:pPr>
      <w:r>
        <w:rPr/>
        <w:t xml:space="preserve">图表：大宇造船海洋(山东)有限公司总资产周转次数变化情况</w:t>
      </w:r>
    </w:p>
    <w:p>
      <w:pPr>
        <w:spacing w:after="150"/>
      </w:pPr>
      <w:r>
        <w:rPr/>
        <w:t xml:space="preserve">图表：九江海天设备制造有限公司资产负债率变化情况</w:t>
      </w:r>
    </w:p>
    <w:p>
      <w:pPr>
        <w:spacing w:after="150"/>
      </w:pPr>
      <w:r>
        <w:rPr/>
        <w:t xml:space="preserve">图表：九江海天设备制造有限公司产权比率变化情况</w:t>
      </w:r>
    </w:p>
    <w:p>
      <w:pPr>
        <w:spacing w:after="150"/>
      </w:pPr>
      <w:r>
        <w:rPr/>
        <w:t xml:space="preserve">图表：九江海天设备制造有限公司销售毛利率变化情况</w:t>
      </w:r>
    </w:p>
    <w:p>
      <w:pPr>
        <w:spacing w:after="150"/>
      </w:pPr>
      <w:r>
        <w:rPr/>
        <w:t xml:space="preserve">图表：九江海天设备制造有限公司固定资产周转次数情况</w:t>
      </w:r>
    </w:p>
    <w:p>
      <w:pPr>
        <w:spacing w:after="150"/>
      </w:pPr>
      <w:r>
        <w:rPr/>
        <w:t xml:space="preserve">图表：九江海天设备制造有限公司流动资产周转次数变化情况</w:t>
      </w:r>
    </w:p>
    <w:p>
      <w:pPr>
        <w:spacing w:after="150"/>
      </w:pPr>
      <w:r>
        <w:rPr/>
        <w:t xml:space="preserve">图表：九江海天设备制造有限公司总资产周转次数变化情况</w:t>
      </w:r>
    </w:p>
    <w:p>
      <w:pPr>
        <w:spacing w:after="150"/>
      </w:pPr>
      <w:r>
        <w:rPr/>
        <w:t xml:space="preserve">图表：南京华泰船业有限公司资产负债率变化情况</w:t>
      </w:r>
    </w:p>
    <w:p>
      <w:pPr>
        <w:spacing w:after="150"/>
      </w:pPr>
      <w:r>
        <w:rPr/>
        <w:t xml:space="preserve">图表：南京华泰船业有限公司产权比率变化情况</w:t>
      </w:r>
    </w:p>
    <w:p>
      <w:pPr>
        <w:spacing w:after="150"/>
      </w:pPr>
      <w:r>
        <w:rPr/>
        <w:t xml:space="preserve">图表：南京华泰船业有限公司销售毛利率变化情况</w:t>
      </w:r>
    </w:p>
    <w:p>
      <w:pPr>
        <w:spacing w:after="150"/>
      </w:pPr>
      <w:r>
        <w:rPr/>
        <w:t xml:space="preserve">图表：南京华泰船业有限公司固定资产周转次数情况</w:t>
      </w:r>
    </w:p>
    <w:p>
      <w:pPr>
        <w:spacing w:after="150"/>
      </w:pPr>
      <w:r>
        <w:rPr/>
        <w:t xml:space="preserve">图表：南京华泰船业有限公司流动资产周转次数变化情况</w:t>
      </w:r>
    </w:p>
    <w:p>
      <w:pPr>
        <w:spacing w:after="150"/>
      </w:pPr>
      <w:r>
        <w:rPr/>
        <w:t xml:space="preserve">图表：南京华泰船业有限公司总资产周转次数变化情况</w:t>
      </w:r>
    </w:p>
    <w:p>
      <w:pPr>
        <w:spacing w:after="150"/>
      </w:pPr>
      <w:r>
        <w:rPr/>
        <w:t xml:space="preserve">图表：舟山市鑫亚船舶修造有限公司资产负债率变化情况</w:t>
      </w:r>
    </w:p>
    <w:p>
      <w:pPr>
        <w:spacing w:after="150"/>
      </w:pPr>
      <w:r>
        <w:rPr/>
        <w:t xml:space="preserve">图表：舟山市鑫亚船舶修造有限公司产权比率变化情况</w:t>
      </w:r>
    </w:p>
    <w:p>
      <w:pPr>
        <w:spacing w:after="150"/>
      </w:pPr>
      <w:r>
        <w:rPr/>
        <w:t xml:space="preserve">图表：舟山市鑫亚船舶修造有限公司销售毛利率变化情况</w:t>
      </w:r>
    </w:p>
    <w:p>
      <w:pPr>
        <w:spacing w:after="150"/>
      </w:pPr>
      <w:r>
        <w:rPr/>
        <w:t xml:space="preserve">图表：舟山市鑫亚船舶修造有限公司固定资产周转次数情况</w:t>
      </w:r>
    </w:p>
    <w:p>
      <w:pPr>
        <w:spacing w:after="150"/>
      </w:pPr>
      <w:r>
        <w:rPr/>
        <w:t xml:space="preserve">图表：舟山市鑫亚船舶修造有限公司流动资产周转次数变化情况</w:t>
      </w:r>
    </w:p>
    <w:p>
      <w:pPr>
        <w:spacing w:after="150"/>
      </w:pPr>
      <w:r>
        <w:rPr/>
        <w:t xml:space="preserve">图表：舟山市鑫亚船舶修造有限公司总资产周转次数变化情况</w:t>
      </w:r>
    </w:p>
    <w:p>
      <w:pPr>
        <w:spacing w:after="150"/>
      </w:pPr>
      <w:r>
        <w:rPr/>
        <w:t xml:space="preserve">图表：中船船舶重工(泰兴)有限公司资产负债率变化情况</w:t>
      </w:r>
    </w:p>
    <w:p>
      <w:pPr>
        <w:spacing w:after="150"/>
      </w:pPr>
      <w:r>
        <w:rPr/>
        <w:t xml:space="preserve">图表：中船船舶重工(泰兴)有限公司产权比率变化情况</w:t>
      </w:r>
    </w:p>
    <w:p>
      <w:pPr>
        <w:spacing w:after="150"/>
      </w:pPr>
      <w:r>
        <w:rPr/>
        <w:t xml:space="preserve">图表：中船船舶重工(泰兴)有限公司销售毛利率变化情况</w:t>
      </w:r>
    </w:p>
    <w:p>
      <w:pPr>
        <w:spacing w:after="150"/>
      </w:pPr>
      <w:r>
        <w:rPr/>
        <w:t xml:space="preserve">图表：中船船舶重工(泰兴)有限公司固定资产周转次数情况</w:t>
      </w:r>
    </w:p>
    <w:p>
      <w:pPr>
        <w:spacing w:after="150"/>
      </w:pPr>
      <w:r>
        <w:rPr/>
        <w:t xml:space="preserve">图表：中船船舶重工(泰兴)有限公司流动资产周转次数变化情况</w:t>
      </w:r>
    </w:p>
    <w:p>
      <w:pPr>
        <w:spacing w:after="150"/>
      </w:pPr>
      <w:r>
        <w:rPr/>
        <w:t xml:space="preserve">图表：中船船舶重工(泰兴)有限公司总资产周转次数变化情况</w:t>
      </w:r>
    </w:p>
    <w:p>
      <w:pPr>
        <w:spacing w:after="150"/>
      </w:pPr>
      <w:r>
        <w:rPr/>
        <w:t xml:space="preserve">图表：船舶行业节能减排领域对付竞争者降价的程序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2024-2029年中国船舶节能环保行业市场现状调查及投资策略咨询报告</dc:title>
  <dc:description>2024-2029年中国船舶节能环保行业市场现状调查及投资策略咨询报告</dc:description>
  <dc:subject>2024-2029年中国船舶节能环保行业市场现状调查及投资策略咨询报告</dc:subject>
  <cp:keywords>研究报告</cp:keywords>
  <cp:category>研究报告</cp:category>
  <cp:lastModifiedBy>北京中道泰和信息咨询有限公司</cp:lastModifiedBy>
  <dcterms:created xsi:type="dcterms:W3CDTF">2024-01-22T18:30:58+08:00</dcterms:created>
  <dcterms:modified xsi:type="dcterms:W3CDTF">2024-01-22T18:30:58+08:00</dcterms:modified>
</cp:coreProperties>
</file>

<file path=docProps/custom.xml><?xml version="1.0" encoding="utf-8"?>
<Properties xmlns="http://schemas.openxmlformats.org/officeDocument/2006/custom-properties" xmlns:vt="http://schemas.openxmlformats.org/officeDocument/2006/docPropsVTypes"/>
</file>