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2024-2029年健康保健食品行业竞争分析及发展趋势预测报告</w:t>
      </w:r>
    </w:p>
    <w:p>
      <w:pPr>
        <w:spacing w:after="150"/>
      </w:pPr>
      <w:r>
        <w:rPr>
          <w:b w:val="1"/>
          <w:bCs w:val="1"/>
        </w:rPr>
        <w:t xml:space="preserve">报告简介</w:t>
      </w:r>
    </w:p>
    <w:p>
      <w:pPr>
        <w:spacing w:after="150"/>
      </w:pPr>
      <w:r>
        <w:rPr/>
        <w:t xml:space="preserve">健康保健食品在美国一般称为“保健食品”或“健康食品”，也称营养食品，德国称作“改良食品”，日本先称“功能性食品”，1990年改为“特定保健用食品”，并纳入“特定营养食品”范畴。世界各国对保健食品的开发都非常重视，新功能、新产品、新造型和新的食用方法不断出现。健康保健食品的发展历史大体经历三个阶段或称为“三代”产品。</w:t>
      </w:r>
    </w:p>
    <w:p>
      <w:pPr>
        <w:spacing w:after="150"/>
      </w:pPr>
      <w:r>
        <w:rPr/>
        <w:t xml:space="preserve">中国健康保健食品产业经过多年快速发展，已经逐渐壮大。虽然仍面临诸多挑战，但在市场需求、技术进步和管理更新的推动下，中国健康保健食品产业发展空间巨大，市场前景较好。</w:t>
      </w:r>
    </w:p>
    <w:p>
      <w:pPr>
        <w:spacing w:after="150"/>
      </w:pPr>
      <w:r>
        <w:rPr/>
        <w:t xml:space="preserve">随着国民收入水平的上升以及健康保健意识的不断增加，中国健康保健食品行业在这几年有着非常迅速的发展，近几年年均增长率达到15.52%，远远高于同时期国民经济发展的水平，是国民经济增速较快的细分行业之一。</w:t>
      </w:r>
    </w:p>
    <w:p>
      <w:pPr>
        <w:spacing w:after="150"/>
      </w:pPr>
      <w:r>
        <w:rPr/>
        <w:t xml:space="preserve">目前中国健康保健食品的功能多集中在免疫调节、抗衰老、抗疲劳等领域，而未来的发展趋势是产品功能分布将逐步发散，趋向合理，中药健康保健食品、老年健康保健食品、职业健康保健食品、昆虫健康保健食品、海洋健康保健食品、第三代健康保健食品等是中国健康保健食品未来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健康保健食品市场进行了分析研究。报告在总结中国健康保健食品行业发展历程的基础上，结合新时期的各方面因素，对中国健康保健食品行业的发展趋势给予了细致和审慎的预测论证。报告资料详实，图表丰富，既有深入的分析，又有直观的比较，为健康保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全球健康保健食品行业运行形势分析 1</w:t>
      </w:r>
    </w:p>
    <w:p>
      <w:pPr>
        <w:spacing w:after="150"/>
      </w:pPr>
      <w:r>
        <w:rPr/>
        <w:t xml:space="preserve">第一节 全球健康保健食品行业发展历程 1</w:t>
      </w:r>
    </w:p>
    <w:p>
      <w:pPr>
        <w:spacing w:after="150"/>
      </w:pPr>
      <w:r>
        <w:rPr/>
        <w:t xml:space="preserve">第二节 全球健康保健食品行业市场发展情况 2</w:t>
      </w:r>
    </w:p>
    <w:p>
      <w:pPr>
        <w:spacing w:after="150"/>
      </w:pPr>
      <w:r>
        <w:rPr/>
        <w:t xml:space="preserve">一、全球健康保健食品行业供给情况分析 2</w:t>
      </w:r>
    </w:p>
    <w:p>
      <w:pPr>
        <w:spacing w:after="150"/>
      </w:pPr>
      <w:r>
        <w:rPr/>
        <w:t xml:space="preserve">二、全球健康保健食品行业需求情况分析 2</w:t>
      </w:r>
    </w:p>
    <w:p>
      <w:pPr>
        <w:spacing w:after="150"/>
      </w:pPr>
      <w:r>
        <w:rPr/>
        <w:t xml:space="preserve">第三节 全球健康保健食品行业主要国家及区域发展情况分析 2</w:t>
      </w:r>
    </w:p>
    <w:p>
      <w:pPr>
        <w:spacing w:after="150"/>
      </w:pPr>
      <w:r>
        <w:rPr/>
        <w:t xml:space="preserve">第四节 全球健康保健食品行业市场发展趋势预测分析 5</w:t>
      </w:r>
    </w:p>
    <w:p>
      <w:pPr>
        <w:spacing w:after="150"/>
      </w:pPr>
      <w:r>
        <w:rPr>
          <w:b w:val="1"/>
          <w:bCs w:val="1"/>
        </w:rPr>
        <w:t xml:space="preserve">第二章 2019-2023年中国健康保健食品行业发展环境分析 7</w:t>
      </w:r>
    </w:p>
    <w:p>
      <w:pPr>
        <w:spacing w:after="150"/>
      </w:pPr>
      <w:r>
        <w:rPr/>
        <w:t xml:space="preserve">第一节 2019-2023年中国经济环境分析 7</w:t>
      </w:r>
    </w:p>
    <w:p>
      <w:pPr>
        <w:spacing w:after="150"/>
      </w:pPr>
      <w:r>
        <w:rPr/>
        <w:t xml:space="preserve">一、宏观经济环境 7</w:t>
      </w:r>
    </w:p>
    <w:p>
      <w:pPr>
        <w:spacing w:after="150"/>
      </w:pPr>
      <w:r>
        <w:rPr/>
        <w:t xml:space="preserve">二、国际贸易环境 15</w:t>
      </w:r>
    </w:p>
    <w:p>
      <w:pPr>
        <w:spacing w:after="150"/>
      </w:pPr>
      <w:r>
        <w:rPr/>
        <w:t xml:space="preserve">第二节 2019-2023年健康保健食品的行业发展政策环境分析 17</w:t>
      </w:r>
    </w:p>
    <w:p>
      <w:pPr>
        <w:spacing w:after="150"/>
      </w:pPr>
      <w:r>
        <w:rPr/>
        <w:t xml:space="preserve">一、行业政策影响分析 17</w:t>
      </w:r>
    </w:p>
    <w:p>
      <w:pPr>
        <w:spacing w:after="150"/>
      </w:pPr>
      <w:r>
        <w:rPr/>
        <w:t xml:space="preserve">二、相关行业标准分析 18</w:t>
      </w:r>
    </w:p>
    <w:p>
      <w:pPr>
        <w:spacing w:after="150"/>
      </w:pPr>
      <w:r>
        <w:rPr/>
        <w:t xml:space="preserve">第三节 2019-2023年健康保健食品的行业发展社会环境分析 21</w:t>
      </w:r>
    </w:p>
    <w:p>
      <w:pPr>
        <w:spacing w:after="150"/>
      </w:pPr>
      <w:r>
        <w:rPr>
          <w:b w:val="1"/>
          <w:bCs w:val="1"/>
        </w:rPr>
        <w:t xml:space="preserve">第二部分 总体情况分析</w:t>
      </w:r>
    </w:p>
    <w:p>
      <w:pPr>
        <w:spacing w:after="150"/>
      </w:pPr>
      <w:r>
        <w:rPr>
          <w:b w:val="1"/>
          <w:bCs w:val="1"/>
        </w:rPr>
        <w:t xml:space="preserve">第三章 中国健康保健食品行业市场总体运行情况分析 24</w:t>
      </w:r>
    </w:p>
    <w:p>
      <w:pPr>
        <w:spacing w:after="150"/>
      </w:pPr>
      <w:r>
        <w:rPr/>
        <w:t xml:space="preserve">第一节 中国健康保健食品行业规模情况分析 24</w:t>
      </w:r>
    </w:p>
    <w:p>
      <w:pPr>
        <w:spacing w:after="150"/>
      </w:pPr>
      <w:r>
        <w:rPr/>
        <w:t xml:space="preserve">一、行业单位规模情况分析 24</w:t>
      </w:r>
    </w:p>
    <w:p>
      <w:pPr>
        <w:spacing w:after="150"/>
      </w:pPr>
      <w:r>
        <w:rPr/>
        <w:t xml:space="preserve">二、行业人员规模状况分析 25</w:t>
      </w:r>
    </w:p>
    <w:p>
      <w:pPr>
        <w:spacing w:after="150"/>
      </w:pPr>
      <w:r>
        <w:rPr/>
        <w:t xml:space="preserve">三、行业资产规模状况分析 25</w:t>
      </w:r>
    </w:p>
    <w:p>
      <w:pPr>
        <w:spacing w:after="150"/>
      </w:pPr>
      <w:r>
        <w:rPr/>
        <w:t xml:space="preserve">四、行业市场规模状况分析 26</w:t>
      </w:r>
    </w:p>
    <w:p>
      <w:pPr>
        <w:spacing w:after="150"/>
      </w:pPr>
      <w:r>
        <w:rPr/>
        <w:t xml:space="preserve">第二节 市场壁垒 27</w:t>
      </w:r>
    </w:p>
    <w:p>
      <w:pPr>
        <w:spacing w:after="150"/>
      </w:pPr>
      <w:r>
        <w:rPr/>
        <w:t xml:space="preserve">第三节 竞争情况分析 28</w:t>
      </w:r>
    </w:p>
    <w:p>
      <w:pPr>
        <w:spacing w:after="150"/>
      </w:pPr>
      <w:r>
        <w:rPr/>
        <w:t xml:space="preserve">一、现有企业间竞争 28</w:t>
      </w:r>
    </w:p>
    <w:p>
      <w:pPr>
        <w:spacing w:after="150"/>
      </w:pPr>
      <w:r>
        <w:rPr/>
        <w:t xml:space="preserve">二、潜在进入者分析 28</w:t>
      </w:r>
    </w:p>
    <w:p>
      <w:pPr>
        <w:spacing w:after="150"/>
      </w:pPr>
      <w:r>
        <w:rPr/>
        <w:t xml:space="preserve">三、替代品威胁分析 29</w:t>
      </w:r>
    </w:p>
    <w:p>
      <w:pPr>
        <w:spacing w:after="150"/>
      </w:pPr>
      <w:r>
        <w:rPr/>
        <w:t xml:space="preserve">第四节 市场集中度分析 29</w:t>
      </w:r>
    </w:p>
    <w:p>
      <w:pPr>
        <w:spacing w:after="150"/>
      </w:pPr>
      <w:r>
        <w:rPr>
          <w:b w:val="1"/>
          <w:bCs w:val="1"/>
        </w:rPr>
        <w:t xml:space="preserve">第四章 2019-2023年中国健康保健食品行业供需情况分析 31</w:t>
      </w:r>
    </w:p>
    <w:p>
      <w:pPr>
        <w:spacing w:after="150"/>
      </w:pPr>
      <w:r>
        <w:rPr/>
        <w:t xml:space="preserve">第一节 中国健康保健食品市场现状分析 31</w:t>
      </w:r>
    </w:p>
    <w:p>
      <w:pPr>
        <w:spacing w:after="150"/>
      </w:pPr>
      <w:r>
        <w:rPr/>
        <w:t xml:space="preserve">第二节 中国健康保健食品产量分析 31</w:t>
      </w:r>
    </w:p>
    <w:p>
      <w:pPr>
        <w:spacing w:after="150"/>
      </w:pPr>
      <w:r>
        <w:rPr/>
        <w:t xml:space="preserve">一、健康保健食品产业总体产能规模 31</w:t>
      </w:r>
    </w:p>
    <w:p>
      <w:pPr>
        <w:spacing w:after="150"/>
      </w:pPr>
      <w:r>
        <w:rPr/>
        <w:t xml:space="preserve">二、健康保健食品生产区域分布 31</w:t>
      </w:r>
    </w:p>
    <w:p>
      <w:pPr>
        <w:spacing w:after="150"/>
      </w:pPr>
      <w:r>
        <w:rPr/>
        <w:t xml:space="preserve">第三节 中国健康保健食品市场需求分析 33</w:t>
      </w:r>
    </w:p>
    <w:p>
      <w:pPr>
        <w:spacing w:after="150"/>
      </w:pPr>
      <w:r>
        <w:rPr/>
        <w:t xml:space="preserve">第四节 行业供需平衡状况分析 34</w:t>
      </w:r>
    </w:p>
    <w:p>
      <w:pPr>
        <w:spacing w:after="150"/>
      </w:pPr>
      <w:r>
        <w:rPr/>
        <w:t xml:space="preserve">一、健康保健食品行业供需平衡现状 34</w:t>
      </w:r>
    </w:p>
    <w:p>
      <w:pPr>
        <w:spacing w:after="150"/>
      </w:pPr>
      <w:r>
        <w:rPr/>
        <w:t xml:space="preserve">二、影响行业供需平衡的因素分析 34</w:t>
      </w:r>
    </w:p>
    <w:p>
      <w:pPr>
        <w:spacing w:after="150"/>
      </w:pPr>
      <w:r>
        <w:rPr/>
        <w:t xml:space="preserve">三、健康保健食品行业供需平衡走势预测 35</w:t>
      </w:r>
    </w:p>
    <w:p>
      <w:pPr>
        <w:spacing w:after="150"/>
      </w:pPr>
      <w:r>
        <w:rPr>
          <w:b w:val="1"/>
          <w:bCs w:val="1"/>
        </w:rPr>
        <w:t xml:space="preserve">第三部分 市场规模分析</w:t>
      </w:r>
    </w:p>
    <w:p>
      <w:pPr>
        <w:spacing w:after="150"/>
      </w:pPr>
      <w:r>
        <w:rPr>
          <w:b w:val="1"/>
          <w:bCs w:val="1"/>
        </w:rPr>
        <w:t xml:space="preserve">第五章 中国健康保健食品行业发展现状分析及市场规模分析 36</w:t>
      </w:r>
    </w:p>
    <w:p>
      <w:pPr>
        <w:spacing w:after="150"/>
      </w:pPr>
      <w:r>
        <w:rPr/>
        <w:t xml:space="preserve">第一节 中国健康保健食品行业发展分析 36</w:t>
      </w:r>
    </w:p>
    <w:p>
      <w:pPr>
        <w:spacing w:after="150"/>
      </w:pPr>
      <w:r>
        <w:rPr/>
        <w:t xml:space="preserve">一、2019-2023年中国健康保健食品行业发展态势分析 36</w:t>
      </w:r>
    </w:p>
    <w:p>
      <w:pPr>
        <w:spacing w:after="150"/>
      </w:pPr>
      <w:r>
        <w:rPr/>
        <w:t xml:space="preserve">二、2019-2023年中国健康保健食品行业发展特点分析 36</w:t>
      </w:r>
    </w:p>
    <w:p>
      <w:pPr>
        <w:spacing w:after="150"/>
      </w:pPr>
      <w:r>
        <w:rPr/>
        <w:t xml:space="preserve">三、2019-2023年中国健康保健食品行业市场供需分析 37</w:t>
      </w:r>
    </w:p>
    <w:p>
      <w:pPr>
        <w:spacing w:after="150"/>
      </w:pPr>
      <w:r>
        <w:rPr/>
        <w:t xml:space="preserve">第二节 中国健康保健食品产业特征与行业重要性 37</w:t>
      </w:r>
    </w:p>
    <w:p>
      <w:pPr>
        <w:spacing w:after="150"/>
      </w:pPr>
      <w:r>
        <w:rPr/>
        <w:t xml:space="preserve">第三节 健康保健食品行业特性分析 38</w:t>
      </w:r>
    </w:p>
    <w:p>
      <w:pPr>
        <w:spacing w:after="150"/>
      </w:pPr>
      <w:r>
        <w:rPr/>
        <w:t xml:space="preserve">第四节 2019-2023年中国健康保健食品市场规模分析 38</w:t>
      </w:r>
    </w:p>
    <w:p>
      <w:pPr>
        <w:spacing w:after="150"/>
      </w:pPr>
      <w:r>
        <w:rPr/>
        <w:t xml:space="preserve">第五节 2019-2023年中国健康保健食品区域市场规模分析 39</w:t>
      </w:r>
    </w:p>
    <w:p>
      <w:pPr>
        <w:spacing w:after="150"/>
      </w:pPr>
      <w:r>
        <w:rPr/>
        <w:t xml:space="preserve">一、2019-2023年东北地区市场规模分析 39</w:t>
      </w:r>
    </w:p>
    <w:p>
      <w:pPr>
        <w:spacing w:after="150"/>
      </w:pPr>
      <w:r>
        <w:rPr/>
        <w:t xml:space="preserve">二、2019-2023年华北地区市场规模分析 39</w:t>
      </w:r>
    </w:p>
    <w:p>
      <w:pPr>
        <w:spacing w:after="150"/>
      </w:pPr>
      <w:r>
        <w:rPr/>
        <w:t xml:space="preserve">三、2019-2023年华东地区市场规模分析 40</w:t>
      </w:r>
    </w:p>
    <w:p>
      <w:pPr>
        <w:spacing w:after="150"/>
      </w:pPr>
      <w:r>
        <w:rPr/>
        <w:t xml:space="preserve">四、2019-2023年华中地区市场规模分析 40</w:t>
      </w:r>
    </w:p>
    <w:p>
      <w:pPr>
        <w:spacing w:after="150"/>
      </w:pPr>
      <w:r>
        <w:rPr/>
        <w:t xml:space="preserve">五、2019-2023年华南地区市场规模分析 41</w:t>
      </w:r>
    </w:p>
    <w:p>
      <w:pPr>
        <w:spacing w:after="150"/>
      </w:pPr>
      <w:r>
        <w:rPr/>
        <w:t xml:space="preserve">六、2019-2023年西部地区市场规模分析 41</w:t>
      </w:r>
    </w:p>
    <w:p>
      <w:pPr>
        <w:spacing w:after="150"/>
      </w:pPr>
      <w:r>
        <w:rPr/>
        <w:t xml:space="preserve">第六节 2024-2029年中国健康保健食品市场规模预测 42</w:t>
      </w:r>
    </w:p>
    <w:p>
      <w:pPr>
        <w:spacing w:after="150"/>
      </w:pPr>
      <w:r>
        <w:rPr>
          <w:b w:val="1"/>
          <w:bCs w:val="1"/>
        </w:rPr>
        <w:t xml:space="preserve">第六章 健康保健食品行业产品价格分析 43</w:t>
      </w:r>
    </w:p>
    <w:p>
      <w:pPr>
        <w:spacing w:after="150"/>
      </w:pPr>
      <w:r>
        <w:rPr/>
        <w:t xml:space="preserve">第一节 中国健康保健食品行业产品价格回顾 43</w:t>
      </w:r>
    </w:p>
    <w:p>
      <w:pPr>
        <w:spacing w:after="150"/>
      </w:pPr>
      <w:r>
        <w:rPr/>
        <w:t xml:space="preserve">第二节 中国健康保健食品行业产品当前市场价格 44</w:t>
      </w:r>
    </w:p>
    <w:p>
      <w:pPr>
        <w:spacing w:after="150"/>
      </w:pPr>
      <w:r>
        <w:rPr/>
        <w:t xml:space="preserve">一、产品当前价格分析 44</w:t>
      </w:r>
    </w:p>
    <w:p>
      <w:pPr>
        <w:spacing w:after="150"/>
      </w:pPr>
      <w:r>
        <w:rPr/>
        <w:t xml:space="preserve">二、产品未来价格预测 44</w:t>
      </w:r>
    </w:p>
    <w:p>
      <w:pPr>
        <w:spacing w:after="150"/>
      </w:pPr>
      <w:r>
        <w:rPr/>
        <w:t xml:space="preserve">第三节 中国健康保健食品行业产品价格影响因素分析 45</w:t>
      </w:r>
    </w:p>
    <w:p>
      <w:pPr>
        <w:spacing w:after="150"/>
      </w:pPr>
      <w:r>
        <w:rPr/>
        <w:t xml:space="preserve">一、全球经济形式及影响 45</w:t>
      </w:r>
    </w:p>
    <w:p>
      <w:pPr>
        <w:spacing w:after="150"/>
      </w:pPr>
      <w:r>
        <w:rPr/>
        <w:t xml:space="preserve">二、人民币汇率变化影响 48</w:t>
      </w:r>
    </w:p>
    <w:p>
      <w:pPr>
        <w:spacing w:after="150"/>
      </w:pPr>
      <w:r>
        <w:rPr/>
        <w:t xml:space="preserve">三、其它 54</w:t>
      </w:r>
    </w:p>
    <w:p>
      <w:pPr>
        <w:spacing w:after="150"/>
      </w:pPr>
      <w:r>
        <w:rPr/>
        <w:t xml:space="preserve">1、技术 54</w:t>
      </w:r>
    </w:p>
    <w:p>
      <w:pPr>
        <w:spacing w:after="150"/>
      </w:pPr>
      <w:r>
        <w:rPr/>
        <w:t xml:space="preserve">2、政策 55</w:t>
      </w:r>
    </w:p>
    <w:p>
      <w:pPr>
        <w:spacing w:after="150"/>
      </w:pPr>
      <w:r>
        <w:rPr>
          <w:b w:val="1"/>
          <w:bCs w:val="1"/>
        </w:rPr>
        <w:t xml:space="preserve">第七章 健康保健食品行业替代品及互补产品分析 56</w:t>
      </w:r>
    </w:p>
    <w:p>
      <w:pPr>
        <w:spacing w:after="150"/>
      </w:pPr>
      <w:r>
        <w:rPr/>
        <w:t xml:space="preserve">第一节 健康保健食品行业替代品分析 56</w:t>
      </w:r>
    </w:p>
    <w:p>
      <w:pPr>
        <w:spacing w:after="150"/>
      </w:pPr>
      <w:r>
        <w:rPr/>
        <w:t xml:space="preserve">一、替代品种类 56</w:t>
      </w:r>
    </w:p>
    <w:p>
      <w:pPr>
        <w:spacing w:after="150"/>
      </w:pPr>
      <w:r>
        <w:rPr/>
        <w:t xml:space="preserve">二、主要替代品对健康保健食品行业的影响 57</w:t>
      </w:r>
    </w:p>
    <w:p>
      <w:pPr>
        <w:spacing w:after="150"/>
      </w:pPr>
      <w:r>
        <w:rPr/>
        <w:t xml:space="preserve">三、替代品发展趋势分析 58</w:t>
      </w:r>
    </w:p>
    <w:p>
      <w:pPr>
        <w:spacing w:after="150"/>
      </w:pPr>
      <w:r>
        <w:rPr/>
        <w:t xml:space="preserve">第二节 健康保健食品行业互补产品分析 58</w:t>
      </w:r>
    </w:p>
    <w:p>
      <w:pPr>
        <w:spacing w:after="150"/>
      </w:pPr>
      <w:r>
        <w:rPr/>
        <w:t xml:space="preserve">一、行业互补产品种类 58</w:t>
      </w:r>
    </w:p>
    <w:p>
      <w:pPr>
        <w:spacing w:after="150"/>
      </w:pPr>
      <w:r>
        <w:rPr/>
        <w:t xml:space="preserve">二、主要互补产品对健康保健食品行业的影响 59</w:t>
      </w:r>
    </w:p>
    <w:p>
      <w:pPr>
        <w:spacing w:after="150"/>
      </w:pPr>
      <w:r>
        <w:rPr/>
        <w:t xml:space="preserve">三、互补产品发展趋势分析 59</w:t>
      </w:r>
    </w:p>
    <w:p>
      <w:pPr>
        <w:spacing w:after="150"/>
      </w:pPr>
      <w:r>
        <w:rPr>
          <w:b w:val="1"/>
          <w:bCs w:val="1"/>
        </w:rPr>
        <w:t xml:space="preserve">第四部分 竞争格局策略</w:t>
      </w:r>
    </w:p>
    <w:p>
      <w:pPr>
        <w:spacing w:after="150"/>
      </w:pPr>
      <w:r>
        <w:rPr>
          <w:b w:val="1"/>
          <w:bCs w:val="1"/>
        </w:rPr>
        <w:t xml:space="preserve">第八章 健康保健食品行业竞争格局及竞争策略分析 60</w:t>
      </w:r>
    </w:p>
    <w:p>
      <w:pPr>
        <w:spacing w:after="150"/>
      </w:pPr>
      <w:r>
        <w:rPr/>
        <w:t xml:space="preserve">第一节 健康保健食品行业竞争格局分析 60</w:t>
      </w:r>
    </w:p>
    <w:p>
      <w:pPr>
        <w:spacing w:after="150"/>
      </w:pPr>
      <w:r>
        <w:rPr/>
        <w:t xml:space="preserve">一、行业集中度分析 60</w:t>
      </w:r>
    </w:p>
    <w:p>
      <w:pPr>
        <w:spacing w:after="150"/>
      </w:pPr>
      <w:r>
        <w:rPr/>
        <w:t xml:space="preserve">二、行业竞争格局 60</w:t>
      </w:r>
    </w:p>
    <w:p>
      <w:pPr>
        <w:spacing w:after="150"/>
      </w:pPr>
      <w:r>
        <w:rPr/>
        <w:t xml:space="preserve">三、竞争群组 60</w:t>
      </w:r>
    </w:p>
    <w:p>
      <w:pPr>
        <w:spacing w:after="150"/>
      </w:pPr>
      <w:r>
        <w:rPr/>
        <w:t xml:space="preserve">四、健康保健食品行业竞争关键因素分析 61</w:t>
      </w:r>
    </w:p>
    <w:p>
      <w:pPr>
        <w:spacing w:after="150"/>
      </w:pPr>
      <w:r>
        <w:rPr/>
        <w:t xml:space="preserve">1、价格 61</w:t>
      </w:r>
    </w:p>
    <w:p>
      <w:pPr>
        <w:spacing w:after="150"/>
      </w:pPr>
      <w:r>
        <w:rPr/>
        <w:t xml:space="preserve">2、渠道 61</w:t>
      </w:r>
    </w:p>
    <w:p>
      <w:pPr>
        <w:spacing w:after="150"/>
      </w:pPr>
      <w:r>
        <w:rPr/>
        <w:t xml:space="preserve">3、产品/服务质量 62</w:t>
      </w:r>
    </w:p>
    <w:p>
      <w:pPr>
        <w:spacing w:after="150"/>
      </w:pPr>
      <w:r>
        <w:rPr/>
        <w:t xml:space="preserve">4、品牌 62</w:t>
      </w:r>
    </w:p>
    <w:p>
      <w:pPr>
        <w:spacing w:after="150"/>
      </w:pPr>
      <w:r>
        <w:rPr/>
        <w:t xml:space="preserve">第二节 健康保健食品行业市场竞争策略分析 63</w:t>
      </w:r>
    </w:p>
    <w:p>
      <w:pPr>
        <w:spacing w:after="150"/>
      </w:pPr>
      <w:r>
        <w:rPr/>
        <w:t xml:space="preserve">一、行业国际竞争力比较 63</w:t>
      </w:r>
    </w:p>
    <w:p>
      <w:pPr>
        <w:spacing w:after="150"/>
      </w:pPr>
      <w:r>
        <w:rPr/>
        <w:t xml:space="preserve">1、生产要素 63</w:t>
      </w:r>
    </w:p>
    <w:p>
      <w:pPr>
        <w:spacing w:after="150"/>
      </w:pPr>
      <w:r>
        <w:rPr/>
        <w:t xml:space="preserve">2、需求条件 66</w:t>
      </w:r>
    </w:p>
    <w:p>
      <w:pPr>
        <w:spacing w:after="150"/>
      </w:pPr>
      <w:r>
        <w:rPr/>
        <w:t xml:space="preserve">3、相关和支持性产业 66</w:t>
      </w:r>
    </w:p>
    <w:p>
      <w:pPr>
        <w:spacing w:after="150"/>
      </w:pPr>
      <w:r>
        <w:rPr/>
        <w:t xml:space="preserve">4、企业战略、结构与竞争状态 66</w:t>
      </w:r>
    </w:p>
    <w:p>
      <w:pPr>
        <w:spacing w:after="150"/>
      </w:pPr>
      <w:r>
        <w:rPr/>
        <w:t xml:space="preserve">二、健康保健食品企业竞争策略分析 67</w:t>
      </w:r>
    </w:p>
    <w:p>
      <w:pPr>
        <w:spacing w:after="150"/>
      </w:pPr>
      <w:r>
        <w:rPr/>
        <w:t xml:space="preserve">1、提高健康保健食品企业核心竞争力的对策 67</w:t>
      </w:r>
    </w:p>
    <w:p>
      <w:pPr>
        <w:spacing w:after="150"/>
      </w:pPr>
      <w:r>
        <w:rPr/>
        <w:t xml:space="preserve">2、影响健康保健食品企业核心竞争力的因素及提升途径 73</w:t>
      </w:r>
    </w:p>
    <w:p>
      <w:pPr>
        <w:spacing w:after="150"/>
      </w:pPr>
      <w:r>
        <w:rPr/>
        <w:t xml:space="preserve">3、提高健康保健食品企业竞争力的策略 77</w:t>
      </w:r>
    </w:p>
    <w:p>
      <w:pPr>
        <w:spacing w:after="150"/>
      </w:pPr>
      <w:r>
        <w:rPr>
          <w:b w:val="1"/>
          <w:bCs w:val="1"/>
        </w:rPr>
        <w:t xml:space="preserve">第九章 健康保健食品主要上下游产品分析 80</w:t>
      </w:r>
    </w:p>
    <w:p>
      <w:pPr>
        <w:spacing w:after="150"/>
      </w:pPr>
      <w:r>
        <w:rPr/>
        <w:t xml:space="preserve">第一节 健康保健食品上下游分析 80</w:t>
      </w:r>
    </w:p>
    <w:p>
      <w:pPr>
        <w:spacing w:after="150"/>
      </w:pPr>
      <w:r>
        <w:rPr/>
        <w:t xml:space="preserve">一、与行业上下游之间的关联性 80</w:t>
      </w:r>
    </w:p>
    <w:p>
      <w:pPr>
        <w:spacing w:after="150"/>
      </w:pPr>
      <w:r>
        <w:rPr/>
        <w:t xml:space="preserve">二、上游原材料供应形势分析 80</w:t>
      </w:r>
    </w:p>
    <w:p>
      <w:pPr>
        <w:spacing w:after="150"/>
      </w:pPr>
      <w:r>
        <w:rPr/>
        <w:t xml:space="preserve">三、下游产品解析 91</w:t>
      </w:r>
    </w:p>
    <w:p>
      <w:pPr>
        <w:spacing w:after="150"/>
      </w:pPr>
      <w:r>
        <w:rPr/>
        <w:t xml:space="preserve">第二节 健康保健食品行业产业链分析 91</w:t>
      </w:r>
    </w:p>
    <w:p>
      <w:pPr>
        <w:spacing w:after="150"/>
      </w:pPr>
      <w:r>
        <w:rPr/>
        <w:t xml:space="preserve">一、行业上游影响及风险分析 91</w:t>
      </w:r>
    </w:p>
    <w:p>
      <w:pPr>
        <w:spacing w:after="150"/>
      </w:pPr>
      <w:r>
        <w:rPr/>
        <w:t xml:space="preserve">二、行业下游风险分析及提示 92</w:t>
      </w:r>
    </w:p>
    <w:p>
      <w:pPr>
        <w:spacing w:after="150"/>
      </w:pPr>
      <w:r>
        <w:rPr/>
        <w:t xml:space="preserve">三、关联行业风险分析及提示 93</w:t>
      </w:r>
    </w:p>
    <w:p>
      <w:pPr>
        <w:spacing w:after="150"/>
      </w:pPr>
      <w:r>
        <w:rPr>
          <w:b w:val="1"/>
          <w:bCs w:val="1"/>
        </w:rPr>
        <w:t xml:space="preserve">第五部分 行业渠道品牌</w:t>
      </w:r>
    </w:p>
    <w:p>
      <w:pPr>
        <w:spacing w:after="150"/>
      </w:pPr>
      <w:r>
        <w:rPr>
          <w:b w:val="1"/>
          <w:bCs w:val="1"/>
        </w:rPr>
        <w:t xml:space="preserve">第十章 健康保健食品行业渠道与行业品牌分析 94</w:t>
      </w:r>
    </w:p>
    <w:p>
      <w:pPr>
        <w:spacing w:after="150"/>
      </w:pPr>
      <w:r>
        <w:rPr/>
        <w:t xml:space="preserve">第一节 健康保健食品行业渠道分析 94</w:t>
      </w:r>
    </w:p>
    <w:p>
      <w:pPr>
        <w:spacing w:after="150"/>
      </w:pPr>
      <w:r>
        <w:rPr/>
        <w:t xml:space="preserve">一、渠道格局 94</w:t>
      </w:r>
    </w:p>
    <w:p>
      <w:pPr>
        <w:spacing w:after="150"/>
      </w:pPr>
      <w:r>
        <w:rPr/>
        <w:t xml:space="preserve">二、渠道形式 94</w:t>
      </w:r>
    </w:p>
    <w:p>
      <w:pPr>
        <w:spacing w:after="150"/>
      </w:pPr>
      <w:r>
        <w:rPr/>
        <w:t xml:space="preserve">三、渠道要素对比 95</w:t>
      </w:r>
    </w:p>
    <w:p>
      <w:pPr>
        <w:spacing w:after="150"/>
      </w:pPr>
      <w:r>
        <w:rPr/>
        <w:t xml:space="preserve">四、各区域主要代理商情况 96</w:t>
      </w:r>
    </w:p>
    <w:p>
      <w:pPr>
        <w:spacing w:after="150"/>
      </w:pPr>
      <w:r>
        <w:rPr/>
        <w:t xml:space="preserve">第二节 健康保健食品行业品牌分析 97</w:t>
      </w:r>
    </w:p>
    <w:p>
      <w:pPr>
        <w:spacing w:after="150"/>
      </w:pPr>
      <w:r>
        <w:rPr/>
        <w:t xml:space="preserve">一、品牌数量分析 97</w:t>
      </w:r>
    </w:p>
    <w:p>
      <w:pPr>
        <w:spacing w:after="150"/>
      </w:pPr>
      <w:r>
        <w:rPr/>
        <w:t xml:space="preserve">二、品牌推广方式分析 98</w:t>
      </w:r>
    </w:p>
    <w:p>
      <w:pPr>
        <w:spacing w:after="150"/>
      </w:pPr>
      <w:r>
        <w:rPr/>
        <w:t xml:space="preserve">三、品牌美誉度分析 98</w:t>
      </w:r>
    </w:p>
    <w:p>
      <w:pPr>
        <w:spacing w:after="150"/>
      </w:pPr>
      <w:r>
        <w:rPr/>
        <w:t xml:space="preserve">四、品牌的选择情况 99</w:t>
      </w:r>
    </w:p>
    <w:p>
      <w:pPr>
        <w:spacing w:after="150"/>
      </w:pPr>
      <w:r>
        <w:rPr>
          <w:b w:val="1"/>
          <w:bCs w:val="1"/>
        </w:rPr>
        <w:t xml:space="preserve">第十一章 健康保健食品行业重点企业竞争分析 100</w:t>
      </w:r>
    </w:p>
    <w:p>
      <w:pPr>
        <w:spacing w:after="150"/>
      </w:pPr>
      <w:r>
        <w:rPr/>
        <w:t xml:space="preserve">第一节 北京同仁堂 100</w:t>
      </w:r>
    </w:p>
    <w:p>
      <w:pPr>
        <w:spacing w:after="150"/>
      </w:pPr>
      <w:r>
        <w:rPr/>
        <w:t xml:space="preserve">一、企业基本概况 100</w:t>
      </w:r>
    </w:p>
    <w:p>
      <w:pPr>
        <w:spacing w:after="150"/>
      </w:pPr>
      <w:r>
        <w:rPr/>
        <w:t xml:space="preserve">二、2019-2023年企业经营与财务状况分析 101</w:t>
      </w:r>
    </w:p>
    <w:p>
      <w:pPr>
        <w:spacing w:after="150"/>
      </w:pPr>
      <w:r>
        <w:rPr/>
        <w:t xml:space="preserve">三、2019-2023年企业竞争优势分析 101</w:t>
      </w:r>
    </w:p>
    <w:p>
      <w:pPr>
        <w:spacing w:after="150"/>
      </w:pPr>
      <w:r>
        <w:rPr/>
        <w:t xml:space="preserve">四、企业未来发展战略与规划 101</w:t>
      </w:r>
    </w:p>
    <w:p>
      <w:pPr>
        <w:spacing w:after="150"/>
      </w:pPr>
      <w:r>
        <w:rPr/>
        <w:t xml:space="preserve">第二节 天狮集团 103</w:t>
      </w:r>
    </w:p>
    <w:p>
      <w:pPr>
        <w:spacing w:after="150"/>
      </w:pPr>
      <w:r>
        <w:rPr/>
        <w:t xml:space="preserve">一、企业基本概况 103</w:t>
      </w:r>
    </w:p>
    <w:p>
      <w:pPr>
        <w:spacing w:after="150"/>
      </w:pPr>
      <w:r>
        <w:rPr/>
        <w:t xml:space="preserve">二、2019-2023年企业经营与财务状况分析 104</w:t>
      </w:r>
    </w:p>
    <w:p>
      <w:pPr>
        <w:spacing w:after="150"/>
      </w:pPr>
      <w:r>
        <w:rPr/>
        <w:t xml:space="preserve">三、2019-2023年企业竞争优势分析 104</w:t>
      </w:r>
    </w:p>
    <w:p>
      <w:pPr>
        <w:spacing w:after="150"/>
      </w:pPr>
      <w:r>
        <w:rPr/>
        <w:t xml:space="preserve">四、企业未来发展战略与规划 105</w:t>
      </w:r>
    </w:p>
    <w:p>
      <w:pPr>
        <w:spacing w:after="150"/>
      </w:pPr>
      <w:r>
        <w:rPr/>
        <w:t xml:space="preserve">第三节 完美(中国)有限公司 105</w:t>
      </w:r>
    </w:p>
    <w:p>
      <w:pPr>
        <w:spacing w:after="150"/>
      </w:pPr>
      <w:r>
        <w:rPr/>
        <w:t xml:space="preserve">一、企业基本概况 105</w:t>
      </w:r>
    </w:p>
    <w:p>
      <w:pPr>
        <w:spacing w:after="150"/>
      </w:pPr>
      <w:r>
        <w:rPr/>
        <w:t xml:space="preserve">二、2019-2023年企业经营与财务状况分析 107</w:t>
      </w:r>
    </w:p>
    <w:p>
      <w:pPr>
        <w:spacing w:after="150"/>
      </w:pPr>
      <w:r>
        <w:rPr/>
        <w:t xml:space="preserve">三、2019-2023年企业竞争优势分析 107</w:t>
      </w:r>
    </w:p>
    <w:p>
      <w:pPr>
        <w:spacing w:after="150"/>
      </w:pPr>
      <w:r>
        <w:rPr/>
        <w:t xml:space="preserve">四、企业未来发展战略与规划 108</w:t>
      </w:r>
    </w:p>
    <w:p>
      <w:pPr>
        <w:spacing w:after="150"/>
      </w:pPr>
      <w:r>
        <w:rPr/>
        <w:t xml:space="preserve">第四节 安利 108</w:t>
      </w:r>
    </w:p>
    <w:p>
      <w:pPr>
        <w:spacing w:after="150"/>
      </w:pPr>
      <w:r>
        <w:rPr/>
        <w:t xml:space="preserve">一、企业基本概况 108</w:t>
      </w:r>
    </w:p>
    <w:p>
      <w:pPr>
        <w:spacing w:after="150"/>
      </w:pPr>
      <w:r>
        <w:rPr/>
        <w:t xml:space="preserve">二、2019-2023年企业经营与财务状况分析 109</w:t>
      </w:r>
    </w:p>
    <w:p>
      <w:pPr>
        <w:spacing w:after="150"/>
      </w:pPr>
      <w:r>
        <w:rPr/>
        <w:t xml:space="preserve">三、2019-2023年企业竞争优势分析 110</w:t>
      </w:r>
    </w:p>
    <w:p>
      <w:pPr>
        <w:spacing w:after="150"/>
      </w:pPr>
      <w:r>
        <w:rPr/>
        <w:t xml:space="preserve">四、企业未来发展战略与规划 111</w:t>
      </w:r>
    </w:p>
    <w:p>
      <w:pPr>
        <w:spacing w:after="150"/>
      </w:pPr>
      <w:r>
        <w:rPr/>
        <w:t xml:space="preserve">第五节 健康元 111</w:t>
      </w:r>
    </w:p>
    <w:p>
      <w:pPr>
        <w:spacing w:after="150"/>
      </w:pPr>
      <w:r>
        <w:rPr/>
        <w:t xml:space="preserve">一、企业基本概况 111</w:t>
      </w:r>
    </w:p>
    <w:p>
      <w:pPr>
        <w:spacing w:after="150"/>
      </w:pPr>
      <w:r>
        <w:rPr/>
        <w:t xml:space="preserve">二、2019-2023年企业经营与财务状况分析 112</w:t>
      </w:r>
    </w:p>
    <w:p>
      <w:pPr>
        <w:spacing w:after="150"/>
      </w:pPr>
      <w:r>
        <w:rPr/>
        <w:t xml:space="preserve">三、2019-2023年企业竞争优势分析 113</w:t>
      </w:r>
    </w:p>
    <w:p>
      <w:pPr>
        <w:spacing w:after="150"/>
      </w:pPr>
      <w:r>
        <w:rPr/>
        <w:t xml:space="preserve">四、企业未来发展战略与规划 115</w:t>
      </w:r>
    </w:p>
    <w:p>
      <w:pPr>
        <w:spacing w:after="150"/>
      </w:pPr>
      <w:r>
        <w:rPr/>
        <w:t xml:space="preserve">第六节 汤臣倍健 116</w:t>
      </w:r>
    </w:p>
    <w:p>
      <w:pPr>
        <w:spacing w:after="150"/>
      </w:pPr>
      <w:r>
        <w:rPr/>
        <w:t xml:space="preserve">一、企业基本概况 116</w:t>
      </w:r>
    </w:p>
    <w:p>
      <w:pPr>
        <w:spacing w:after="150"/>
      </w:pPr>
      <w:r>
        <w:rPr/>
        <w:t xml:space="preserve">二、2019-2023年企业经营与财务状况分析 117</w:t>
      </w:r>
    </w:p>
    <w:p>
      <w:pPr>
        <w:spacing w:after="150"/>
      </w:pPr>
      <w:r>
        <w:rPr/>
        <w:t xml:space="preserve">三、2019-2023年企业竞争优势分析 118</w:t>
      </w:r>
    </w:p>
    <w:p>
      <w:pPr>
        <w:spacing w:after="150"/>
      </w:pPr>
      <w:r>
        <w:rPr/>
        <w:t xml:space="preserve">四、企业未来发展战略与规划 119</w:t>
      </w:r>
    </w:p>
    <w:p>
      <w:pPr>
        <w:spacing w:after="150"/>
      </w:pPr>
      <w:r>
        <w:rPr/>
        <w:t xml:space="preserve">第七节 无限极 120</w:t>
      </w:r>
    </w:p>
    <w:p>
      <w:pPr>
        <w:spacing w:after="150"/>
      </w:pPr>
      <w:r>
        <w:rPr/>
        <w:t xml:space="preserve">一、企业基本概况 120</w:t>
      </w:r>
    </w:p>
    <w:p>
      <w:pPr>
        <w:spacing w:after="150"/>
      </w:pPr>
      <w:r>
        <w:rPr/>
        <w:t xml:space="preserve">二、2019-2023年企业经营与财务状况分析 121</w:t>
      </w:r>
    </w:p>
    <w:p>
      <w:pPr>
        <w:spacing w:after="150"/>
      </w:pPr>
      <w:r>
        <w:rPr/>
        <w:t xml:space="preserve">三、2019-2023年企业竞争优势分析 121</w:t>
      </w:r>
    </w:p>
    <w:p>
      <w:pPr>
        <w:spacing w:after="150"/>
      </w:pPr>
      <w:r>
        <w:rPr/>
        <w:t xml:space="preserve">四、企业未来发展战略与规划 124</w:t>
      </w:r>
    </w:p>
    <w:p>
      <w:pPr>
        <w:spacing w:after="150"/>
      </w:pPr>
      <w:r>
        <w:rPr/>
        <w:t xml:space="preserve">第八节 碧生源 125</w:t>
      </w:r>
    </w:p>
    <w:p>
      <w:pPr>
        <w:spacing w:after="150"/>
      </w:pPr>
      <w:r>
        <w:rPr/>
        <w:t xml:space="preserve">一、企业基本概况 125</w:t>
      </w:r>
    </w:p>
    <w:p>
      <w:pPr>
        <w:spacing w:after="150"/>
      </w:pPr>
      <w:r>
        <w:rPr/>
        <w:t xml:space="preserve">二、2019-2023年企业经营与财务状况分析 126</w:t>
      </w:r>
    </w:p>
    <w:p>
      <w:pPr>
        <w:spacing w:after="150"/>
      </w:pPr>
      <w:r>
        <w:rPr/>
        <w:t xml:space="preserve">三、2019-2023年企业竞争优势分析 127</w:t>
      </w:r>
    </w:p>
    <w:p>
      <w:pPr>
        <w:spacing w:after="150"/>
      </w:pPr>
      <w:r>
        <w:rPr/>
        <w:t xml:space="preserve">四、企业未来发展战略与规划 128</w:t>
      </w:r>
    </w:p>
    <w:p>
      <w:pPr>
        <w:spacing w:after="150"/>
      </w:pPr>
      <w:r>
        <w:rPr/>
        <w:t xml:space="preserve">第九节 东阿阿胶 128</w:t>
      </w:r>
    </w:p>
    <w:p>
      <w:pPr>
        <w:spacing w:after="150"/>
      </w:pPr>
      <w:r>
        <w:rPr/>
        <w:t xml:space="preserve">一、企业基本概况 128</w:t>
      </w:r>
    </w:p>
    <w:p>
      <w:pPr>
        <w:spacing w:after="150"/>
      </w:pPr>
      <w:r>
        <w:rPr/>
        <w:t xml:space="preserve">二、2019-2023年企业经营与财务状况分析 129</w:t>
      </w:r>
    </w:p>
    <w:p>
      <w:pPr>
        <w:spacing w:after="150"/>
      </w:pPr>
      <w:r>
        <w:rPr/>
        <w:t xml:space="preserve">三、2019-2023年企业竞争优势分析 130</w:t>
      </w:r>
    </w:p>
    <w:p>
      <w:pPr>
        <w:spacing w:after="150"/>
      </w:pPr>
      <w:r>
        <w:rPr/>
        <w:t xml:space="preserve">四、企业未来发展战略与规划 130</w:t>
      </w:r>
    </w:p>
    <w:p>
      <w:pPr>
        <w:spacing w:after="150"/>
      </w:pPr>
      <w:r>
        <w:rPr/>
        <w:t xml:space="preserve">第十节 康美药业 131</w:t>
      </w:r>
    </w:p>
    <w:p>
      <w:pPr>
        <w:spacing w:after="150"/>
      </w:pPr>
      <w:r>
        <w:rPr/>
        <w:t xml:space="preserve">一、企业基本概况 131</w:t>
      </w:r>
    </w:p>
    <w:p>
      <w:pPr>
        <w:spacing w:after="150"/>
      </w:pPr>
      <w:r>
        <w:rPr/>
        <w:t xml:space="preserve">二、2019-2023年企业经营与财务状况分析 133</w:t>
      </w:r>
    </w:p>
    <w:p>
      <w:pPr>
        <w:spacing w:after="150"/>
      </w:pPr>
      <w:r>
        <w:rPr/>
        <w:t xml:space="preserve">三、2019-2023年企业竞争优势分析 134</w:t>
      </w:r>
    </w:p>
    <w:p>
      <w:pPr>
        <w:spacing w:after="150"/>
      </w:pPr>
      <w:r>
        <w:rPr/>
        <w:t xml:space="preserve">四、企业未来发展战略与规划 138</w:t>
      </w:r>
    </w:p>
    <w:p>
      <w:pPr>
        <w:spacing w:after="150"/>
      </w:pPr>
      <w:r>
        <w:rPr/>
        <w:t xml:space="preserve">第十一节 正官庄 139</w:t>
      </w:r>
    </w:p>
    <w:p>
      <w:pPr>
        <w:spacing w:after="150"/>
      </w:pPr>
      <w:r>
        <w:rPr/>
        <w:t xml:space="preserve">一、企业基本概况 139</w:t>
      </w:r>
    </w:p>
    <w:p>
      <w:pPr>
        <w:spacing w:after="150"/>
      </w:pPr>
      <w:r>
        <w:rPr/>
        <w:t xml:space="preserve">二、2019-2023年企业经营与财务状况分析 140</w:t>
      </w:r>
    </w:p>
    <w:p>
      <w:pPr>
        <w:spacing w:after="150"/>
      </w:pPr>
      <w:r>
        <w:rPr/>
        <w:t xml:space="preserve">三、2019-2023年企业竞争优势分析 140</w:t>
      </w:r>
    </w:p>
    <w:p>
      <w:pPr>
        <w:spacing w:after="150"/>
      </w:pPr>
      <w:r>
        <w:rPr/>
        <w:t xml:space="preserve">四、企业未来发展战略与规划 140</w:t>
      </w:r>
    </w:p>
    <w:p>
      <w:pPr>
        <w:spacing w:after="150"/>
      </w:pPr>
      <w:r>
        <w:rPr/>
        <w:t xml:space="preserve">第十二节 康宝莱 141</w:t>
      </w:r>
    </w:p>
    <w:p>
      <w:pPr>
        <w:spacing w:after="150"/>
      </w:pPr>
      <w:r>
        <w:rPr/>
        <w:t xml:space="preserve">一、企业基本概况 141</w:t>
      </w:r>
    </w:p>
    <w:p>
      <w:pPr>
        <w:spacing w:after="150"/>
      </w:pPr>
      <w:r>
        <w:rPr/>
        <w:t xml:space="preserve">二、2019-2023年企业经营与财务状况分析 142</w:t>
      </w:r>
    </w:p>
    <w:p>
      <w:pPr>
        <w:spacing w:after="150"/>
      </w:pPr>
      <w:r>
        <w:rPr/>
        <w:t xml:space="preserve">三、2019-2023年企业竞争优势分析 142</w:t>
      </w:r>
    </w:p>
    <w:p>
      <w:pPr>
        <w:spacing w:after="150"/>
      </w:pPr>
      <w:r>
        <w:rPr/>
        <w:t xml:space="preserve">四、企业未来发展战略与规划 143</w:t>
      </w:r>
    </w:p>
    <w:p>
      <w:pPr>
        <w:spacing w:after="150"/>
      </w:pPr>
      <w:r>
        <w:rPr>
          <w:b w:val="1"/>
          <w:bCs w:val="1"/>
        </w:rPr>
        <w:t xml:space="preserve">第六部分 发展前景预测</w:t>
      </w:r>
    </w:p>
    <w:p>
      <w:pPr>
        <w:spacing w:after="150"/>
      </w:pPr>
      <w:r>
        <w:rPr>
          <w:b w:val="1"/>
          <w:bCs w:val="1"/>
        </w:rPr>
        <w:t xml:space="preserve">第十二章 2024-2029年中国健康保健食品行业发展前景预测 144</w:t>
      </w:r>
    </w:p>
    <w:p>
      <w:pPr>
        <w:spacing w:after="150"/>
      </w:pPr>
      <w:r>
        <w:rPr/>
        <w:t xml:space="preserve">第一节 未来健康保健食品行业发展趋势分析 144</w:t>
      </w:r>
    </w:p>
    <w:p>
      <w:pPr>
        <w:spacing w:after="150"/>
      </w:pPr>
      <w:r>
        <w:rPr/>
        <w:t xml:space="preserve">一、未来健康保健食品行业发展分析 144</w:t>
      </w:r>
    </w:p>
    <w:p>
      <w:pPr>
        <w:spacing w:after="150"/>
      </w:pPr>
      <w:r>
        <w:rPr/>
        <w:t xml:space="preserve">二、未来健康保健食品行业技术开发方向 145</w:t>
      </w:r>
    </w:p>
    <w:p>
      <w:pPr>
        <w:spacing w:after="150"/>
      </w:pPr>
      <w:r>
        <w:rPr/>
        <w:t xml:space="preserve">三、总体行业“十四五”整体规划 145</w:t>
      </w:r>
    </w:p>
    <w:p>
      <w:pPr>
        <w:spacing w:after="150"/>
      </w:pPr>
      <w:r>
        <w:rPr/>
        <w:t xml:space="preserve">1、国民营养计划(2017—2030年) 145</w:t>
      </w:r>
    </w:p>
    <w:p>
      <w:pPr>
        <w:spacing w:after="150"/>
      </w:pPr>
      <w:r>
        <w:rPr/>
        <w:t xml:space="preserve">2、“健康中国2030”规划纲要 156</w:t>
      </w:r>
    </w:p>
    <w:p>
      <w:pPr>
        <w:spacing w:after="150"/>
      </w:pPr>
      <w:r>
        <w:rPr/>
        <w:t xml:space="preserve">第二节 2024-2029年健康保健食品行业运行状况预测 183</w:t>
      </w:r>
    </w:p>
    <w:p>
      <w:pPr>
        <w:spacing w:after="150"/>
      </w:pPr>
      <w:r>
        <w:rPr/>
        <w:t xml:space="preserve">一、2024-2029年健康保健食品行业工业总产值预测 183</w:t>
      </w:r>
    </w:p>
    <w:p>
      <w:pPr>
        <w:spacing w:after="150"/>
      </w:pPr>
      <w:r>
        <w:rPr/>
        <w:t xml:space="preserve">二、2024-2029年健康保健食品行业销售收入预测 184</w:t>
      </w:r>
    </w:p>
    <w:p>
      <w:pPr>
        <w:spacing w:after="150"/>
      </w:pPr>
      <w:r>
        <w:rPr/>
        <w:t xml:space="preserve">三、2024-2029年健康保健食品行业总资产预测 184</w:t>
      </w:r>
    </w:p>
    <w:p>
      <w:pPr>
        <w:spacing w:after="150"/>
      </w:pPr>
      <w:r>
        <w:rPr>
          <w:b w:val="1"/>
          <w:bCs w:val="1"/>
        </w:rPr>
        <w:t xml:space="preserve">第十三章 健康保健食品行业风险与投资策略分析 185</w:t>
      </w:r>
    </w:p>
    <w:p>
      <w:pPr>
        <w:spacing w:after="150"/>
      </w:pPr>
      <w:r>
        <w:rPr/>
        <w:t xml:space="preserve">第一节 健康保健食品行业风险分析 185</w:t>
      </w:r>
    </w:p>
    <w:p>
      <w:pPr>
        <w:spacing w:after="150"/>
      </w:pPr>
      <w:r>
        <w:rPr/>
        <w:t xml:space="preserve">一、行业环境风险 185</w:t>
      </w:r>
    </w:p>
    <w:p>
      <w:pPr>
        <w:spacing w:after="150"/>
      </w:pPr>
      <w:r>
        <w:rPr/>
        <w:t xml:space="preserve">二、行业产业链上下游风险 185</w:t>
      </w:r>
    </w:p>
    <w:p>
      <w:pPr>
        <w:spacing w:after="150"/>
      </w:pPr>
      <w:r>
        <w:rPr/>
        <w:t xml:space="preserve">三、行业政策风险 185</w:t>
      </w:r>
    </w:p>
    <w:p>
      <w:pPr>
        <w:spacing w:after="150"/>
      </w:pPr>
      <w:r>
        <w:rPr/>
        <w:t xml:space="preserve">四、行业市场风险 186</w:t>
      </w:r>
    </w:p>
    <w:p>
      <w:pPr>
        <w:spacing w:after="150"/>
      </w:pPr>
      <w:r>
        <w:rPr/>
        <w:t xml:space="preserve">五、行业其他风险分析 188</w:t>
      </w:r>
    </w:p>
    <w:p>
      <w:pPr>
        <w:spacing w:after="150"/>
      </w:pPr>
      <w:r>
        <w:rPr/>
        <w:t xml:space="preserve">第二节 健康保健食品投资策略分析 193</w:t>
      </w:r>
    </w:p>
    <w:p>
      <w:pPr>
        <w:spacing w:after="150"/>
      </w:pPr>
      <w:r>
        <w:rPr/>
        <w:t xml:space="preserve">一、行业总体发展前景及市场机会分析 193</w:t>
      </w:r>
    </w:p>
    <w:p>
      <w:pPr>
        <w:spacing w:after="150"/>
      </w:pPr>
      <w:r>
        <w:rPr/>
        <w:t xml:space="preserve">二、企业营销策略 195</w:t>
      </w:r>
    </w:p>
    <w:p>
      <w:pPr>
        <w:spacing w:after="150"/>
      </w:pPr>
      <w:r>
        <w:rPr/>
        <w:t xml:space="preserve">三、企业投资策略 198</w:t>
      </w:r>
    </w:p>
    <w:p>
      <w:pPr>
        <w:spacing w:after="150"/>
      </w:pPr>
      <w:r>
        <w:rPr/>
        <w:t xml:space="preserve">四、企业应对当前经济形势策略建议 199</w:t>
      </w:r>
    </w:p>
    <w:p>
      <w:pPr>
        <w:spacing w:after="150"/>
      </w:pPr>
      <w:r>
        <w:rPr>
          <w:b w:val="1"/>
          <w:bCs w:val="1"/>
        </w:rPr>
        <w:t xml:space="preserve">图表目录</w:t>
      </w:r>
    </w:p>
    <w:p>
      <w:pPr>
        <w:spacing w:after="150"/>
      </w:pPr>
      <w:r>
        <w:rPr/>
        <w:t xml:space="preserve">图表：国内生产总值增长速度(季度同比) 7</w:t>
      </w:r>
    </w:p>
    <w:p>
      <w:pPr>
        <w:spacing w:after="150"/>
      </w:pPr>
      <w:r>
        <w:rPr/>
        <w:t xml:space="preserve">图表：规模以上工业增加值增速(月度同比) 8</w:t>
      </w:r>
    </w:p>
    <w:p>
      <w:pPr>
        <w:spacing w:after="150"/>
      </w:pPr>
      <w:r>
        <w:rPr/>
        <w:t xml:space="preserve">图表：固定资产投资(不含农户)增速(累计同比) 10</w:t>
      </w:r>
    </w:p>
    <w:p>
      <w:pPr>
        <w:spacing w:after="150"/>
      </w:pPr>
      <w:r>
        <w:rPr/>
        <w:t xml:space="preserve">图表：房地产开发投资增速(累计同比) 10</w:t>
      </w:r>
    </w:p>
    <w:p>
      <w:pPr>
        <w:spacing w:after="150"/>
      </w:pPr>
      <w:r>
        <w:rPr/>
        <w:t xml:space="preserve">图表：居民消费价格上涨情况(月度同比) 12</w:t>
      </w:r>
    </w:p>
    <w:p>
      <w:pPr>
        <w:spacing w:after="150"/>
      </w:pPr>
      <w:r>
        <w:rPr/>
        <w:t xml:space="preserve">图表：工业生产者出厂价格上涨情况(月度同比) 12</w:t>
      </w:r>
    </w:p>
    <w:p>
      <w:pPr>
        <w:spacing w:after="150"/>
      </w:pPr>
      <w:r>
        <w:rPr/>
        <w:t xml:space="preserve">图表：2019-2023年上半年中国最主要的23个贸易伙伴 15</w:t>
      </w:r>
    </w:p>
    <w:p>
      <w:pPr>
        <w:spacing w:after="150"/>
      </w:pPr>
      <w:r>
        <w:rPr/>
        <w:t xml:space="preserve">图表：2019-2023年1-6月出口国别增速 16</w:t>
      </w:r>
    </w:p>
    <w:p>
      <w:pPr>
        <w:spacing w:after="150"/>
      </w:pPr>
      <w:r>
        <w:rPr/>
        <w:t xml:space="preserve">图表：健康食品行业监管机构职能 18</w:t>
      </w:r>
    </w:p>
    <w:p>
      <w:pPr>
        <w:spacing w:after="150"/>
      </w:pPr>
      <w:r>
        <w:rPr/>
        <w:t xml:space="preserve">图表：健康食品行业产业法律法规及相关标准 18</w:t>
      </w:r>
    </w:p>
    <w:p>
      <w:pPr>
        <w:spacing w:after="150"/>
      </w:pPr>
      <w:r>
        <w:rPr/>
        <w:t xml:space="preserve">图表：2015-2018上半年中国健康保健食品行业企业数量(家) 24</w:t>
      </w:r>
    </w:p>
    <w:p>
      <w:pPr>
        <w:spacing w:after="150"/>
      </w:pPr>
      <w:r>
        <w:rPr/>
        <w:t xml:space="preserve">图表：2019-2023年中国健康保健食品行业企业性质分布 25</w:t>
      </w:r>
    </w:p>
    <w:p>
      <w:pPr>
        <w:spacing w:after="150"/>
      </w:pPr>
      <w:r>
        <w:rPr/>
        <w:t xml:space="preserve">图表：2015-2018上半年中国健康保健食品行业从业人数 25</w:t>
      </w:r>
    </w:p>
    <w:p>
      <w:pPr>
        <w:spacing w:after="150"/>
      </w:pPr>
      <w:r>
        <w:rPr/>
        <w:t xml:space="preserve">图表：2019-2023年中国健康保健食品行业资产规模(亿元) 26</w:t>
      </w:r>
    </w:p>
    <w:p>
      <w:pPr>
        <w:spacing w:after="150"/>
      </w:pPr>
      <w:r>
        <w:rPr/>
        <w:t xml:space="preserve">图表：2019-2023年中国健康保健食品行业市场规模(亿元) 26</w:t>
      </w:r>
    </w:p>
    <w:p>
      <w:pPr>
        <w:spacing w:after="150"/>
      </w:pPr>
      <w:r>
        <w:rPr/>
        <w:t xml:space="preserve">图表：2019-2023年中国健康保健食品行业前五企业市场销售份额 29</w:t>
      </w:r>
    </w:p>
    <w:p>
      <w:pPr>
        <w:spacing w:after="150"/>
      </w:pPr>
      <w:r>
        <w:rPr/>
        <w:t xml:space="preserve">图表：2019-2023年中国健康保健食品市场需求区域结构 30</w:t>
      </w:r>
    </w:p>
    <w:p>
      <w:pPr>
        <w:spacing w:after="150"/>
      </w:pPr>
      <w:r>
        <w:rPr/>
        <w:t xml:space="preserve">图表：2019-2023年中国健康保健食品行业工业总产值(亿元) 31</w:t>
      </w:r>
    </w:p>
    <w:p>
      <w:pPr>
        <w:spacing w:after="150"/>
      </w:pPr>
      <w:r>
        <w:rPr/>
        <w:t xml:space="preserve">图表：2019-2023年中国健康保健食品行业生产企业区域分布 32</w:t>
      </w:r>
    </w:p>
    <w:p>
      <w:pPr>
        <w:spacing w:after="150"/>
      </w:pPr>
      <w:r>
        <w:rPr/>
        <w:t xml:space="preserve">图表：2019-2023年中国健康保健食品行业产地分布 32</w:t>
      </w:r>
    </w:p>
    <w:p>
      <w:pPr>
        <w:spacing w:after="150"/>
      </w:pPr>
      <w:r>
        <w:rPr/>
        <w:t xml:space="preserve">图表：2019-2023年中国健康保健食品行业需求情况(亿元) 33</w:t>
      </w:r>
    </w:p>
    <w:p>
      <w:pPr>
        <w:spacing w:after="150"/>
      </w:pPr>
      <w:r>
        <w:rPr/>
        <w:t xml:space="preserve">图表：2024-2029年中国健康保健食品行业供求比预测 35</w:t>
      </w:r>
    </w:p>
    <w:p>
      <w:pPr>
        <w:spacing w:after="150"/>
      </w:pPr>
      <w:r>
        <w:rPr/>
        <w:t xml:space="preserve">图表：2019-2023年中国健康保健食品东北地区市场规模 39</w:t>
      </w:r>
    </w:p>
    <w:p>
      <w:pPr>
        <w:spacing w:after="150"/>
      </w:pPr>
      <w:r>
        <w:rPr/>
        <w:t xml:space="preserve">图表：2019-2023年中国健康保健食品华北地区市场规模 39</w:t>
      </w:r>
    </w:p>
    <w:p>
      <w:pPr>
        <w:spacing w:after="150"/>
      </w:pPr>
      <w:r>
        <w:rPr/>
        <w:t xml:space="preserve">图表：2019-2023年中国健康保健食品华东地区市场规模 40</w:t>
      </w:r>
    </w:p>
    <w:p>
      <w:pPr>
        <w:spacing w:after="150"/>
      </w:pPr>
      <w:r>
        <w:rPr/>
        <w:t xml:space="preserve">图表：2019-2023年中国健康保健食品华中地区市场规模 40</w:t>
      </w:r>
    </w:p>
    <w:p>
      <w:pPr>
        <w:spacing w:after="150"/>
      </w:pPr>
      <w:r>
        <w:rPr/>
        <w:t xml:space="preserve">图表：2019-2023年中国健康保健食品华南地区市场规模 41</w:t>
      </w:r>
    </w:p>
    <w:p>
      <w:pPr>
        <w:spacing w:after="150"/>
      </w:pPr>
      <w:r>
        <w:rPr/>
        <w:t xml:space="preserve">图表：2019-2023年中国健康保健食品西部地区市场规模 41</w:t>
      </w:r>
    </w:p>
    <w:p>
      <w:pPr>
        <w:spacing w:after="150"/>
      </w:pPr>
      <w:r>
        <w:rPr/>
        <w:t xml:space="preserve">图表：2024-2029年中国健康保健食品行业市场规模预测 42</w:t>
      </w:r>
    </w:p>
    <w:p>
      <w:pPr>
        <w:spacing w:after="150"/>
      </w:pPr>
      <w:r>
        <w:rPr/>
        <w:t xml:space="preserve">图表：2019-2023年12月至2019-2023年4月健康保健食品行业各价格区间销售额占比 43</w:t>
      </w:r>
    </w:p>
    <w:p>
      <w:pPr>
        <w:spacing w:after="150"/>
      </w:pPr>
      <w:r>
        <w:rPr/>
        <w:t xml:space="preserve">图表：2019-2023年6月健康保健食品行业各价格区间销售额占比 44</w:t>
      </w:r>
    </w:p>
    <w:p>
      <w:pPr>
        <w:spacing w:after="150"/>
      </w:pPr>
      <w:r>
        <w:rPr/>
        <w:t xml:space="preserve">图表：生产要素的内涵 64</w:t>
      </w:r>
    </w:p>
    <w:p>
      <w:pPr>
        <w:spacing w:after="150"/>
      </w:pPr>
      <w:r>
        <w:rPr/>
        <w:t xml:space="preserve">图表：保健食品品牌认知度调查 98</w:t>
      </w:r>
    </w:p>
    <w:p>
      <w:pPr>
        <w:spacing w:after="150"/>
      </w:pPr>
      <w:r>
        <w:rPr/>
        <w:t xml:space="preserve">图表：健康保健食品品牌市场占比 99</w:t>
      </w:r>
    </w:p>
    <w:p>
      <w:pPr>
        <w:spacing w:after="150"/>
      </w:pPr>
      <w:r>
        <w:rPr/>
        <w:t xml:space="preserve">图表：北京同仁堂股份有限公司财务指标 101</w:t>
      </w:r>
    </w:p>
    <w:p>
      <w:pPr>
        <w:spacing w:after="150"/>
      </w:pPr>
      <w:r>
        <w:rPr/>
        <w:t xml:space="preserve">图表：天狮集团有限公司财务总览 104</w:t>
      </w:r>
    </w:p>
    <w:p>
      <w:pPr>
        <w:spacing w:after="150"/>
      </w:pPr>
      <w:r>
        <w:rPr/>
        <w:t xml:space="preserve">图表：完美(中国)有限公司财务总览 107</w:t>
      </w:r>
    </w:p>
    <w:p>
      <w:pPr>
        <w:spacing w:after="150"/>
      </w:pPr>
      <w:r>
        <w:rPr/>
        <w:t xml:space="preserve">图表：完美健康食品产品结构 107</w:t>
      </w:r>
    </w:p>
    <w:p>
      <w:pPr>
        <w:spacing w:after="150"/>
      </w:pPr>
      <w:r>
        <w:rPr/>
        <w:t xml:space="preserve">图表：安利中国发展历程 108</w:t>
      </w:r>
    </w:p>
    <w:p>
      <w:pPr>
        <w:spacing w:after="150"/>
      </w:pPr>
      <w:r>
        <w:rPr/>
        <w:t xml:space="preserve">图表：安利中国健康食品产品结构 109</w:t>
      </w:r>
    </w:p>
    <w:p>
      <w:pPr>
        <w:spacing w:after="150"/>
      </w:pPr>
      <w:r>
        <w:rPr/>
        <w:t xml:space="preserve">图表：健康元药业集团股份有限公司财务指标 112</w:t>
      </w:r>
    </w:p>
    <w:p>
      <w:pPr>
        <w:spacing w:after="150"/>
      </w:pPr>
      <w:r>
        <w:rPr/>
        <w:t xml:space="preserve">图表：汤臣倍健股份有限公司财务指标 117</w:t>
      </w:r>
    </w:p>
    <w:p>
      <w:pPr>
        <w:spacing w:after="150"/>
      </w:pPr>
      <w:r>
        <w:rPr/>
        <w:t xml:space="preserve">图表：无限极(中国)有限公司财务总览 121</w:t>
      </w:r>
    </w:p>
    <w:p>
      <w:pPr>
        <w:spacing w:after="150"/>
      </w:pPr>
      <w:r>
        <w:rPr/>
        <w:t xml:space="preserve">图表：碧生源控股有限公司财务指标 126</w:t>
      </w:r>
    </w:p>
    <w:p>
      <w:pPr>
        <w:spacing w:after="150"/>
      </w:pPr>
      <w:r>
        <w:rPr/>
        <w:t xml:space="preserve">图表：东阿阿胶股份有限公司财务指标 129</w:t>
      </w:r>
    </w:p>
    <w:p>
      <w:pPr>
        <w:spacing w:after="150"/>
      </w:pPr>
      <w:r>
        <w:rPr/>
        <w:t xml:space="preserve">图表：康美药业股份有限公司每股指标 133</w:t>
      </w:r>
    </w:p>
    <w:p>
      <w:pPr>
        <w:spacing w:after="150"/>
      </w:pPr>
      <w:r>
        <w:rPr/>
        <w:t xml:space="preserve">图表：正官庄六年根商业(上海)有限公司财务总览 140</w:t>
      </w:r>
    </w:p>
    <w:p>
      <w:pPr>
        <w:spacing w:after="150"/>
      </w:pPr>
      <w:r>
        <w:rPr/>
        <w:t xml:space="preserve">图表：康宝莱(中国)保健品有限公司财务总览 142</w:t>
      </w:r>
    </w:p>
    <w:p>
      <w:pPr>
        <w:spacing w:after="150"/>
      </w:pPr>
      <w:r>
        <w:rPr/>
        <w:t xml:space="preserve">图表：康宝莱健康食品产品结构 142</w:t>
      </w:r>
    </w:p>
    <w:p>
      <w:pPr>
        <w:spacing w:after="150"/>
      </w:pPr>
      <w:r>
        <w:rPr/>
        <w:t xml:space="preserve">图表：2024-2029年中国健康保健食品行业工业总产值预测(亿元) 183</w:t>
      </w:r>
    </w:p>
    <w:p>
      <w:pPr>
        <w:spacing w:after="150"/>
      </w:pPr>
      <w:r>
        <w:rPr/>
        <w:t xml:space="preserve">图表：2024-2029年中国健康保健食品行业收入预测(亿元) 184</w:t>
      </w:r>
    </w:p>
    <w:p>
      <w:pPr>
        <w:spacing w:after="150"/>
      </w:pPr>
      <w:r>
        <w:rPr/>
        <w:t xml:space="preserve">图表：2024-2029年中国健康保健食品行业总资产预测(亿元) 184</w:t>
      </w:r>
    </w:p>
    <w:p>
      <w:pPr>
        <w:spacing w:after="150"/>
      </w:pPr>
      <w:r>
        <w:rPr/>
        <w:t xml:space="preserve">图表：区域发展战略咨询流程图 213</w:t>
      </w:r>
    </w:p>
    <w:p>
      <w:pPr>
        <w:spacing w:after="150"/>
      </w:pPr>
      <w:r>
        <w:rPr/>
        <w:t xml:space="preserve">图表：区域swot战略分析图 215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2024-2029年健康保健食品行业竞争分析及发展趋势预测报告</dc:title>
  <dc:description>2024-2029年健康保健食品行业竞争分析及发展趋势预测报告</dc:description>
  <dc:subject>2024-2029年健康保健食品行业竞争分析及发展趋势预测报告</dc:subject>
  <cp:keywords>研究报告</cp:keywords>
  <cp:category>研究报告</cp:category>
  <cp:lastModifiedBy>北京中道泰和信息咨询有限公司</cp:lastModifiedBy>
  <dcterms:created xsi:type="dcterms:W3CDTF">2024-01-22T18:29:48+08:00</dcterms:created>
  <dcterms:modified xsi:type="dcterms:W3CDTF">2024-01-22T18:29:48+08:00</dcterms:modified>
</cp:coreProperties>
</file>

<file path=docProps/custom.xml><?xml version="1.0" encoding="utf-8"?>
<Properties xmlns="http://schemas.openxmlformats.org/officeDocument/2006/custom-properties" xmlns:vt="http://schemas.openxmlformats.org/officeDocument/2006/docPropsVTypes"/>
</file>