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2024-2029年中国生物乙醇市场深度分析及发展趋势研究咨询预测报告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乙醇生物乙醇行业研究报告就是为了解行情、分析环境提供依据，是企业了解市场和把握发展方向的重要手段，是辅助企业决策的重要工具。报告根据生物乙醇生物乙醇行业监测统计数据指标体系，研究一定时期内中国生物乙醇生物乙醇行业现状、变化及趋势。生物乙醇报告有助于企业及投资者洞察中国生物乙醇生物乙醇行业市场供需行为，评估中国生物乙醇生物乙醇行业投资价值，为相关企业提供第三方的决策支持。报告内容有助于生物乙醇生物乙醇行业企业、投资者了解市场供需情况，并可以为企业市场推广计划的制定提供第三方决策支持。该报告第一时间为客户提供中国生物乙醇生物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生物乙醇行业研究网、全国及海外多种相关报刊杂志的基础信息等公布和提供的大量资料，对国际、国内生物乙醇生物乙醇行业市场发展状况、关联生物乙醇行业发展状况、生物乙醇行业竞争状况、优势企业发展状况、消费现状以及生物乙醇行业营销进行了深入的分析，在总结中国生物乙醇生物乙醇行业发展历程的基础上，结合新时期的各方面因素，对中国生物乙醇生物乙醇行业的发展趋势给予了细致和审慎的预测论证。本报告是生物乙醇生物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生物乙醇行业发展概述</w:t>
      </w:r>
    </w:p>
    <w:p>
      <w:pPr>
        <w:spacing w:after="150"/>
      </w:pPr>
      <w:r>
        <w:rPr/>
        <w:t xml:space="preserve">第一节 生物乙醇行业介绍</w:t>
      </w:r>
    </w:p>
    <w:p>
      <w:pPr>
        <w:spacing w:after="150"/>
      </w:pPr>
      <w:r>
        <w:rPr/>
        <w:t xml:space="preserve">一、生物乙醇行业定义</w:t>
      </w:r>
    </w:p>
    <w:p>
      <w:pPr>
        <w:spacing w:after="150"/>
      </w:pPr>
      <w:r>
        <w:rPr/>
        <w:t xml:space="preserve">二、生物乙醇行业发展历程</w:t>
      </w:r>
    </w:p>
    <w:p>
      <w:pPr>
        <w:spacing w:after="150"/>
      </w:pPr>
      <w:r>
        <w:rPr/>
        <w:t xml:space="preserve">三、生物乙醇行业发展背景</w:t>
      </w:r>
    </w:p>
    <w:p>
      <w:pPr>
        <w:spacing w:after="150"/>
      </w:pPr>
      <w:r>
        <w:rPr/>
        <w:t xml:space="preserve">第二节 生物乙醇行业分类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第三节 生物乙醇行业特征</w:t>
      </w:r>
    </w:p>
    <w:p>
      <w:pPr>
        <w:spacing w:after="150"/>
      </w:pPr>
      <w:r>
        <w:rPr/>
        <w:t xml:space="preserve">一、生物乙醇行业发展周期</w:t>
      </w:r>
    </w:p>
    <w:p>
      <w:pPr>
        <w:spacing w:after="150"/>
      </w:pPr>
      <w:r>
        <w:rPr/>
        <w:t xml:space="preserve">二、生物乙醇行业市场类型</w:t>
      </w:r>
    </w:p>
    <w:p>
      <w:pPr>
        <w:spacing w:after="150"/>
      </w:pPr>
      <w:r>
        <w:rPr/>
        <w:t xml:space="preserve">第四节 生物乙醇行业发展意义</w:t>
      </w:r>
    </w:p>
    <w:p>
      <w:pPr>
        <w:spacing w:after="150"/>
      </w:pPr>
      <w:r>
        <w:rPr/>
        <w:t xml:space="preserve">一、生物乙醇行业存在价值</w:t>
      </w:r>
    </w:p>
    <w:p>
      <w:pPr>
        <w:spacing w:after="150"/>
      </w:pPr>
      <w:r>
        <w:rPr/>
        <w:t xml:space="preserve">二、生物乙醇行业的主要任务</w:t>
      </w:r>
    </w:p>
    <w:p>
      <w:pPr>
        <w:spacing w:after="150"/>
      </w:pPr>
      <w:r>
        <w:rPr>
          <w:b w:val="1"/>
          <w:bCs w:val="1"/>
        </w:rPr>
        <w:t xml:space="preserve">第二章 中国生物乙醇行业发展环境分析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一、生物乙醇行业政策</w:t>
      </w:r>
    </w:p>
    <w:p>
      <w:pPr>
        <w:spacing w:after="150"/>
      </w:pPr>
      <w:r>
        <w:rPr/>
        <w:t xml:space="preserve">二、强制性国家标准via车用汽油(含e10乙醇汽油)</w:t>
      </w:r>
    </w:p>
    <w:p>
      <w:pPr>
        <w:spacing w:after="150"/>
      </w:pPr>
      <w:r>
        <w:rPr/>
        <w:t xml:space="preserve">三、中国全国范围内实施强制使用e10的标准现状</w:t>
      </w:r>
    </w:p>
    <w:p>
      <w:pPr>
        <w:spacing w:after="150"/>
      </w:pPr>
      <w:r>
        <w:rPr/>
        <w:t xml:space="preserve">四、生物乙醇、 生物燃料进口相关的政策</w:t>
      </w:r>
    </w:p>
    <w:p>
      <w:pPr>
        <w:spacing w:after="150"/>
      </w:pPr>
      <w:r>
        <w:rPr/>
        <w:t xml:space="preserve">第三节 社会环境分析</w:t>
      </w:r>
    </w:p>
    <w:p>
      <w:pPr>
        <w:spacing w:after="150"/>
      </w:pPr>
      <w:r>
        <w:rPr>
          <w:b w:val="1"/>
          <w:bCs w:val="1"/>
        </w:rPr>
        <w:t xml:space="preserve">第三章 生物乙醇行业发展现状</w:t>
      </w:r>
    </w:p>
    <w:p>
      <w:pPr>
        <w:spacing w:after="150"/>
      </w:pPr>
      <w:r>
        <w:rPr/>
        <w:t xml:space="preserve">第一节 2019-2023年市场规模</w:t>
      </w:r>
    </w:p>
    <w:p>
      <w:pPr>
        <w:spacing w:after="150"/>
      </w:pPr>
      <w:r>
        <w:rPr/>
        <w:t xml:space="preserve">第二节 2019-2023年市场容量</w:t>
      </w:r>
    </w:p>
    <w:p>
      <w:pPr>
        <w:spacing w:after="150"/>
      </w:pPr>
      <w:r>
        <w:rPr/>
        <w:t xml:space="preserve">第三节 2019-2023年生物乙醇行业利润</w:t>
      </w:r>
    </w:p>
    <w:p>
      <w:pPr>
        <w:spacing w:after="150"/>
      </w:pPr>
      <w:r>
        <w:rPr/>
        <w:t xml:space="preserve">第四节 技术发展情况</w:t>
      </w:r>
    </w:p>
    <w:p>
      <w:pPr>
        <w:spacing w:after="150"/>
      </w:pPr>
      <w:r>
        <w:rPr/>
        <w:t xml:space="preserve">一、生物乙醇行业的技术发展现状</w:t>
      </w:r>
    </w:p>
    <w:p>
      <w:pPr>
        <w:spacing w:after="150"/>
      </w:pPr>
      <w:r>
        <w:rPr/>
        <w:t xml:space="preserve">二、e10生物燃料生产过程中使用的乙醇要求</w:t>
      </w:r>
    </w:p>
    <w:p>
      <w:pPr>
        <w:spacing w:after="150"/>
      </w:pPr>
      <w:r>
        <w:rPr/>
        <w:t xml:space="preserve">三、生物乙醇行业的先进技术趋势</w:t>
      </w:r>
    </w:p>
    <w:p>
      <w:pPr>
        <w:spacing w:after="150"/>
      </w:pPr>
      <w:r>
        <w:rPr>
          <w:b w:val="1"/>
          <w:bCs w:val="1"/>
        </w:rPr>
        <w:t xml:space="preserve">第四章 生物乙醇行业供需及进出口情况</w:t>
      </w:r>
    </w:p>
    <w:p>
      <w:pPr>
        <w:spacing w:after="150"/>
      </w:pPr>
      <w:r>
        <w:rPr/>
        <w:t xml:space="preserve">第一节 生物乙醇行业供需情况</w:t>
      </w:r>
    </w:p>
    <w:p>
      <w:pPr>
        <w:spacing w:after="150"/>
      </w:pPr>
      <w:r>
        <w:rPr/>
        <w:t xml:space="preserve">一、生物乙醇行业供给情况</w:t>
      </w:r>
    </w:p>
    <w:p>
      <w:pPr>
        <w:spacing w:after="150"/>
      </w:pPr>
      <w:r>
        <w:rPr/>
        <w:t xml:space="preserve">二、生物乙醇行业需求情况</w:t>
      </w:r>
    </w:p>
    <w:p>
      <w:pPr>
        <w:spacing w:after="150"/>
      </w:pPr>
      <w:r>
        <w:rPr/>
        <w:t xml:space="preserve">三、生物乙醇行业供需平衡分析</w:t>
      </w:r>
    </w:p>
    <w:p>
      <w:pPr>
        <w:spacing w:after="150"/>
      </w:pPr>
      <w:r>
        <w:rPr/>
        <w:t xml:space="preserve">四、生物乙醇重点地区需求情况</w:t>
      </w:r>
    </w:p>
    <w:p>
      <w:pPr>
        <w:spacing w:after="150"/>
      </w:pPr>
      <w:r>
        <w:rPr/>
        <w:t xml:space="preserve">1.东北地区需求</w:t>
      </w:r>
    </w:p>
    <w:p>
      <w:pPr>
        <w:spacing w:after="150"/>
      </w:pPr>
      <w:r>
        <w:rPr/>
        <w:t xml:space="preserve">2.京津冀地区需求</w:t>
      </w:r>
    </w:p>
    <w:p>
      <w:pPr>
        <w:spacing w:after="150"/>
      </w:pPr>
      <w:r>
        <w:rPr/>
        <w:t xml:space="preserve">3.河南省需求</w:t>
      </w:r>
    </w:p>
    <w:p>
      <w:pPr>
        <w:spacing w:after="150"/>
      </w:pPr>
      <w:r>
        <w:rPr/>
        <w:t xml:space="preserve">4.安徽省需求</w:t>
      </w:r>
    </w:p>
    <w:p>
      <w:pPr>
        <w:spacing w:after="150"/>
      </w:pPr>
      <w:r>
        <w:rPr/>
        <w:t xml:space="preserve">5.广西省需求</w:t>
      </w:r>
    </w:p>
    <w:p>
      <w:pPr>
        <w:spacing w:after="150"/>
      </w:pPr>
      <w:r>
        <w:rPr/>
        <w:t xml:space="preserve">6.影响各地区需求的因素</w:t>
      </w:r>
    </w:p>
    <w:p>
      <w:pPr>
        <w:spacing w:after="150"/>
      </w:pPr>
      <w:r>
        <w:rPr/>
        <w:t xml:space="preserve">第二节 生物乙醇行业进出口情况</w:t>
      </w:r>
    </w:p>
    <w:p>
      <w:pPr>
        <w:spacing w:after="150"/>
      </w:pPr>
      <w:r>
        <w:rPr/>
        <w:t xml:space="preserve">一、2019-2023年生物乙醇行业进口</w:t>
      </w:r>
    </w:p>
    <w:p>
      <w:pPr>
        <w:spacing w:after="150"/>
      </w:pPr>
      <w:r>
        <w:rPr/>
        <w:t xml:space="preserve">二、2019-2023年生物乙醇行业出口</w:t>
      </w:r>
    </w:p>
    <w:p>
      <w:pPr>
        <w:spacing w:after="150"/>
      </w:pPr>
      <w:r>
        <w:rPr/>
        <w:t xml:space="preserve">三、生物乙醇行业进出口发展趋势</w:t>
      </w:r>
    </w:p>
    <w:p>
      <w:pPr>
        <w:spacing w:after="150"/>
      </w:pPr>
      <w:r>
        <w:rPr>
          <w:b w:val="1"/>
          <w:bCs w:val="1"/>
        </w:rPr>
        <w:t xml:space="preserve">第五章 生物乙醇行业价格分析</w:t>
      </w:r>
    </w:p>
    <w:p>
      <w:pPr>
        <w:spacing w:after="150"/>
      </w:pPr>
      <w:r>
        <w:rPr/>
        <w:t xml:space="preserve">第一节 生物乙醇价格情况</w:t>
      </w:r>
    </w:p>
    <w:p>
      <w:pPr>
        <w:spacing w:after="150"/>
      </w:pPr>
      <w:r>
        <w:rPr/>
        <w:t xml:space="preserve">第二节 生物乙醇定价结构</w:t>
      </w:r>
    </w:p>
    <w:p>
      <w:pPr>
        <w:spacing w:after="150"/>
      </w:pPr>
      <w:r>
        <w:rPr/>
        <w:t xml:space="preserve">第三节 2024-2029年生物乙醇价格趋势</w:t>
      </w:r>
    </w:p>
    <w:p>
      <w:pPr>
        <w:spacing w:after="150"/>
      </w:pPr>
      <w:r>
        <w:rPr>
          <w:b w:val="1"/>
          <w:bCs w:val="1"/>
        </w:rPr>
        <w:t xml:space="preserve">第六章 产业链分析</w:t>
      </w:r>
    </w:p>
    <w:p>
      <w:pPr>
        <w:spacing w:after="150"/>
      </w:pPr>
      <w:r>
        <w:rPr/>
        <w:t xml:space="preserve">第一节 生物乙醇行业产业链情况</w:t>
      </w:r>
    </w:p>
    <w:p>
      <w:pPr>
        <w:spacing w:after="150"/>
      </w:pPr>
      <w:r>
        <w:rPr/>
        <w:t xml:space="preserve">第二节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三、上游产业对生物乙醇行业的影响</w:t>
      </w:r>
    </w:p>
    <w:p>
      <w:pPr>
        <w:spacing w:after="150"/>
      </w:pPr>
      <w:r>
        <w:rPr/>
        <w:t xml:space="preserve">第三节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三、下游产业对生物乙醇行业的影响</w:t>
      </w:r>
    </w:p>
    <w:p>
      <w:pPr>
        <w:spacing w:after="150"/>
      </w:pPr>
      <w:r>
        <w:rPr>
          <w:b w:val="1"/>
          <w:bCs w:val="1"/>
        </w:rPr>
        <w:t xml:space="preserve">第七章 生物乙醇行业结构分析</w:t>
      </w:r>
    </w:p>
    <w:p>
      <w:pPr>
        <w:spacing w:after="150"/>
      </w:pPr>
      <w:r>
        <w:rPr/>
        <w:t xml:space="preserve">第一节 生物乙醇行业资产结构</w:t>
      </w:r>
    </w:p>
    <w:p>
      <w:pPr>
        <w:spacing w:after="150"/>
      </w:pPr>
      <w:r>
        <w:rPr/>
        <w:t xml:space="preserve">第二节 生物乙醇行业市场结构</w:t>
      </w:r>
    </w:p>
    <w:p>
      <w:pPr>
        <w:spacing w:after="150"/>
      </w:pPr>
      <w:r>
        <w:rPr/>
        <w:t xml:space="preserve">一、 重点企业市场份额</w:t>
      </w:r>
    </w:p>
    <w:p>
      <w:pPr>
        <w:spacing w:after="150"/>
      </w:pPr>
      <w:r>
        <w:rPr/>
        <w:t xml:space="preserve">二、 生物乙醇行业市场集中度</w:t>
      </w:r>
    </w:p>
    <w:p>
      <w:pPr>
        <w:spacing w:after="150"/>
      </w:pPr>
      <w:r>
        <w:rPr/>
        <w:t xml:space="preserve">三、 潜在进入者</w:t>
      </w:r>
    </w:p>
    <w:p>
      <w:pPr>
        <w:spacing w:after="150"/>
      </w:pPr>
      <w:r>
        <w:rPr/>
        <w:t xml:space="preserve">四、 替代品威胁</w:t>
      </w:r>
    </w:p>
    <w:p>
      <w:pPr>
        <w:spacing w:after="150"/>
      </w:pPr>
      <w:r>
        <w:rPr/>
        <w:t xml:space="preserve">五、 供应商议价能力</w:t>
      </w:r>
    </w:p>
    <w:p>
      <w:pPr>
        <w:spacing w:after="150"/>
      </w:pPr>
      <w:r>
        <w:rPr/>
        <w:t xml:space="preserve">六、 下游用户议价能力</w:t>
      </w:r>
    </w:p>
    <w:p>
      <w:pPr>
        <w:spacing w:after="150"/>
      </w:pPr>
      <w:r>
        <w:rPr>
          <w:b w:val="1"/>
          <w:bCs w:val="1"/>
        </w:rPr>
        <w:t xml:space="preserve">第八章 生物乙醇行业重点企业分析</w:t>
      </w:r>
    </w:p>
    <w:p>
      <w:pPr>
        <w:spacing w:after="150"/>
      </w:pPr>
      <w:r>
        <w:rPr/>
        <w:t xml:space="preserve">一、湘乡市合盛生物能源有限公司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二、青岛胜群生物能源有限公司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三、安吉昊丰生物能源有限公司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四、佛山市南海粤能生物能源有限公司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五、怀化盛洁生物能源有限公司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六、岳阳鑫盛生物能源科技发展有限公司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七、重庆达燊生物能源有限公司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八、江西省凯思德生物能源科技有限公司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九、昆明三宜生物能源科技有限公司耿马分公司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十、安徽新天地生物能源开发有限公司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2024-2029年生物乙醇行业发展趋势预测</w:t>
      </w:r>
    </w:p>
    <w:p>
      <w:pPr>
        <w:spacing w:after="150"/>
      </w:pPr>
      <w:r>
        <w:rPr/>
        <w:t xml:space="preserve">第一节 影响生物乙醇行业发展的关键因素</w:t>
      </w:r>
    </w:p>
    <w:p>
      <w:pPr>
        <w:spacing w:after="150"/>
      </w:pPr>
      <w:r>
        <w:rPr/>
        <w:t xml:space="preserve">第二节2024-2029年市场规模预测</w:t>
      </w:r>
    </w:p>
    <w:p>
      <w:pPr>
        <w:spacing w:after="150"/>
      </w:pPr>
      <w:r>
        <w:rPr/>
        <w:t xml:space="preserve">第三节2024-2029年市场容量预测</w:t>
      </w:r>
    </w:p>
    <w:p>
      <w:pPr>
        <w:spacing w:after="150"/>
      </w:pPr>
      <w:r>
        <w:rPr/>
        <w:t xml:space="preserve">第四节2024-2029年生物乙醇行业利润预测</w:t>
      </w:r>
    </w:p>
    <w:p>
      <w:pPr>
        <w:spacing w:after="150"/>
      </w:pPr>
      <w:r>
        <w:rPr/>
        <w:t xml:space="preserve">第五节2024-2029年投资规模预测</w:t>
      </w:r>
    </w:p>
    <w:p>
      <w:pPr>
        <w:spacing w:after="150"/>
      </w:pPr>
      <w:r>
        <w:rPr>
          <w:b w:val="1"/>
          <w:bCs w:val="1"/>
        </w:rPr>
        <w:t xml:space="preserve">第十章 生物乙醇行业风险投资建议</w:t>
      </w:r>
    </w:p>
    <w:p>
      <w:pPr>
        <w:spacing w:after="150"/>
      </w:pPr>
      <w:r>
        <w:rPr/>
        <w:t xml:space="preserve">第一节 生物乙醇行业投资风险</w:t>
      </w:r>
    </w:p>
    <w:p>
      <w:pPr>
        <w:spacing w:after="150"/>
      </w:pPr>
      <w:r>
        <w:rPr/>
        <w:t xml:space="preserve">第二节 生物乙醇行业投资机会</w:t>
      </w:r>
    </w:p>
    <w:p>
      <w:pPr>
        <w:spacing w:after="150"/>
      </w:pPr>
      <w:r>
        <w:rPr/>
        <w:t xml:space="preserve">第三节 生物乙醇行业投资建议</w:t>
      </w:r>
    </w:p>
    <w:p>
      <w:pPr>
        <w:spacing w:after="150"/>
      </w:pPr>
      <w:r>
        <w:rPr>
          <w:b w:val="1"/>
          <w:bCs w:val="1"/>
        </w:rPr>
        <w:t xml:space="preserve">图表目录</w:t>
      </w:r>
    </w:p>
    <w:p>
      <w:pPr>
        <w:spacing w:after="150"/>
      </w:pPr>
      <w:r>
        <w:rPr/>
        <w:t xml:space="preserve">图表：2019-2023年中国生物乙醇市场规模</w:t>
      </w:r>
    </w:p>
    <w:p>
      <w:pPr>
        <w:spacing w:after="150"/>
      </w:pPr>
      <w:r>
        <w:rPr/>
        <w:t xml:space="preserve">图表：2024-2029年中国生物乙醇市场规模预测</w:t>
      </w:r>
    </w:p>
    <w:p>
      <w:pPr>
        <w:spacing w:after="150"/>
      </w:pPr>
      <w:r>
        <w:rPr/>
        <w:t xml:space="preserve">图表：2019-2023年中国生物乙醇市场容量</w:t>
      </w:r>
    </w:p>
    <w:p>
      <w:pPr>
        <w:spacing w:after="150"/>
      </w:pPr>
      <w:r>
        <w:rPr/>
        <w:t xml:space="preserve">图表：2024-2029年中国生物乙醇市场容量预测</w:t>
      </w:r>
    </w:p>
    <w:p>
      <w:pPr>
        <w:spacing w:after="150"/>
      </w:pPr>
      <w:r>
        <w:rPr/>
        <w:t xml:space="preserve">图表：2019-2023年中国生物乙醇利润</w:t>
      </w:r>
    </w:p>
    <w:p>
      <w:pPr>
        <w:spacing w:after="150"/>
      </w:pPr>
      <w:r>
        <w:rPr/>
        <w:t xml:space="preserve">图表：2024-2029年中国生物乙醇利润预测</w:t>
      </w:r>
    </w:p>
    <w:p>
      <w:pPr>
        <w:spacing w:after="150"/>
      </w:pPr>
      <w:r>
        <w:rPr/>
        <w:t xml:space="preserve">图表：2019-2023年中国生物乙醇区域分布</w:t>
      </w:r>
    </w:p>
    <w:p>
      <w:pPr>
        <w:spacing w:after="150"/>
      </w:pPr>
      <w:r>
        <w:rPr/>
        <w:t xml:space="preserve">图表：2019-2023年中国生物乙醇供给集中度</w:t>
      </w:r>
    </w:p>
    <w:p>
      <w:pPr>
        <w:spacing w:after="150"/>
      </w:pPr>
      <w:r>
        <w:rPr/>
        <w:t xml:space="preserve">图表：2019-2023年中国生物乙醇企业区域分布</w:t>
      </w:r>
    </w:p>
    <w:p>
      <w:pPr>
        <w:spacing w:after="150"/>
      </w:pPr>
      <w:r>
        <w:rPr/>
        <w:t xml:space="preserve">图表：2019-2023年中国生物乙醇销售渠道分布</w:t>
      </w:r>
    </w:p>
    <w:p>
      <w:pPr>
        <w:spacing w:after="150"/>
      </w:pPr>
      <w:r>
        <w:rPr/>
        <w:t xml:space="preserve">图表：2019-2023年中国生物乙醇产品价格走势</w:t>
      </w:r>
    </w:p>
    <w:p>
      <w:pPr>
        <w:spacing w:after="150"/>
      </w:pPr>
      <w:r>
        <w:rPr/>
        <w:t xml:space="preserve">图表：2024-2029年中国生物乙醇产品价格趋势</w:t>
      </w:r>
    </w:p>
    <w:p>
      <w:pPr>
        <w:spacing w:after="150"/>
      </w:pPr>
      <w:r>
        <w:rPr/>
        <w:t xml:space="preserve">图表：2019-2023年中国生物乙醇利润及增长速度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2024-2029年中国生物乙醇市场深度分析及发展趋势研究咨询预测报告</dc:title>
  <dc:description>2024-2029年中国生物乙醇市场深度分析及发展趋势研究咨询预测报告</dc:description>
  <dc:subject>2024-2029年中国生物乙醇市场深度分析及发展趋势研究咨询预测报告</dc:subject>
  <cp:keywords>研究报告</cp:keywords>
  <cp:category>研究报告</cp:category>
  <cp:lastModifiedBy>北京中道泰和信息咨询有限公司</cp:lastModifiedBy>
  <dcterms:created xsi:type="dcterms:W3CDTF">2024-01-22T18:21:55+08:00</dcterms:created>
  <dcterms:modified xsi:type="dcterms:W3CDTF">2024-01-22T18:21:55+08:00</dcterms:modified>
</cp:coreProperties>
</file>

<file path=docProps/custom.xml><?xml version="1.0" encoding="utf-8"?>
<Properties xmlns="http://schemas.openxmlformats.org/officeDocument/2006/custom-properties" xmlns:vt="http://schemas.openxmlformats.org/officeDocument/2006/docPropsVTypes"/>
</file>