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2024-2029年中国蓝领行业市场调查分析与发展趋势研究报告</w:t>
      </w:r>
    </w:p>
    <w:p>
      <w:pPr>
        <w:spacing w:after="150"/>
      </w:pPr>
      <w:r>
        <w:rPr>
          <w:b w:val="1"/>
          <w:bCs w:val="1"/>
        </w:rPr>
        <w:t xml:space="preserve">报告简介</w:t>
      </w:r>
    </w:p>
    <w:p>
      <w:pPr>
        <w:spacing w:after="150"/>
      </w:pPr>
      <w:r>
        <w:rPr/>
        <w:t xml:space="preserve">蓝领﹙Blue-collar worker﹚ 是一个西方传来的生活型态定义，这个概念是在美国五十年代提出的，即美国进入信息化时提出的。</w:t>
      </w:r>
    </w:p>
    <w:p>
      <w:pPr>
        <w:spacing w:after="150"/>
      </w:pPr>
      <w:r>
        <w:rPr/>
        <w:t xml:space="preserve">“蓝领职工”一词出现较晚，始见于40年代，被称为白领的相对一族，指的是一切以技术含量低的重复性体力劳动和低技术含量的办公室人员为主的工资收入者，如一般工矿工人、农业工人、建筑工人、码头工人、销售等。</w:t>
      </w:r>
    </w:p>
    <w:p>
      <w:pPr>
        <w:spacing w:after="150"/>
      </w:pPr>
      <w:r>
        <w:rPr/>
        <w:t xml:space="preserve">工业化文化造就的蓝领，在具备了强劲的体能之外，还受过正规化的职业培训，工作时具有一丝不苟的质量精神和协作精神。大部分受访者认为，蓝领比无领要有教养，而蓝领平时在生活形态和消费习惯上与白领相比，要更加朴素、踏实，少了白领的虚荣和花哨的作派。</w:t>
      </w:r>
    </w:p>
    <w:p>
      <w:pPr>
        <w:spacing w:after="150"/>
      </w:pPr>
      <w:r>
        <w:rPr/>
        <w:t xml:space="preserve">大众对于蓝领群体的整体正面印象，无疑为国内企业打造蓝领品牌提供了非常良好的基础。特别是对于那些产品本身就强调实用、朴实、耐用、性价比高的品牌来说，蓝领的整体形象和产品形象应该说非常地切合。</w:t>
      </w:r>
    </w:p>
    <w:p>
      <w:pPr>
        <w:spacing w:after="150"/>
      </w:pPr>
      <w:r>
        <w:rPr/>
        <w:t xml:space="preserve">实际上，技术工人短缺，已经成为不少企业的燃眉之急。在劳动力普遍出现供过于求的情况下，高级技工人才却越来越呈炙手可热之势。</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蓝领行业的市场走向和发展趋势。</w:t>
      </w:r>
    </w:p>
    <w:p>
      <w:pPr>
        <w:spacing w:after="150"/>
      </w:pPr>
      <w:r>
        <w:rPr/>
        <w:t xml:space="preserve">本报告专业!权威!报告根据蓝领行业的发展轨迹及多年的实践经验，对中国蓝领行业的内外部环境、行业发展现状、产业链发展状况、市场供需、竞争格局、标杆企业、发展趋势、机会风险、发展策略与投资建议等进行了分析，并重点分析了我国蓝领行业将面临的机遇与挑战，对蓝领行业未来的发展趋势及前景作出审慎分析与预测。是蓝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蓝领相关概述</w:t>
      </w:r>
    </w:p>
    <w:p>
      <w:pPr>
        <w:spacing w:after="150"/>
      </w:pPr>
      <w:r>
        <w:rPr/>
        <w:t xml:space="preserve">1.1蓝领定义及特点</w:t>
      </w:r>
    </w:p>
    <w:p>
      <w:pPr>
        <w:spacing w:after="150"/>
      </w:pPr>
      <w:r>
        <w:rPr/>
        <w:t xml:space="preserve">1.1.1蓝领的定义</w:t>
      </w:r>
    </w:p>
    <w:p>
      <w:pPr>
        <w:spacing w:after="150"/>
      </w:pPr>
      <w:r>
        <w:rPr/>
        <w:t xml:space="preserve">1.1.2蓝领特点</w:t>
      </w:r>
    </w:p>
    <w:p>
      <w:pPr>
        <w:spacing w:after="150"/>
      </w:pPr>
      <w:r>
        <w:rPr/>
        <w:t xml:space="preserve">1.2蓝领的分类</w:t>
      </w:r>
    </w:p>
    <w:p>
      <w:pPr>
        <w:spacing w:after="150"/>
      </w:pPr>
      <w:r>
        <w:rPr/>
        <w:t xml:space="preserve">1.2.1城市服务业蓝领</w:t>
      </w:r>
    </w:p>
    <w:p>
      <w:pPr>
        <w:spacing w:after="150"/>
      </w:pPr>
      <w:r>
        <w:rPr/>
        <w:t xml:space="preserve">1.2.2制造业(工厂)蓝领</w:t>
      </w:r>
    </w:p>
    <w:p>
      <w:pPr>
        <w:spacing w:after="150"/>
      </w:pPr>
      <w:r>
        <w:rPr/>
        <w:t xml:space="preserve">1.2.3建筑业蓝领</w:t>
      </w:r>
    </w:p>
    <w:p>
      <w:pPr>
        <w:spacing w:after="150"/>
      </w:pPr>
      <w:r>
        <w:rPr/>
        <w:t xml:space="preserve">1.3新型</w:t>
      </w:r>
    </w:p>
    <w:p>
      <w:pPr>
        <w:spacing w:after="150"/>
      </w:pPr>
      <w:r>
        <w:rPr/>
        <w:t xml:space="preserve">1.3.1新蓝领</w:t>
      </w:r>
    </w:p>
    <w:p>
      <w:pPr>
        <w:spacing w:after="150"/>
      </w:pPr>
      <w:r>
        <w:rPr/>
        <w:t xml:space="preserve">1.3.2金蓝领</w:t>
      </w:r>
    </w:p>
    <w:p>
      <w:pPr>
        <w:spacing w:after="150"/>
      </w:pPr>
      <w:r>
        <w:rPr>
          <w:b w:val="1"/>
          <w:bCs w:val="1"/>
        </w:rPr>
        <w:t xml:space="preserve">第二章 全球蓝领行业发展概述</w:t>
      </w:r>
    </w:p>
    <w:p>
      <w:pPr>
        <w:spacing w:after="150"/>
      </w:pPr>
      <w:r>
        <w:rPr/>
        <w:t xml:space="preserve">2.1 2019-2023年全球蓝领行业发展情况概述</w:t>
      </w:r>
    </w:p>
    <w:p>
      <w:pPr>
        <w:spacing w:after="150"/>
      </w:pPr>
      <w:r>
        <w:rPr/>
        <w:t xml:space="preserve">2.1.1全球蓝领行业发展现状</w:t>
      </w:r>
    </w:p>
    <w:p>
      <w:pPr>
        <w:spacing w:after="150"/>
      </w:pPr>
      <w:r>
        <w:rPr/>
        <w:t xml:space="preserve">2.1.2全球蓝领行业发展特征</w:t>
      </w:r>
    </w:p>
    <w:p>
      <w:pPr>
        <w:spacing w:after="150"/>
      </w:pPr>
      <w:r>
        <w:rPr/>
        <w:t xml:space="preserve">2.1.3全球蓝领行业市场规模</w:t>
      </w:r>
    </w:p>
    <w:p>
      <w:pPr>
        <w:spacing w:after="150"/>
      </w:pPr>
      <w:r>
        <w:rPr/>
        <w:t xml:space="preserve">2.2 2019-2023年全球主要地区蓝领行业发展状况</w:t>
      </w:r>
    </w:p>
    <w:p>
      <w:pPr>
        <w:spacing w:after="150"/>
      </w:pPr>
      <w:r>
        <w:rPr/>
        <w:t xml:space="preserve">2.2.1欧洲蓝领行业发展情况概述</w:t>
      </w:r>
    </w:p>
    <w:p>
      <w:pPr>
        <w:spacing w:after="150"/>
      </w:pPr>
      <w:r>
        <w:rPr/>
        <w:t xml:space="preserve">2.2.2美国蓝领行业发展情况概述</w:t>
      </w:r>
    </w:p>
    <w:p>
      <w:pPr>
        <w:spacing w:after="150"/>
      </w:pPr>
      <w:r>
        <w:rPr/>
        <w:t xml:space="preserve">2.2.3日韩蓝领行业发展情况概述</w:t>
      </w:r>
    </w:p>
    <w:p>
      <w:pPr>
        <w:spacing w:after="150"/>
      </w:pPr>
      <w:r>
        <w:rPr/>
        <w:t xml:space="preserve">2.3 2024-2029年全球蓝领行业发展前景预测</w:t>
      </w:r>
    </w:p>
    <w:p>
      <w:pPr>
        <w:spacing w:after="150"/>
      </w:pPr>
      <w:r>
        <w:rPr/>
        <w:t xml:space="preserve">2.3.1全球蓝领行业市场规模预测</w:t>
      </w:r>
    </w:p>
    <w:p>
      <w:pPr>
        <w:spacing w:after="150"/>
      </w:pPr>
      <w:r>
        <w:rPr/>
        <w:t xml:space="preserve">2.3.2全球蓝领行业发展前景分析</w:t>
      </w:r>
    </w:p>
    <w:p>
      <w:pPr>
        <w:spacing w:after="150"/>
      </w:pPr>
      <w:r>
        <w:rPr/>
        <w:t xml:space="preserve">2.3.3全球蓝领行业发展趋势分析</w:t>
      </w:r>
    </w:p>
    <w:p>
      <w:pPr>
        <w:spacing w:after="150"/>
      </w:pPr>
      <w:r>
        <w:rPr/>
        <w:t xml:space="preserve">2.4全球蓝领行业重点企业发展动态分析</w:t>
      </w:r>
    </w:p>
    <w:p>
      <w:pPr>
        <w:spacing w:after="150"/>
      </w:pPr>
      <w:r>
        <w:rPr>
          <w:b w:val="1"/>
          <w:bCs w:val="1"/>
        </w:rPr>
        <w:t xml:space="preserve">第三章 蓝领的发展现状</w:t>
      </w:r>
    </w:p>
    <w:p>
      <w:pPr>
        <w:spacing w:after="150"/>
      </w:pPr>
      <w:r>
        <w:rPr/>
        <w:t xml:space="preserve">3.1人群数量及分布</w:t>
      </w:r>
    </w:p>
    <w:p>
      <w:pPr>
        <w:spacing w:after="150"/>
      </w:pPr>
      <w:r>
        <w:rPr/>
        <w:t xml:space="preserve">3.1.1总量增加，增速继续回落</w:t>
      </w:r>
    </w:p>
    <w:p>
      <w:pPr>
        <w:spacing w:after="150"/>
      </w:pPr>
      <w:r>
        <w:rPr/>
        <w:t xml:space="preserve">3.1.2本地蓝领增长较快，占比提高</w:t>
      </w:r>
    </w:p>
    <w:p>
      <w:pPr>
        <w:spacing w:after="150"/>
      </w:pPr>
      <w:r>
        <w:rPr/>
        <w:t xml:space="preserve">3.1.3中部地区蓝领数量增长快于其他地区</w:t>
      </w:r>
    </w:p>
    <w:p>
      <w:pPr>
        <w:spacing w:after="150"/>
      </w:pPr>
      <w:r>
        <w:rPr/>
        <w:t xml:space="preserve">3.2基本特征</w:t>
      </w:r>
    </w:p>
    <w:p>
      <w:pPr>
        <w:spacing w:after="150"/>
      </w:pPr>
      <w:r>
        <w:rPr/>
        <w:t xml:space="preserve">3.2.1女性蓝领比例有所提高</w:t>
      </w:r>
    </w:p>
    <w:p>
      <w:pPr>
        <w:spacing w:after="150"/>
      </w:pPr>
      <w:r>
        <w:rPr/>
        <w:t xml:space="preserve">3.2.2青壮年蓝领比重继续下降</w:t>
      </w:r>
    </w:p>
    <w:p>
      <w:pPr>
        <w:spacing w:after="150"/>
      </w:pPr>
      <w:r>
        <w:rPr/>
        <w:t xml:space="preserve">3.2.3蓝领受教育水平不断提高</w:t>
      </w:r>
    </w:p>
    <w:p>
      <w:pPr>
        <w:spacing w:after="150"/>
      </w:pPr>
      <w:r>
        <w:rPr/>
        <w:t xml:space="preserve">3.3流向分布</w:t>
      </w:r>
    </w:p>
    <w:p>
      <w:pPr>
        <w:spacing w:after="150"/>
      </w:pPr>
      <w:r>
        <w:rPr/>
        <w:t xml:space="preserve">3.3.1在中部地区务工的蓝领比例提高</w:t>
      </w:r>
    </w:p>
    <w:p>
      <w:pPr>
        <w:spacing w:after="150"/>
      </w:pPr>
      <w:r>
        <w:rPr/>
        <w:t xml:space="preserve">3.3.2跨省流动蓝领比上年减少</w:t>
      </w:r>
    </w:p>
    <w:p>
      <w:pPr>
        <w:spacing w:after="150"/>
      </w:pPr>
      <w:r>
        <w:rPr/>
        <w:t xml:space="preserve">3.3.3流入地级以上城市的蓝领比重继续上升</w:t>
      </w:r>
    </w:p>
    <w:p>
      <w:pPr>
        <w:spacing w:after="150"/>
      </w:pPr>
      <w:r>
        <w:rPr/>
        <w:t xml:space="preserve">3.4就业情况</w:t>
      </w:r>
    </w:p>
    <w:p>
      <w:pPr>
        <w:spacing w:after="150"/>
      </w:pPr>
      <w:r>
        <w:rPr/>
        <w:t xml:space="preserve">3.4.1在第三产业就业蓝领比例提高</w:t>
      </w:r>
    </w:p>
    <w:p>
      <w:pPr>
        <w:spacing w:after="150"/>
      </w:pPr>
      <w:r>
        <w:rPr/>
        <w:t xml:space="preserve">3.4.2在部地区从事第三产业的蓝领比重提高较快</w:t>
      </w:r>
    </w:p>
    <w:p>
      <w:pPr>
        <w:spacing w:after="150"/>
      </w:pPr>
      <w:r>
        <w:rPr/>
        <w:t xml:space="preserve">3.4.3本地蓝领从事制造业比重上升，从事建筑业比重下降明显</w:t>
      </w:r>
    </w:p>
    <w:p>
      <w:pPr>
        <w:spacing w:after="150"/>
      </w:pPr>
      <w:r>
        <w:rPr/>
        <w:t xml:space="preserve">3.4.4受雇就业的蓝领所占比重上升</w:t>
      </w:r>
    </w:p>
    <w:p>
      <w:pPr>
        <w:spacing w:after="150"/>
      </w:pPr>
      <w:r>
        <w:rPr/>
        <w:t xml:space="preserve">3.5收入情况</w:t>
      </w:r>
    </w:p>
    <w:p>
      <w:pPr>
        <w:spacing w:after="150"/>
      </w:pPr>
      <w:r>
        <w:rPr/>
        <w:t xml:space="preserve">3.5.1蓝领月均收入增速有所放缓</w:t>
      </w:r>
    </w:p>
    <w:p>
      <w:pPr>
        <w:spacing w:after="150"/>
      </w:pPr>
      <w:r>
        <w:rPr/>
        <w:t xml:space="preserve">3.5.2在东部地区的蓝领收入保持较快增长</w:t>
      </w:r>
    </w:p>
    <w:p>
      <w:pPr>
        <w:spacing w:after="150"/>
      </w:pPr>
      <w:r>
        <w:rPr/>
        <w:t xml:space="preserve">3.5.3外出务工蓝领收入增速高于本地蓝领</w:t>
      </w:r>
    </w:p>
    <w:p>
      <w:pPr>
        <w:spacing w:after="150"/>
      </w:pPr>
      <w:r>
        <w:rPr/>
        <w:t xml:space="preserve">3.6消费和居住</w:t>
      </w:r>
    </w:p>
    <w:p>
      <w:pPr>
        <w:spacing w:after="150"/>
      </w:pPr>
      <w:r>
        <w:rPr/>
        <w:t xml:space="preserve">3.6.1外出蓝领生活消费支出增速加快</w:t>
      </w:r>
    </w:p>
    <w:p>
      <w:pPr>
        <w:spacing w:after="150"/>
      </w:pPr>
      <w:r>
        <w:rPr/>
        <w:t xml:space="preserve">3.6.2在地级以上城市务工生活消费支出增长较快</w:t>
      </w:r>
    </w:p>
    <w:p>
      <w:pPr>
        <w:spacing w:after="150"/>
      </w:pPr>
      <w:r>
        <w:rPr/>
        <w:t xml:space="preserve">3.6.3租房、购房、早出晚归蓝领比重上升</w:t>
      </w:r>
    </w:p>
    <w:p>
      <w:pPr>
        <w:spacing w:after="150"/>
      </w:pPr>
      <w:r>
        <w:rPr/>
        <w:t xml:space="preserve">3.6.4得到雇主(或单位)提供免费宿舍或住房补贴的蓝领减少</w:t>
      </w:r>
    </w:p>
    <w:p>
      <w:pPr>
        <w:spacing w:after="150"/>
      </w:pPr>
      <w:r>
        <w:rPr/>
        <w:t xml:space="preserve">3.7权益保障</w:t>
      </w:r>
    </w:p>
    <w:p>
      <w:pPr>
        <w:spacing w:after="150"/>
      </w:pPr>
      <w:r>
        <w:rPr/>
        <w:t xml:space="preserve">3.7.1超时劳动情况有所改善</w:t>
      </w:r>
    </w:p>
    <w:p>
      <w:pPr>
        <w:spacing w:after="150"/>
      </w:pPr>
      <w:r>
        <w:rPr/>
        <w:t xml:space="preserve">3.7.2签订劳动合同的蓝领比重下降</w:t>
      </w:r>
    </w:p>
    <w:p>
      <w:pPr>
        <w:spacing w:after="150"/>
      </w:pPr>
      <w:r>
        <w:rPr/>
        <w:t xml:space="preserve">3.7.3被拖欠工资的蓝领比重提高</w:t>
      </w:r>
    </w:p>
    <w:p>
      <w:pPr>
        <w:spacing w:after="150"/>
      </w:pPr>
      <w:r>
        <w:rPr/>
        <w:t xml:space="preserve">3.8市场需求状况</w:t>
      </w:r>
    </w:p>
    <w:p>
      <w:pPr>
        <w:spacing w:after="150"/>
      </w:pPr>
      <w:r>
        <w:rPr>
          <w:b w:val="1"/>
          <w:bCs w:val="1"/>
        </w:rPr>
        <w:t xml:space="preserve">第四章 新蓝领阶层薪酬研究</w:t>
      </w:r>
    </w:p>
    <w:p>
      <w:pPr>
        <w:spacing w:after="150"/>
      </w:pPr>
      <w:r>
        <w:rPr/>
        <w:t xml:space="preserve">4.1薪酬变化情况</w:t>
      </w:r>
    </w:p>
    <w:p>
      <w:pPr>
        <w:spacing w:after="150"/>
      </w:pPr>
      <w:r>
        <w:rPr/>
        <w:t xml:space="preserve">4.2花销变化情况</w:t>
      </w:r>
    </w:p>
    <w:p>
      <w:pPr>
        <w:spacing w:after="150"/>
      </w:pPr>
      <w:r>
        <w:rPr/>
        <w:t xml:space="preserve">4.2.1固定花销</w:t>
      </w:r>
    </w:p>
    <w:p>
      <w:pPr>
        <w:spacing w:after="150"/>
      </w:pPr>
      <w:r>
        <w:rPr/>
        <w:t xml:space="preserve">4.2.2生活支出</w:t>
      </w:r>
    </w:p>
    <w:p>
      <w:pPr>
        <w:spacing w:after="150"/>
      </w:pPr>
      <w:r>
        <w:rPr/>
        <w:t xml:space="preserve">4.2.3休闲支出</w:t>
      </w:r>
    </w:p>
    <w:p>
      <w:pPr>
        <w:spacing w:after="150"/>
      </w:pPr>
      <w:r>
        <w:rPr/>
        <w:t xml:space="preserve">4.2.4家庭支出</w:t>
      </w:r>
    </w:p>
    <w:p>
      <w:pPr>
        <w:spacing w:after="150"/>
      </w:pPr>
      <w:r>
        <w:rPr/>
        <w:t xml:space="preserve">4.2.5人情往来</w:t>
      </w:r>
    </w:p>
    <w:p>
      <w:pPr>
        <w:spacing w:after="150"/>
      </w:pPr>
      <w:r>
        <w:rPr/>
        <w:t xml:space="preserve">4.3储蓄与投资变化情况</w:t>
      </w:r>
    </w:p>
    <w:p>
      <w:pPr>
        <w:spacing w:after="150"/>
      </w:pPr>
      <w:r>
        <w:rPr/>
        <w:t xml:space="preserve">4.3.1储蓄</w:t>
      </w:r>
    </w:p>
    <w:p>
      <w:pPr>
        <w:spacing w:after="150"/>
      </w:pPr>
      <w:r>
        <w:rPr/>
        <w:t xml:space="preserve">4.3.2投资理财</w:t>
      </w:r>
    </w:p>
    <w:p>
      <w:pPr>
        <w:spacing w:after="150"/>
      </w:pPr>
      <w:r>
        <w:rPr/>
        <w:t xml:space="preserve">4.4人生规划</w:t>
      </w:r>
    </w:p>
    <w:p>
      <w:pPr>
        <w:spacing w:after="150"/>
      </w:pPr>
      <w:r>
        <w:rPr/>
        <w:t xml:space="preserve">4.4.1婚姻</w:t>
      </w:r>
    </w:p>
    <w:p>
      <w:pPr>
        <w:spacing w:after="150"/>
      </w:pPr>
      <w:r>
        <w:rPr/>
        <w:t xml:space="preserve">4.4.2生孩</w:t>
      </w:r>
    </w:p>
    <w:p>
      <w:pPr>
        <w:spacing w:after="150"/>
      </w:pPr>
      <w:r>
        <w:rPr/>
        <w:t xml:space="preserve">4.4.3理想生活</w:t>
      </w:r>
    </w:p>
    <w:p>
      <w:pPr>
        <w:spacing w:after="150"/>
      </w:pPr>
      <w:r>
        <w:rPr/>
        <w:t xml:space="preserve">4.5生活状态</w:t>
      </w:r>
    </w:p>
    <w:p>
      <w:pPr>
        <w:spacing w:after="150"/>
      </w:pPr>
      <w:r>
        <w:rPr/>
        <w:t xml:space="preserve">4.5.1幸福感</w:t>
      </w:r>
    </w:p>
    <w:p>
      <w:pPr>
        <w:spacing w:after="150"/>
      </w:pPr>
      <w:r>
        <w:rPr/>
        <w:t xml:space="preserve">4.5.2满意度</w:t>
      </w:r>
    </w:p>
    <w:p>
      <w:pPr>
        <w:spacing w:after="150"/>
      </w:pPr>
      <w:r>
        <w:rPr>
          <w:b w:val="1"/>
          <w:bCs w:val="1"/>
        </w:rPr>
        <w:t xml:space="preserve">第五章 蓝领之厨师</w:t>
      </w:r>
    </w:p>
    <w:p>
      <w:pPr>
        <w:spacing w:after="150"/>
      </w:pPr>
      <w:r>
        <w:rPr/>
        <w:t xml:space="preserve">5.1人员规模</w:t>
      </w:r>
    </w:p>
    <w:p>
      <w:pPr>
        <w:spacing w:after="150"/>
      </w:pPr>
      <w:r>
        <w:rPr/>
        <w:t xml:space="preserve">5.2人员分布情况</w:t>
      </w:r>
    </w:p>
    <w:p>
      <w:pPr>
        <w:spacing w:after="150"/>
      </w:pPr>
      <w:r>
        <w:rPr/>
        <w:t xml:space="preserve">5.2.1年龄</w:t>
      </w:r>
    </w:p>
    <w:p>
      <w:pPr>
        <w:spacing w:after="150"/>
      </w:pPr>
      <w:r>
        <w:rPr/>
        <w:t xml:space="preserve">5.2.2教育</w:t>
      </w:r>
    </w:p>
    <w:p>
      <w:pPr>
        <w:spacing w:after="150"/>
      </w:pPr>
      <w:r>
        <w:rPr/>
        <w:t xml:space="preserve">5.2.3性别</w:t>
      </w:r>
    </w:p>
    <w:p>
      <w:pPr>
        <w:spacing w:after="150"/>
      </w:pPr>
      <w:r>
        <w:rPr/>
        <w:t xml:space="preserve">5.3薪资情况</w:t>
      </w:r>
    </w:p>
    <w:p>
      <w:pPr>
        <w:spacing w:after="150"/>
      </w:pPr>
      <w:r>
        <w:rPr/>
        <w:t xml:space="preserve">5.4生活现状</w:t>
      </w:r>
    </w:p>
    <w:p>
      <w:pPr>
        <w:spacing w:after="150"/>
      </w:pPr>
      <w:r>
        <w:rPr/>
        <w:t xml:space="preserve">5.5市场需求状况</w:t>
      </w:r>
    </w:p>
    <w:p>
      <w:pPr>
        <w:spacing w:after="150"/>
      </w:pPr>
      <w:r>
        <w:rPr>
          <w:b w:val="1"/>
          <w:bCs w:val="1"/>
        </w:rPr>
        <w:t xml:space="preserve">第六章 蓝领之美容</w:t>
      </w:r>
    </w:p>
    <w:p>
      <w:pPr>
        <w:spacing w:after="150"/>
      </w:pPr>
      <w:r>
        <w:rPr/>
        <w:t xml:space="preserve">6.1人员规模</w:t>
      </w:r>
    </w:p>
    <w:p>
      <w:pPr>
        <w:spacing w:after="150"/>
      </w:pPr>
      <w:r>
        <w:rPr/>
        <w:t xml:space="preserve">6.2人员分布情况</w:t>
      </w:r>
    </w:p>
    <w:p>
      <w:pPr>
        <w:spacing w:after="150"/>
      </w:pPr>
      <w:r>
        <w:rPr/>
        <w:t xml:space="preserve">6.2.1年龄</w:t>
      </w:r>
    </w:p>
    <w:p>
      <w:pPr>
        <w:spacing w:after="150"/>
      </w:pPr>
      <w:r>
        <w:rPr/>
        <w:t xml:space="preserve">6.2.2教育</w:t>
      </w:r>
    </w:p>
    <w:p>
      <w:pPr>
        <w:spacing w:after="150"/>
      </w:pPr>
      <w:r>
        <w:rPr/>
        <w:t xml:space="preserve">6.2.3性别</w:t>
      </w:r>
    </w:p>
    <w:p>
      <w:pPr>
        <w:spacing w:after="150"/>
      </w:pPr>
      <w:r>
        <w:rPr/>
        <w:t xml:space="preserve">6.3薪资情况</w:t>
      </w:r>
    </w:p>
    <w:p>
      <w:pPr>
        <w:spacing w:after="150"/>
      </w:pPr>
      <w:r>
        <w:rPr/>
        <w:t xml:space="preserve">6.4生活现状</w:t>
      </w:r>
    </w:p>
    <w:p>
      <w:pPr>
        <w:spacing w:after="150"/>
      </w:pPr>
      <w:r>
        <w:rPr/>
        <w:t xml:space="preserve">6.5市场需求状况</w:t>
      </w:r>
    </w:p>
    <w:p>
      <w:pPr>
        <w:spacing w:after="150"/>
      </w:pPr>
      <w:r>
        <w:rPr>
          <w:b w:val="1"/>
          <w:bCs w:val="1"/>
        </w:rPr>
        <w:t xml:space="preserve">第七章 蓝领之汽修</w:t>
      </w:r>
    </w:p>
    <w:p>
      <w:pPr>
        <w:spacing w:after="150"/>
      </w:pPr>
      <w:r>
        <w:rPr/>
        <w:t xml:space="preserve">7.1人员规模</w:t>
      </w:r>
    </w:p>
    <w:p>
      <w:pPr>
        <w:spacing w:after="150"/>
      </w:pPr>
      <w:r>
        <w:rPr/>
        <w:t xml:space="preserve">7.2人员分布情况</w:t>
      </w:r>
    </w:p>
    <w:p>
      <w:pPr>
        <w:spacing w:after="150"/>
      </w:pPr>
      <w:r>
        <w:rPr/>
        <w:t xml:space="preserve">7.2.1年龄</w:t>
      </w:r>
    </w:p>
    <w:p>
      <w:pPr>
        <w:spacing w:after="150"/>
      </w:pPr>
      <w:r>
        <w:rPr/>
        <w:t xml:space="preserve">7.2.2教育</w:t>
      </w:r>
    </w:p>
    <w:p>
      <w:pPr>
        <w:spacing w:after="150"/>
      </w:pPr>
      <w:r>
        <w:rPr/>
        <w:t xml:space="preserve">7.2.3性别</w:t>
      </w:r>
    </w:p>
    <w:p>
      <w:pPr>
        <w:spacing w:after="150"/>
      </w:pPr>
      <w:r>
        <w:rPr/>
        <w:t xml:space="preserve">7.3薪资情况</w:t>
      </w:r>
    </w:p>
    <w:p>
      <w:pPr>
        <w:spacing w:after="150"/>
      </w:pPr>
      <w:r>
        <w:rPr/>
        <w:t xml:space="preserve">7.4生活现状</w:t>
      </w:r>
    </w:p>
    <w:p>
      <w:pPr>
        <w:spacing w:after="150"/>
      </w:pPr>
      <w:r>
        <w:rPr/>
        <w:t xml:space="preserve">7.5市场需求状况</w:t>
      </w:r>
    </w:p>
    <w:p>
      <w:pPr>
        <w:spacing w:after="150"/>
      </w:pPr>
      <w:r>
        <w:rPr>
          <w:b w:val="1"/>
          <w:bCs w:val="1"/>
        </w:rPr>
        <w:t xml:space="preserve">第八章 蓝领之健身</w:t>
      </w:r>
    </w:p>
    <w:p>
      <w:pPr>
        <w:spacing w:after="150"/>
      </w:pPr>
      <w:r>
        <w:rPr/>
        <w:t xml:space="preserve">8.1人员规模</w:t>
      </w:r>
    </w:p>
    <w:p>
      <w:pPr>
        <w:spacing w:after="150"/>
      </w:pPr>
      <w:r>
        <w:rPr/>
        <w:t xml:space="preserve">8.2人员分布情况</w:t>
      </w:r>
    </w:p>
    <w:p>
      <w:pPr>
        <w:spacing w:after="150"/>
      </w:pPr>
      <w:r>
        <w:rPr/>
        <w:t xml:space="preserve">8.2.1年龄</w:t>
      </w:r>
    </w:p>
    <w:p>
      <w:pPr>
        <w:spacing w:after="150"/>
      </w:pPr>
      <w:r>
        <w:rPr/>
        <w:t xml:space="preserve">8.2.2教育</w:t>
      </w:r>
    </w:p>
    <w:p>
      <w:pPr>
        <w:spacing w:after="150"/>
      </w:pPr>
      <w:r>
        <w:rPr/>
        <w:t xml:space="preserve">8.2.3性别</w:t>
      </w:r>
    </w:p>
    <w:p>
      <w:pPr>
        <w:spacing w:after="150"/>
      </w:pPr>
      <w:r>
        <w:rPr/>
        <w:t xml:space="preserve">8.3薪资情况</w:t>
      </w:r>
    </w:p>
    <w:p>
      <w:pPr>
        <w:spacing w:after="150"/>
      </w:pPr>
      <w:r>
        <w:rPr/>
        <w:t xml:space="preserve">8.4生活现状</w:t>
      </w:r>
    </w:p>
    <w:p>
      <w:pPr>
        <w:spacing w:after="150"/>
      </w:pPr>
      <w:r>
        <w:rPr/>
        <w:t xml:space="preserve">8.5市场需求状况</w:t>
      </w:r>
    </w:p>
    <w:p>
      <w:pPr>
        <w:spacing w:after="150"/>
      </w:pPr>
      <w:r>
        <w:rPr>
          <w:b w:val="1"/>
          <w:bCs w:val="1"/>
        </w:rPr>
        <w:t xml:space="preserve">第九章 蓝领投资机会</w:t>
      </w:r>
    </w:p>
    <w:p>
      <w:pPr>
        <w:spacing w:after="150"/>
      </w:pPr>
      <w:r>
        <w:rPr/>
        <w:t xml:space="preserve">9.1蓝领招聘</w:t>
      </w:r>
    </w:p>
    <w:p>
      <w:pPr>
        <w:spacing w:after="150"/>
      </w:pPr>
      <w:r>
        <w:rPr/>
        <w:t xml:space="preserve">9.2蓝领社交</w:t>
      </w:r>
    </w:p>
    <w:p>
      <w:pPr>
        <w:spacing w:after="150"/>
      </w:pPr>
      <w:r>
        <w:rPr/>
        <w:t xml:space="preserve">9.3蓝领wifi</w:t>
      </w:r>
    </w:p>
    <w:p>
      <w:pPr>
        <w:spacing w:after="150"/>
      </w:pPr>
      <w:r>
        <w:rPr/>
        <w:t xml:space="preserve">9.4蓝领公寓/租房</w:t>
      </w:r>
    </w:p>
    <w:p>
      <w:pPr>
        <w:spacing w:after="150"/>
      </w:pPr>
      <w:r>
        <w:rPr>
          <w:b w:val="1"/>
          <w:bCs w:val="1"/>
        </w:rPr>
        <w:t xml:space="preserve">第十章 蓝领的出现</w:t>
      </w:r>
    </w:p>
    <w:p>
      <w:pPr>
        <w:spacing w:after="150"/>
      </w:pPr>
      <w:r>
        <w:rPr/>
        <w:t xml:space="preserve">10.1论蓝领中产阶级的成长</w:t>
      </w:r>
    </w:p>
    <w:p>
      <w:pPr>
        <w:spacing w:after="150"/>
      </w:pPr>
      <w:r>
        <w:rPr/>
        <w:t xml:space="preserve">10.2蓝领们能否冲出两大“包围圈”</w:t>
      </w:r>
    </w:p>
    <w:p>
      <w:pPr>
        <w:spacing w:after="150"/>
      </w:pPr>
      <w:r>
        <w:rPr/>
        <w:t xml:space="preserve">10.3中国蓝领上升亟需借助“工匠”</w:t>
      </w:r>
    </w:p>
    <w:p>
      <w:pPr>
        <w:spacing w:after="150"/>
      </w:pPr>
      <w:r>
        <w:rPr/>
        <w:t xml:space="preserve">10.3.1现实问题——人才评价有缺陷，“大国工匠”难成长</w:t>
      </w:r>
    </w:p>
    <w:p>
      <w:pPr>
        <w:spacing w:after="150"/>
      </w:pPr>
      <w:r>
        <w:rPr/>
        <w:t xml:space="preserve">10.3.2问题的根源——观念障碍亟待，贯通机制急需建立</w:t>
      </w:r>
    </w:p>
    <w:p>
      <w:pPr>
        <w:spacing w:after="150"/>
      </w:pPr>
      <w:r>
        <w:rPr/>
        <w:t xml:space="preserve">10.3.3应对策略——试点多元评价，成才之渐行渐宽</w:t>
      </w:r>
    </w:p>
    <w:p>
      <w:pPr>
        <w:spacing w:after="150"/>
      </w:pPr>
      <w:r>
        <w:rPr/>
        <w:t xml:space="preserve">10.4新形势下拓宽“金蓝领”成才的途径</w:t>
      </w:r>
    </w:p>
    <w:p>
      <w:pPr>
        <w:spacing w:after="150"/>
      </w:pPr>
      <w:r>
        <w:rPr/>
        <w:t xml:space="preserve">10.5创新思想成就“金蓝领”</w:t>
      </w:r>
    </w:p>
    <w:p>
      <w:pPr>
        <w:spacing w:after="150"/>
      </w:pPr>
      <w:r>
        <w:rPr>
          <w:b w:val="1"/>
          <w:bCs w:val="1"/>
        </w:rPr>
        <w:t xml:space="preserve">第十一章 研究结论及建议</w:t>
      </w:r>
    </w:p>
    <w:p>
      <w:pPr>
        <w:spacing w:after="150"/>
      </w:pPr>
      <w:r>
        <w:rPr/>
        <w:t xml:space="preserve">11.1研究结论</w:t>
      </w:r>
    </w:p>
    <w:p>
      <w:pPr>
        <w:spacing w:after="150"/>
      </w:pPr>
      <w:r>
        <w:rPr/>
        <w:t xml:space="preserve">11.2中道泰和建议</w:t>
      </w:r>
    </w:p>
    <w:p>
      <w:pPr>
        <w:spacing w:after="150"/>
      </w:pPr>
      <w:r>
        <w:rPr/>
        <w:t xml:space="preserve">11.2.1行业发展策略建议</w:t>
      </w:r>
    </w:p>
    <w:p>
      <w:pPr>
        <w:spacing w:after="150"/>
      </w:pPr>
      <w:r>
        <w:rPr/>
        <w:t xml:space="preserve">11.2.2行业投资方向建议</w:t>
      </w:r>
    </w:p>
    <w:p>
      <w:pPr>
        <w:spacing w:after="150"/>
      </w:pPr>
      <w:r>
        <w:rPr/>
        <w:t xml:space="preserve">11.2.3行业投资方式建议</w:t>
      </w:r>
    </w:p>
    <w:p>
      <w:pPr>
        <w:spacing w:after="150"/>
      </w:pPr>
      <w:r>
        <w:rPr>
          <w:b w:val="1"/>
          <w:bCs w:val="1"/>
        </w:rPr>
        <w:t xml:space="preserve">图表目录</w:t>
      </w:r>
    </w:p>
    <w:p>
      <w:pPr>
        <w:spacing w:after="150"/>
      </w:pPr>
      <w:r>
        <w:rPr/>
        <w:t xml:space="preserve">图表：蓝领市场产品构成图</w:t>
      </w:r>
    </w:p>
    <w:p>
      <w:pPr>
        <w:spacing w:after="150"/>
      </w:pPr>
      <w:r>
        <w:rPr/>
        <w:t xml:space="preserve">图表：蓝领市场生命周期示意图</w:t>
      </w:r>
    </w:p>
    <w:p>
      <w:pPr>
        <w:spacing w:after="150"/>
      </w:pPr>
      <w:r>
        <w:rPr/>
        <w:t xml:space="preserve">图表：蓝领市场产销规模对比</w:t>
      </w:r>
    </w:p>
    <w:p>
      <w:pPr>
        <w:spacing w:after="150"/>
      </w:pPr>
      <w:r>
        <w:rPr/>
        <w:t xml:space="preserve">图表：蓝领市场企业竞争格局</w:t>
      </w:r>
    </w:p>
    <w:p>
      <w:pPr>
        <w:spacing w:after="150"/>
      </w:pPr>
      <w:r>
        <w:rPr/>
        <w:t xml:space="preserve">图表：2019-2023年中国蓝领市场规模</w:t>
      </w:r>
    </w:p>
    <w:p>
      <w:pPr>
        <w:spacing w:after="150"/>
      </w:pPr>
      <w:r>
        <w:rPr/>
        <w:t xml:space="preserve">图表：2019-2023年我国蓝领供应情况</w:t>
      </w:r>
    </w:p>
    <w:p>
      <w:pPr>
        <w:spacing w:after="150"/>
      </w:pPr>
      <w:r>
        <w:rPr/>
        <w:t xml:space="preserve">图表：2019-2023年我国蓝领需求情况</w:t>
      </w:r>
    </w:p>
    <w:p>
      <w:pPr>
        <w:spacing w:after="150"/>
      </w:pPr>
      <w:r>
        <w:rPr/>
        <w:t xml:space="preserve">图表：2024-2029年中国蓝领市场规模预测</w:t>
      </w:r>
    </w:p>
    <w:p>
      <w:pPr>
        <w:spacing w:after="150"/>
      </w:pPr>
      <w:r>
        <w:rPr/>
        <w:t xml:space="preserve">图表：2024-2029年我国蓝领供应情况预测</w:t>
      </w:r>
    </w:p>
    <w:p>
      <w:pPr>
        <w:spacing w:after="150"/>
      </w:pPr>
      <w:r>
        <w:rPr/>
        <w:t xml:space="preserve">图表：2024-2029年我国蓝领需求情况预测</w:t>
      </w:r>
    </w:p>
    <w:p>
      <w:pPr>
        <w:spacing w:after="150"/>
      </w:pPr>
      <w:r>
        <w:rPr/>
        <w:t xml:space="preserve">图表：蓝领市场上游供给情况</w:t>
      </w:r>
    </w:p>
    <w:p>
      <w:pPr>
        <w:spacing w:after="150"/>
      </w:pPr>
      <w:r>
        <w:rPr/>
        <w:t xml:space="preserve">图表：蓝领市场下游消费市场构成图</w:t>
      </w:r>
    </w:p>
    <w:p>
      <w:pPr>
        <w:spacing w:after="150"/>
      </w:pPr>
      <w:r>
        <w:rPr/>
        <w:t xml:space="preserve">图表：蓝领市场企业市场占有率对比</w:t>
      </w:r>
    </w:p>
    <w:p>
      <w:pPr>
        <w:spacing w:after="150"/>
      </w:pPr>
      <w:r>
        <w:rPr/>
        <w:t xml:space="preserve">图表：2019-2023年蓝领市场投资规模</w:t>
      </w:r>
    </w:p>
    <w:p>
      <w:pPr>
        <w:spacing w:after="150"/>
      </w:pPr>
      <w:r>
        <w:rPr/>
        <w:t xml:space="preserve">图表：2024-2029年蓝领市场投资规模预测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2024-2029年中国蓝领行业市场调查分析与发展趋势研究报告</dc:title>
  <dc:description>2024-2029年中国蓝领行业市场调查分析与发展趋势研究报告</dc:description>
  <dc:subject>2024-2029年中国蓝领行业市场调查分析与发展趋势研究报告</dc:subject>
  <cp:keywords>研究报告</cp:keywords>
  <cp:category>研究报告</cp:category>
  <cp:lastModifiedBy>北京中道泰和信息咨询有限公司</cp:lastModifiedBy>
  <dcterms:created xsi:type="dcterms:W3CDTF">2024-01-22T18:21:43+08:00</dcterms:created>
  <dcterms:modified xsi:type="dcterms:W3CDTF">2024-01-22T18:21:43+08:00</dcterms:modified>
</cp:coreProperties>
</file>

<file path=docProps/custom.xml><?xml version="1.0" encoding="utf-8"?>
<Properties xmlns="http://schemas.openxmlformats.org/officeDocument/2006/custom-properties" xmlns:vt="http://schemas.openxmlformats.org/officeDocument/2006/docPropsVTypes"/>
</file>