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2024-2029年中国冷链行业深度调研及发展策略研究报告</w:t>
      </w:r>
    </w:p>
    <w:p>
      <w:pPr>
        <w:spacing w:after="150"/>
      </w:pPr>
      <w:r>
        <w:rPr>
          <w:b w:val="1"/>
          <w:bCs w:val="1"/>
        </w:rPr>
        <w:t xml:space="preserve">报告简介</w:t>
      </w:r>
    </w:p>
    <w:p>
      <w:pPr>
        <w:spacing w:after="150"/>
      </w:pPr>
      <w:r>
        <w:rPr/>
        <w:t xml:space="preserve">冷链(cold chain)是指某些食品原料、经过加工的食品或半成品、特殊的生物制品和药品在经过收购、加工、灭菌、灭活后，在产品加工、贮藏、运输、分销和零售、使用过程中，其各个环节始终处于产品所必需的特定低温环境下，减少损耗，防止污染和变质，以保证产品食品安全、生物安全、药品安全的特殊供应链系统。</w:t>
      </w:r>
    </w:p>
    <w:p>
      <w:pPr>
        <w:spacing w:after="150"/>
      </w:pPr>
      <w:r>
        <w:rPr/>
        <w:t xml:space="preserve">冷链物流泛指冷藏冷冻类物品在生产、贮藏运输、销售，到消费前的各个环节中始终处于规定的低温环境下，以保证物品质量和性能的一项系统工程。它是随着科学技术的进步、制冷技术的发展而建立起来的，是以冷冻工艺学为基础、以制冷技术为手段的低温物流过程。</w:t>
      </w:r>
    </w:p>
    <w:p>
      <w:pPr>
        <w:spacing w:after="150"/>
      </w:pPr>
      <w:r>
        <w:rPr/>
        <w:t xml:space="preserve">伴随着冷链物流的发展，我国对冷链物流越来越重视，但在配套的支撑保障体系建设方面依然需要改善，尤其是保障冷链物流发展的制度方面，无论是从我国冷链物流的需求分析，还是与国外冷链物流发展相比，我国的冷链物流支撑保障体系缺位主要表现在：冷链物流政策法规体系尚未建立、独立完善的冷链物流体系尚未形成、冷链物流技术标准尚未统一、冷链行业标准化管理尚未规范。</w:t>
      </w:r>
    </w:p>
    <w:p>
      <w:pPr>
        <w:spacing w:after="150"/>
      </w:pPr>
      <w:r>
        <w:rPr/>
        <w:t xml:space="preserve">随着居民生活水平的提高，中国冷链物流在需求驱动下得到了持续的发展。基础设施投资力度不断加大，冷库容量、冷藏车数量等基础设施量保持高增速。但由于薄弱的行业基础和不规范的行业环境限制，与发达国家相比服务质量和业务能力仍存在较大差距，行业发展尚不成熟，具体表现在“断链”情况频发，行业集中度低，人均基础设施量仍较低三方面。</w:t>
      </w:r>
    </w:p>
    <w:p>
      <w:pPr>
        <w:spacing w:after="150"/>
      </w:pPr>
      <w:r>
        <w:rPr/>
        <w:t xml:space="preserve">近年来，冷链行业进一步得到政府和企业的重视，一系列相关政策相继出台，行业标准不断完善，无疑给行业发展创造了有利环境。2016年全国冷链物流市场需求达到2200亿元，同比增长22.3%。2016年全国冷库新增305万吨，总量达到4015万吨(折合10037万立方米)，同比增长8.2%。冷库市场结构趋于合理，冷库扎堆建设情况有所改善。</w:t>
      </w:r>
    </w:p>
    <w:p>
      <w:pPr>
        <w:spacing w:after="150"/>
      </w:pPr>
      <w:r>
        <w:rPr/>
        <w:t xml:space="preserve">随着城乡居民消费水平的不断提高，我国鲜奶、速冻食品、生鲜肉等消费规模快速增长，居民对生鲜食品的安全和品质等方面提出了较高要求，加快发展食品冷链物流已经成为提高食品品质的重要手段,食品冷链物流将进入快速发展期。</w:t>
      </w:r>
    </w:p>
    <w:p>
      <w:pPr>
        <w:spacing w:after="150"/>
      </w:pPr>
      <w:r>
        <w:rPr/>
        <w:t xml:space="preserve">中道泰和通过对冷链行业长期跟踪监测，分析冷链行业需求、供给、经营特性、获取能力、产业链和价值链等多方面的内容，整合行业、市场、企业、用户等多层面数据和信息资源，为客户提供深度的冷链行业研究报告，以专业的研究方法帮助客户深入的了解冷链行业，发现投资价值和投资机会，规避经营风险，提高管理和运营能力。冷链行业报告是从事冷链行业投资之前，对冷链行业相关各种因素进行具体调查、研究、分析，评估项目可行性、效果效益程度，提出建设性意见建议对策等，为冷链行业投资决策者和主管机关审批的研究性报告。以阐述对冷链行业的理论认识为主要内容，重在研究冷链行业本质及规律性认识的研究。冷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链专业研究单位等公布和提供的大量资料。对我国冷链的行业现状、市场各类经营指标的情况、重点企业状况、区域市场发展情况等内容进行详细的阐述和深入的分析，着重对冷链业务的发展进行详尽深入的分析，并根据冷链行业的政策经济发展环境对冷链行业潜在的风险和防范建议进行分析。最后提出研究者对冷链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冷链行业界定和分类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2019-2023年冷链行业国内外发展概述</w:t>
      </w:r>
    </w:p>
    <w:p>
      <w:pPr>
        <w:spacing w:after="150"/>
      </w:pPr>
      <w:r>
        <w:rPr/>
        <w:t xml:space="preserve">第一节 全球冷链行业发展概况</w:t>
      </w:r>
    </w:p>
    <w:p>
      <w:pPr>
        <w:spacing w:after="150"/>
      </w:pPr>
      <w:r>
        <w:rPr/>
        <w:t xml:space="preserve">一、全球冷链行业发展现状</w:t>
      </w:r>
    </w:p>
    <w:p>
      <w:pPr>
        <w:spacing w:after="150"/>
      </w:pPr>
      <w:r>
        <w:rPr/>
        <w:t xml:space="preserve">二、全球冷链行业发展趋势</w:t>
      </w:r>
    </w:p>
    <w:p>
      <w:pPr>
        <w:spacing w:after="150"/>
      </w:pPr>
      <w:r>
        <w:rPr/>
        <w:t xml:space="preserve">三、主要国家和地区发展状况</w:t>
      </w:r>
    </w:p>
    <w:p>
      <w:pPr>
        <w:spacing w:after="150"/>
      </w:pPr>
      <w:r>
        <w:rPr/>
        <w:t xml:space="preserve">第二节 中国冷链行业发展概况</w:t>
      </w:r>
    </w:p>
    <w:p>
      <w:pPr>
        <w:spacing w:after="150"/>
      </w:pPr>
      <w:r>
        <w:rPr/>
        <w:t xml:space="preserve">一、中国冷链行业发展历程与现状</w:t>
      </w:r>
    </w:p>
    <w:p>
      <w:pPr>
        <w:spacing w:after="150"/>
      </w:pPr>
      <w:r>
        <w:rPr/>
        <w:t xml:space="preserve">二、中国冷链行业发展中存在的问题</w:t>
      </w:r>
    </w:p>
    <w:p>
      <w:pPr>
        <w:spacing w:after="150"/>
      </w:pPr>
      <w:r>
        <w:rPr>
          <w:b w:val="1"/>
          <w:bCs w:val="1"/>
        </w:rPr>
        <w:t xml:space="preserve">第三章 2019-2023年中国冷链行业发展环境分析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冷链行业政策环境</w:t>
      </w:r>
    </w:p>
    <w:p>
      <w:pPr>
        <w:spacing w:after="150"/>
      </w:pPr>
      <w:r>
        <w:rPr/>
        <w:t xml:space="preserve">第四节 冷链行业技术环境</w:t>
      </w:r>
    </w:p>
    <w:p>
      <w:pPr>
        <w:spacing w:after="150"/>
      </w:pPr>
      <w:r>
        <w:rPr>
          <w:b w:val="1"/>
          <w:bCs w:val="1"/>
        </w:rPr>
        <w:t xml:space="preserve">第二部分 行业市场分析</w:t>
      </w:r>
    </w:p>
    <w:p>
      <w:pPr>
        <w:spacing w:after="150"/>
      </w:pPr>
      <w:r>
        <w:rPr>
          <w:b w:val="1"/>
          <w:bCs w:val="1"/>
        </w:rPr>
        <w:t xml:space="preserve">第四章 2019-2023年中国冷链行业市场分析</w:t>
      </w:r>
    </w:p>
    <w:p>
      <w:pPr>
        <w:spacing w:after="150"/>
      </w:pPr>
      <w:r>
        <w:rPr/>
        <w:t xml:space="preserve">第一节 市场规模</w:t>
      </w:r>
    </w:p>
    <w:p>
      <w:pPr>
        <w:spacing w:after="150"/>
      </w:pPr>
      <w:r>
        <w:rPr/>
        <w:t xml:space="preserve">一、冷链行业市场规模及增速</w:t>
      </w:r>
    </w:p>
    <w:p>
      <w:pPr>
        <w:spacing w:after="150"/>
      </w:pPr>
      <w:r>
        <w:rPr/>
        <w:t xml:space="preserve">二、冷链行业市场饱和度</w:t>
      </w:r>
    </w:p>
    <w:p>
      <w:pPr>
        <w:spacing w:after="150"/>
      </w:pPr>
      <w:r>
        <w:rPr/>
        <w:t xml:space="preserve">三、影响冷链行业市场规模的因素</w:t>
      </w:r>
    </w:p>
    <w:p>
      <w:pPr>
        <w:spacing w:after="150"/>
      </w:pPr>
      <w:r>
        <w:rPr/>
        <w:t xml:space="preserve">四、2024-2029年冷链行业市场规模及增速预测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一、冷链行业所处生命周期</w:t>
      </w:r>
    </w:p>
    <w:p>
      <w:pPr>
        <w:spacing w:after="150"/>
      </w:pPr>
      <w:r>
        <w:rPr/>
        <w:t xml:space="preserve">二、技术变革与行业革新对冷链行业的影响</w:t>
      </w:r>
    </w:p>
    <w:p>
      <w:pPr>
        <w:spacing w:after="150"/>
      </w:pPr>
      <w:r>
        <w:rPr/>
        <w:t xml:space="preserve">三、差异化分析</w:t>
      </w:r>
    </w:p>
    <w:p>
      <w:pPr>
        <w:spacing w:after="150"/>
      </w:pPr>
      <w:r>
        <w:rPr>
          <w:b w:val="1"/>
          <w:bCs w:val="1"/>
        </w:rPr>
        <w:t xml:space="preserve">第五章 2019-2023年中国冷链行业区域市场分析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2019-2023年中国冷链行业产业链分析</w:t>
      </w:r>
    </w:p>
    <w:p>
      <w:pPr>
        <w:spacing w:after="150"/>
      </w:pPr>
      <w:r>
        <w:rPr/>
        <w:t xml:space="preserve">第一节 冷链行业产业链分析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冷链上游行业分析</w:t>
      </w:r>
    </w:p>
    <w:p>
      <w:pPr>
        <w:spacing w:after="150"/>
      </w:pPr>
      <w:r>
        <w:rPr/>
        <w:t xml:space="preserve">一、冷链成本构成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四、上游行业对冷链行业的影响</w:t>
      </w:r>
    </w:p>
    <w:p>
      <w:pPr>
        <w:spacing w:after="150"/>
      </w:pPr>
      <w:r>
        <w:rPr/>
        <w:t xml:space="preserve">第三节 冷链下游行业分析</w:t>
      </w:r>
    </w:p>
    <w:p>
      <w:pPr>
        <w:spacing w:after="150"/>
      </w:pPr>
      <w:r>
        <w:rPr/>
        <w:t xml:space="preserve">一、冷链下游行业分布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四、下游需求对冷链行业的影响</w:t>
      </w:r>
    </w:p>
    <w:p>
      <w:pPr>
        <w:spacing w:after="150"/>
      </w:pPr>
      <w:r>
        <w:rPr>
          <w:b w:val="1"/>
          <w:bCs w:val="1"/>
        </w:rPr>
        <w:t xml:space="preserve">第四部分 行业深度分析</w:t>
      </w:r>
    </w:p>
    <w:p>
      <w:pPr>
        <w:spacing w:after="150"/>
      </w:pPr>
      <w:r>
        <w:rPr>
          <w:b w:val="1"/>
          <w:bCs w:val="1"/>
        </w:rPr>
        <w:t xml:space="preserve">第七章 2019-2023年中国冷链行业主导驱动因素分析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2019-2023年中国冷链行业偿债能力分析</w:t>
      </w:r>
    </w:p>
    <w:p>
      <w:pPr>
        <w:spacing w:after="150"/>
      </w:pPr>
      <w:r>
        <w:rPr/>
        <w:t xml:space="preserve">第一节 冷链行业资产负债率分析</w:t>
      </w:r>
    </w:p>
    <w:p>
      <w:pPr>
        <w:spacing w:after="150"/>
      </w:pPr>
      <w:r>
        <w:rPr/>
        <w:t xml:space="preserve">第二节 冷链行业速动比率分析</w:t>
      </w:r>
    </w:p>
    <w:p>
      <w:pPr>
        <w:spacing w:after="150"/>
      </w:pPr>
      <w:r>
        <w:rPr/>
        <w:t xml:space="preserve">第三节 冷链行业流动比率分析</w:t>
      </w:r>
    </w:p>
    <w:p>
      <w:pPr>
        <w:spacing w:after="150"/>
      </w:pPr>
      <w:r>
        <w:rPr/>
        <w:t xml:space="preserve">第四节 冷链行业利息保障倍数分析</w:t>
      </w:r>
    </w:p>
    <w:p>
      <w:pPr>
        <w:spacing w:after="150"/>
      </w:pPr>
      <w:r>
        <w:rPr/>
        <w:t xml:space="preserve">第五节 2024-2029年冷链行业偿债能力预测</w:t>
      </w:r>
    </w:p>
    <w:p>
      <w:pPr>
        <w:spacing w:after="150"/>
      </w:pPr>
      <w:r>
        <w:rPr>
          <w:b w:val="1"/>
          <w:bCs w:val="1"/>
        </w:rPr>
        <w:t xml:space="preserve">第九章 2019-2023年中国冷链行业营运能力分析</w:t>
      </w:r>
    </w:p>
    <w:p>
      <w:pPr>
        <w:spacing w:after="150"/>
      </w:pPr>
      <w:r>
        <w:rPr/>
        <w:t xml:space="preserve">第一节 冷链行业总资产周转率分析</w:t>
      </w:r>
    </w:p>
    <w:p>
      <w:pPr>
        <w:spacing w:after="150"/>
      </w:pPr>
      <w:r>
        <w:rPr/>
        <w:t xml:space="preserve">第二节 冷链行业净资产周转率分析</w:t>
      </w:r>
    </w:p>
    <w:p>
      <w:pPr>
        <w:spacing w:after="150"/>
      </w:pPr>
      <w:r>
        <w:rPr/>
        <w:t xml:space="preserve">第三节 冷链行业应收账款周转率分析</w:t>
      </w:r>
    </w:p>
    <w:p>
      <w:pPr>
        <w:spacing w:after="150"/>
      </w:pPr>
      <w:r>
        <w:rPr/>
        <w:t xml:space="preserve">第四节 冷链行业存货周转率分析</w:t>
      </w:r>
    </w:p>
    <w:p>
      <w:pPr>
        <w:spacing w:after="150"/>
      </w:pPr>
      <w:r>
        <w:rPr/>
        <w:t xml:space="preserve">第五节 2024-2029年冷链行业营运能力预测</w:t>
      </w:r>
    </w:p>
    <w:p>
      <w:pPr>
        <w:spacing w:after="150"/>
      </w:pPr>
      <w:r>
        <w:rPr>
          <w:b w:val="1"/>
          <w:bCs w:val="1"/>
        </w:rPr>
        <w:t xml:space="preserve">第五部分 行业竞争分析</w:t>
      </w:r>
    </w:p>
    <w:p>
      <w:pPr>
        <w:spacing w:after="150"/>
      </w:pPr>
      <w:r>
        <w:rPr>
          <w:b w:val="1"/>
          <w:bCs w:val="1"/>
        </w:rPr>
        <w:t xml:space="preserve">第十章 2019-2023年中国冷链行业竞争分析</w:t>
      </w:r>
    </w:p>
    <w:p>
      <w:pPr>
        <w:spacing w:after="150"/>
      </w:pPr>
      <w:r>
        <w:rPr/>
        <w:t xml:space="preserve">第一节 重点冷链企业市场份额</w:t>
      </w:r>
    </w:p>
    <w:p>
      <w:pPr>
        <w:spacing w:after="150"/>
      </w:pPr>
      <w:r>
        <w:rPr/>
        <w:t xml:space="preserve">第二节 冷链行业市场集中度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2019-2023年中国冷链行业重点企业分析</w:t>
      </w:r>
    </w:p>
    <w:p>
      <w:pPr>
        <w:spacing w:after="150"/>
      </w:pPr>
      <w:r>
        <w:rPr/>
        <w:t xml:space="preserve">第一节 希杰荣庆物流供应链有限公司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上海领鲜物流有限公司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河南鲜易供应链有限公司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顺丰速运有限公司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上海郑明现代物流有限公司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深圳小田冷链物流股份有限公司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烟台齐畅工贸有限公司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北京海航华日飞天物流有限公司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2024-2029年中国冷链行业发展与投资风险分析</w:t>
      </w:r>
    </w:p>
    <w:p>
      <w:pPr>
        <w:spacing w:after="150"/>
      </w:pPr>
      <w:r>
        <w:rPr/>
        <w:t xml:space="preserve">第一节 冷链行业环境风险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冷链行业政策风险</w:t>
      </w:r>
    </w:p>
    <w:p>
      <w:pPr>
        <w:spacing w:after="150"/>
      </w:pPr>
      <w:r>
        <w:rPr/>
        <w:t xml:space="preserve">第四节 冷链行业市场风险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2024-2029年中国冷链行业发展前景及投资机会分析</w:t>
      </w:r>
    </w:p>
    <w:p>
      <w:pPr>
        <w:spacing w:after="150"/>
      </w:pPr>
      <w:r>
        <w:rPr/>
        <w:t xml:space="preserve">第一节 冷链行业发展前景预测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图表：冷链行业生命周期</w:t>
      </w:r>
    </w:p>
    <w:p>
      <w:pPr>
        <w:spacing w:after="150"/>
      </w:pPr>
      <w:r>
        <w:rPr/>
        <w:t xml:space="preserve">图表：冷链行业产业链结构</w:t>
      </w:r>
    </w:p>
    <w:p>
      <w:pPr>
        <w:spacing w:after="150"/>
      </w:pPr>
      <w:r>
        <w:rPr/>
        <w:t xml:space="preserve">图表：2019-2023年全球冷链行业市场规模</w:t>
      </w:r>
    </w:p>
    <w:p>
      <w:pPr>
        <w:spacing w:after="150"/>
      </w:pPr>
      <w:r>
        <w:rPr/>
        <w:t xml:space="preserve">图表：2019-2023年中国冷链行业市场规模</w:t>
      </w:r>
    </w:p>
    <w:p>
      <w:pPr>
        <w:spacing w:after="150"/>
      </w:pPr>
      <w:r>
        <w:rPr/>
        <w:t xml:space="preserve">图表：2019-2023年中国冷链市场占全球份额比较</w:t>
      </w:r>
    </w:p>
    <w:p>
      <w:pPr>
        <w:spacing w:after="150"/>
      </w:pPr>
      <w:r>
        <w:rPr/>
        <w:t xml:space="preserve">图表：2019-2023年冷链行业集中度</w:t>
      </w:r>
    </w:p>
    <w:p>
      <w:pPr>
        <w:spacing w:after="150"/>
      </w:pPr>
      <w:r>
        <w:rPr/>
        <w:t xml:space="preserve">图表：2019-2023年冷链行业利润总额</w:t>
      </w:r>
    </w:p>
    <w:p>
      <w:pPr>
        <w:spacing w:after="150"/>
      </w:pPr>
      <w:r>
        <w:rPr/>
        <w:t xml:space="preserve">图表：2019-2023年冷链行业资产总计</w:t>
      </w:r>
    </w:p>
    <w:p>
      <w:pPr>
        <w:spacing w:after="150"/>
      </w:pPr>
      <w:r>
        <w:rPr/>
        <w:t xml:space="preserve">图表：2019-2023年冷链行业负债总计</w:t>
      </w:r>
    </w:p>
    <w:p>
      <w:pPr>
        <w:spacing w:after="150"/>
      </w:pPr>
      <w:r>
        <w:rPr/>
        <w:t xml:space="preserve">图表：2019-2023年冷链行业竞争力分析</w:t>
      </w:r>
    </w:p>
    <w:p>
      <w:pPr>
        <w:spacing w:after="150"/>
      </w:pPr>
      <w:r>
        <w:rPr/>
        <w:t xml:space="preserve">图表：2019-2023年冷链市场价格走势</w:t>
      </w:r>
    </w:p>
    <w:p>
      <w:pPr>
        <w:spacing w:after="150"/>
      </w:pPr>
      <w:r>
        <w:rPr/>
        <w:t xml:space="preserve">图表：2019-2023年冷链行业主营业务收入</w:t>
      </w:r>
    </w:p>
    <w:p>
      <w:pPr>
        <w:spacing w:after="150"/>
      </w:pPr>
      <w:r>
        <w:rPr/>
        <w:t xml:space="preserve">图表：2019-2023年冷链行业主营业务成本</w:t>
      </w:r>
    </w:p>
    <w:p>
      <w:pPr>
        <w:spacing w:after="150"/>
      </w:pPr>
      <w:r>
        <w:rPr/>
        <w:t xml:space="preserve">图表：2019-2023年冷链行业管理费用分析</w:t>
      </w:r>
    </w:p>
    <w:p>
      <w:pPr>
        <w:spacing w:after="150"/>
      </w:pPr>
      <w:r>
        <w:rPr/>
        <w:t xml:space="preserve">图表：2019-2023年冷链行业财务费用分析</w:t>
      </w:r>
    </w:p>
    <w:p>
      <w:pPr>
        <w:spacing w:after="150"/>
      </w:pPr>
      <w:r>
        <w:rPr/>
        <w:t xml:space="preserve">图表：2019-2023年冷链行业重要数据指标比较</w:t>
      </w:r>
    </w:p>
    <w:p>
      <w:pPr>
        <w:spacing w:after="150"/>
      </w:pPr>
      <w:r>
        <w:rPr/>
        <w:t xml:space="preserve">图表：2019-2023年中国冷链行业盈利能力分析</w:t>
      </w:r>
    </w:p>
    <w:p>
      <w:pPr>
        <w:spacing w:after="150"/>
      </w:pPr>
      <w:r>
        <w:rPr/>
        <w:t xml:space="preserve">图表：2019-2023年中国冷链行业运营能力分析</w:t>
      </w:r>
    </w:p>
    <w:p>
      <w:pPr>
        <w:spacing w:after="150"/>
      </w:pPr>
      <w:r>
        <w:rPr/>
        <w:t xml:space="preserve">图表：2019-2023年中国冷链行业偿债能力分析</w:t>
      </w:r>
    </w:p>
    <w:p>
      <w:pPr>
        <w:spacing w:after="150"/>
      </w:pPr>
      <w:r>
        <w:rPr/>
        <w:t xml:space="preserve">图表：2019-2023年中国冷链行业发展能力分析</w:t>
      </w:r>
    </w:p>
    <w:p>
      <w:pPr>
        <w:spacing w:after="150"/>
      </w:pPr>
      <w:r>
        <w:rPr/>
        <w:t xml:space="preserve">图表：2019-2023年冷链行业不同规模企业数量分布</w:t>
      </w:r>
    </w:p>
    <w:p>
      <w:pPr>
        <w:spacing w:after="150"/>
      </w:pPr>
      <w:r>
        <w:rPr/>
        <w:t xml:space="preserve">图表：2019-2023年冷链行业不同规模企业从业人员分布</w:t>
      </w:r>
    </w:p>
    <w:p>
      <w:pPr>
        <w:spacing w:after="150"/>
      </w:pPr>
      <w:r>
        <w:rPr/>
        <w:t xml:space="preserve">图表：2019-2023年冷链行业不同规模企业资产总额分布</w:t>
      </w:r>
    </w:p>
    <w:p>
      <w:pPr>
        <w:spacing w:after="150"/>
      </w:pPr>
      <w:r>
        <w:rPr/>
        <w:t xml:space="preserve">图表：2019-2023年冷链行业不同规模企业利润总额分布</w:t>
      </w:r>
    </w:p>
    <w:p>
      <w:pPr>
        <w:spacing w:after="150"/>
      </w:pPr>
      <w:r>
        <w:rPr/>
        <w:t xml:space="preserve">图表：2019-2023年冷链行业不同性质企业数量分布</w:t>
      </w:r>
    </w:p>
    <w:p>
      <w:pPr>
        <w:spacing w:after="150"/>
      </w:pPr>
      <w:r>
        <w:rPr/>
        <w:t xml:space="preserve">图表：2019-2023年冷链行业不同性质企业从业人员分布</w:t>
      </w:r>
    </w:p>
    <w:p>
      <w:pPr>
        <w:spacing w:after="150"/>
      </w:pPr>
      <w:r>
        <w:rPr/>
        <w:t xml:space="preserve">图表：2019-2023年冷链行业不同性质企业资产总额分布</w:t>
      </w:r>
    </w:p>
    <w:p>
      <w:pPr>
        <w:spacing w:after="150"/>
      </w:pPr>
      <w:r>
        <w:rPr/>
        <w:t xml:space="preserve">图表：2019-2023年冷链行业不同性质企业利润总额分布</w:t>
      </w:r>
    </w:p>
    <w:p>
      <w:pPr>
        <w:spacing w:after="150"/>
      </w:pPr>
      <w:r>
        <w:rPr/>
        <w:t xml:space="preserve">图表：2024-2029年冷链行业市场规模预测</w:t>
      </w:r>
    </w:p>
    <w:p>
      <w:pPr>
        <w:spacing w:after="150"/>
      </w:pPr>
      <w:r>
        <w:rPr/>
        <w:t xml:space="preserve">图表：2024-2029年冷链行业竞争格局预测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2024-2029年中国冷链行业深度调研及发展策略研究报告</dc:title>
  <dc:description>2024-2029年中国冷链行业深度调研及发展策略研究报告</dc:description>
  <dc:subject>2024-2029年中国冷链行业深度调研及发展策略研究报告</dc:subject>
  <cp:keywords>研究报告</cp:keywords>
  <cp:category>研究报告</cp:category>
  <cp:lastModifiedBy>北京中道泰和信息咨询有限公司</cp:lastModifiedBy>
  <dcterms:created xsi:type="dcterms:W3CDTF">2024-01-22T18:10:18+08:00</dcterms:created>
  <dcterms:modified xsi:type="dcterms:W3CDTF">2024-01-22T18:10:18+08:00</dcterms:modified>
</cp:coreProperties>
</file>

<file path=docProps/custom.xml><?xml version="1.0" encoding="utf-8"?>
<Properties xmlns="http://schemas.openxmlformats.org/officeDocument/2006/custom-properties" xmlns:vt="http://schemas.openxmlformats.org/officeDocument/2006/docPropsVTypes"/>
</file>