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2026-2031年中国EDTA铁铵行业市场深度调研与发展趋势预测报告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DTA铁铵研究报告对EDTA铁铵行业研究的内容和方法进行全面的阐述和论证，对研究过程中所获取的EDTA铁铵资料进行全面系统的整理和分析，通过图表、统计结果及文献资料，或以纵向的发展过程，或横向类别分析提出论点、分析论据，进行论证。EDTA铁铵报告绝对如实地反映客观情况，叙述、说明、推断、引用均恰如其分。文字、用词应力求准确。研究报告的文字也简单、明了、通顺、流畅，既明白如话，又把研究的效果准确地、科学地表达出来。EDTA铁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EDTA铁铵行业的发展状况进行了深入透彻地分析，对我国行业市场情况、技术现状、供需形势作了详尽研究，重点分析了国内外重点企业、行业发展趋势以及行业投资情况，报告还对EDTA铁铵下游行业的发展进行了探讨，是EDTA铁铵及相关企业、投资部门、研究机构准确了解目前中国市场发展动态，把握EDTA铁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edta铁铵行业概述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一、edta的定义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edta铁铵产品细分及特性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edta铁铵行业地位分析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中国edta铁铵行业宏观经济环境分析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金融危机对全球经济的影响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2021-2026年中国经济环境分析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1、国内生产总值</w:t>
      </w:r>
    </w:p>
    <w:p>
      <w:pPr>
        <w:spacing w:before="75" w:after="0"/>
      </w:pPr>
      <w:r>
        <w:rPr/>
        <w:t xml:space="preserve">2、工业生产</w:t>
      </w:r>
    </w:p>
    <w:p>
      <w:pPr>
        <w:spacing w:before="75" w:after="0"/>
      </w:pPr>
      <w:r>
        <w:rPr/>
        <w:t xml:space="preserve">3、社会消费</w:t>
      </w:r>
    </w:p>
    <w:p>
      <w:pPr>
        <w:spacing w:before="75" w:after="0"/>
      </w:pPr>
      <w:r>
        <w:rPr/>
        <w:t xml:space="preserve">4、固定资产投资</w:t>
      </w:r>
    </w:p>
    <w:p>
      <w:pPr>
        <w:spacing w:before="75" w:after="0"/>
      </w:pPr>
      <w:r>
        <w:rPr/>
        <w:t xml:space="preserve">5、对外贸易</w:t>
      </w:r>
    </w:p>
    <w:p>
      <w:pPr>
        <w:spacing w:before="75" w:after="0"/>
      </w:pPr>
      <w:r>
        <w:rPr/>
        <w:t xml:space="preserve">6、居民消费价格指数</w:t>
      </w:r>
    </w:p>
    <w:p>
      <w:pPr>
        <w:spacing w:before="75" w:after="0"/>
      </w:pPr>
      <w:r>
        <w:rPr/>
        <w:t xml:space="preserve">7、工业品出厂价格指数</w:t>
      </w:r>
    </w:p>
    <w:p>
      <w:pPr>
        <w:spacing w:before="75" w:after="0"/>
      </w:pPr>
      <w:r>
        <w:rPr/>
        <w:t xml:space="preserve">8、货币供应量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中国edta铁铵行业政策环境分析</w:t>
      </w:r>
    </w:p>
    <w:p>
      <w:pPr>
        <w:spacing w:before="75" w:after="0"/>
      </w:pPr>
      <w:r>
        <w:rPr/>
        <w:t xml:space="preserve">第一节 edta铁铵行业政策法规环境分析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第二节 edta铁铵行业技术环境分析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2021-2026年中国edta铁铵行业总体发展状况</w:t>
      </w:r>
    </w:p>
    <w:p>
      <w:pPr>
        <w:spacing w:before="75" w:after="0"/>
      </w:pPr>
      <w:r>
        <w:rPr/>
        <w:t xml:space="preserve">第一节 中国edta铁铵行业规模情况分析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中国edta铁铵行业产销情况分析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中国edta铁铵行业财务能力分析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2021-2026年中国edta铁铵行业市场发展分析</w:t>
      </w:r>
    </w:p>
    <w:p>
      <w:pPr>
        <w:spacing w:before="75" w:after="0"/>
      </w:pPr>
      <w:r>
        <w:rPr/>
        <w:t xml:space="preserve">第一节 2021-2026年中国edta铁铵市场分析</w:t>
      </w:r>
    </w:p>
    <w:p>
      <w:pPr>
        <w:spacing w:before="75" w:after="0"/>
      </w:pPr>
      <w:r>
        <w:rPr/>
        <w:t xml:space="preserve">一、2021-2026年edta铁铵市场形势回顾</w:t>
      </w:r>
    </w:p>
    <w:p>
      <w:pPr>
        <w:spacing w:before="75" w:after="0"/>
      </w:pPr>
      <w:r>
        <w:rPr/>
        <w:t xml:space="preserve">二、2021-2026年edta铁铵市场形势分析</w:t>
      </w:r>
    </w:p>
    <w:p>
      <w:pPr>
        <w:spacing w:before="75" w:after="0"/>
      </w:pPr>
      <w:r>
        <w:rPr/>
        <w:t xml:space="preserve">第二节 中国edta铁铵行业市场产品价格走势分析</w:t>
      </w:r>
    </w:p>
    <w:p>
      <w:pPr>
        <w:spacing w:before="75" w:after="0"/>
      </w:pPr>
      <w:r>
        <w:rPr/>
        <w:t xml:space="preserve">一、中国edta铁铵行业市场价格影响因素分析</w:t>
      </w:r>
    </w:p>
    <w:p>
      <w:pPr>
        <w:spacing w:before="75" w:after="0"/>
      </w:pPr>
      <w:r>
        <w:rPr/>
        <w:t xml:space="preserve">二、2021-2026年中国edta铁铵行业市场价格走势分析</w:t>
      </w:r>
    </w:p>
    <w:p>
      <w:pPr>
        <w:spacing w:before="75" w:after="0"/>
      </w:pPr>
      <w:r>
        <w:rPr/>
        <w:t xml:space="preserve">第三节 中国edta铁铵行业进出口市场分析</w:t>
      </w:r>
    </w:p>
    <w:p>
      <w:pPr>
        <w:spacing w:before="75" w:after="0"/>
      </w:pPr>
      <w:r>
        <w:rPr/>
        <w:t xml:space="preserve">一、2021-2026年中国edta铁铵行业进口市场分析</w:t>
      </w:r>
    </w:p>
    <w:p>
      <w:pPr>
        <w:spacing w:before="75" w:after="0"/>
      </w:pPr>
      <w:r>
        <w:rPr/>
        <w:t xml:space="preserve">二、2021-2026年中国edta铁铵行业出口市场分析</w:t>
      </w:r>
    </w:p>
    <w:p>
      <w:pPr>
        <w:spacing w:before="75" w:after="0"/>
      </w:pPr>
      <w:r>
        <w:rPr/>
        <w:t xml:space="preserve">第四节 中国edta铁铵行业市场发展的主要策略</w:t>
      </w:r>
    </w:p>
    <w:p>
      <w:pPr>
        <w:spacing w:before="75" w:after="0"/>
      </w:pPr>
      <w:r>
        <w:rPr/>
        <w:t xml:space="preserve">一、发展国内edta铁铵业的相关建议与对策</w:t>
      </w:r>
    </w:p>
    <w:p>
      <w:pPr>
        <w:spacing w:before="75" w:after="0"/>
      </w:pPr>
      <w:r>
        <w:rPr/>
        <w:t xml:space="preserve">二、中国edta铁铵产业的发展建议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2021-2026年中国edta铁铵行业竞争格局分析</w:t>
      </w:r>
    </w:p>
    <w:p>
      <w:pPr>
        <w:spacing w:before="75" w:after="0"/>
      </w:pPr>
      <w:r>
        <w:rPr/>
        <w:t xml:space="preserve">第一节 edta铁铵行业竞争结构分析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edta铁铵企业国际竞争力比较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edta铁铵行业竞争格局分析</w:t>
      </w:r>
    </w:p>
    <w:p>
      <w:pPr>
        <w:spacing w:before="75" w:after="0"/>
      </w:pPr>
      <w:r>
        <w:rPr/>
        <w:t xml:space="preserve">一、edta铁铵行业集中度分析</w:t>
      </w:r>
    </w:p>
    <w:p>
      <w:pPr>
        <w:spacing w:before="75" w:after="0"/>
      </w:pPr>
      <w:r>
        <w:rPr/>
        <w:t xml:space="preserve">二、edta铁铵行业竞争程度分析</w:t>
      </w:r>
    </w:p>
    <w:p>
      <w:pPr>
        <w:spacing w:before="75" w:after="0"/>
      </w:pPr>
      <w:r>
        <w:rPr/>
        <w:t xml:space="preserve">第四节 2026-2031年edta铁铵行业竞争策略分析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二、2026-2031年edta铁铵行业竞争格局展望</w:t>
      </w:r>
    </w:p>
    <w:p>
      <w:pPr>
        <w:spacing w:before="75" w:after="0"/>
      </w:pPr>
      <w:r>
        <w:rPr/>
        <w:t xml:space="preserve">三、2026-2031年edta铁铵行业竞争策略分析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2021-2026年中国edta铁铵行业重点企业发展分析</w:t>
      </w:r>
    </w:p>
    <w:p>
      <w:pPr>
        <w:spacing w:before="75" w:after="0"/>
      </w:pPr>
      <w:r>
        <w:rPr/>
        <w:t xml:space="preserve">第一节 什邡市联易化工有限公司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上海元吉化工有限公司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金华市海通化工有限公司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武邑县兴达感光材料厂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成都市顺天化工有限责任公司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南京化学试剂有限公司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2026-2031年中国edta铁铵行业发展前景预测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2026-2031年中国edta铁铵行业市场发展趋势预测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三、2026-2031年中国edta铁铵行业市场价格走势预测</w:t>
      </w:r>
    </w:p>
    <w:p>
      <w:pPr>
        <w:spacing w:before="75" w:after="0"/>
      </w:pPr>
      <w:r>
        <w:rPr/>
        <w:t xml:space="preserve">第三节 2026-2031年中国edta铁铵技术发展趋势预测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2026-2031年中国edta铁铵行业投资分析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图表：2021-2026年国内生产总值季度累计同比增长率(%)</w:t>
      </w:r>
    </w:p>
    <w:p>
      <w:pPr>
        <w:spacing w:before="75" w:after="0"/>
      </w:pPr>
      <w:r>
        <w:rPr/>
        <w:t xml:space="preserve">图表：2021-2026年工业增加值月度同比增长率(%)</w:t>
      </w:r>
    </w:p>
    <w:p>
      <w:pPr>
        <w:spacing w:before="75" w:after="0"/>
      </w:pPr>
      <w:r>
        <w:rPr/>
        <w:t xml:space="preserve">图表：2021-2026年社会消费品零售总额月度同比增长率(%)</w:t>
      </w:r>
    </w:p>
    <w:p>
      <w:pPr>
        <w:spacing w:before="75" w:after="0"/>
      </w:pPr>
      <w:r>
        <w:rPr/>
        <w:t xml:space="preserve">图表：2021-2026年固定资产投资完成额月度累计同比增长率(%)</w:t>
      </w:r>
    </w:p>
    <w:p>
      <w:pPr>
        <w:spacing w:before="75" w:after="0"/>
      </w:pPr>
      <w:r>
        <w:rPr/>
        <w:t xml:space="preserve">图表：2021-2026年出口总额月度同比增长率与进口总额月度同比增长率(%)</w:t>
      </w:r>
    </w:p>
    <w:p>
      <w:pPr>
        <w:spacing w:before="75" w:after="0"/>
      </w:pPr>
      <w:r>
        <w:rPr/>
        <w:t xml:space="preserve">图表：2021-2026年居民消费价格指数(上年同月=100)</w:t>
      </w:r>
    </w:p>
    <w:p>
      <w:pPr>
        <w:spacing w:before="75" w:after="0"/>
      </w:pPr>
      <w:r>
        <w:rPr/>
        <w:t xml:space="preserve">图表：2021-2026年工业品出厂价格指数(上年同月=100)</w:t>
      </w:r>
    </w:p>
    <w:p>
      <w:pPr>
        <w:spacing w:before="75" w:after="0"/>
      </w:pPr>
      <w:r>
        <w:rPr/>
        <w:t xml:space="preserve">图表：2021-2026年货币供应量月度同比增长率(%)</w:t>
      </w:r>
    </w:p>
    <w:p>
      <w:pPr>
        <w:spacing w:before="75" w:after="0"/>
      </w:pPr>
      <w:r>
        <w:rPr/>
        <w:t xml:space="preserve">图表：2021-2026年我国edta铁铵行业工业总产值及增长情况</w:t>
      </w:r>
    </w:p>
    <w:p>
      <w:pPr>
        <w:spacing w:before="75" w:after="0"/>
      </w:pPr>
      <w:r>
        <w:rPr/>
        <w:t xml:space="preserve">图表：2021-2026年我国edta铁铵行业销售收入及增长情况</w:t>
      </w:r>
    </w:p>
    <w:p>
      <w:pPr>
        <w:spacing w:before="75" w:after="0"/>
      </w:pPr>
      <w:r>
        <w:rPr/>
        <w:t xml:space="preserve">图表：2021-2026年我国edta铁铵行业资产合计及增长情况</w:t>
      </w:r>
    </w:p>
    <w:p>
      <w:pPr>
        <w:spacing w:before="75" w:after="0"/>
      </w:pPr>
      <w:r>
        <w:rPr/>
        <w:t xml:space="preserve">图表：2021-2026年我国edta铁铵行业市场规模及增长情况</w:t>
      </w:r>
    </w:p>
    <w:p>
      <w:pPr>
        <w:spacing w:before="75" w:after="0"/>
      </w:pPr>
      <w:r>
        <w:rPr/>
        <w:t xml:space="preserve">图表：2021-2026年我国edta铁铵行业利润总额及增长情况</w:t>
      </w:r>
    </w:p>
    <w:p>
      <w:pPr>
        <w:spacing w:before="75" w:after="0"/>
      </w:pPr>
      <w:r>
        <w:rPr/>
        <w:t xml:space="preserve">图表：2021-2026年我国edta铁铵行业工业总产值及增长对比</w:t>
      </w:r>
    </w:p>
    <w:p>
      <w:pPr>
        <w:spacing w:before="75" w:after="0"/>
      </w:pPr>
      <w:r>
        <w:rPr/>
        <w:t xml:space="preserve">图表：2021-2026年我国edta铁铵行业销售收入及增长对比</w:t>
      </w:r>
    </w:p>
    <w:p>
      <w:pPr>
        <w:spacing w:before="75" w:after="0"/>
      </w:pPr>
      <w:r>
        <w:rPr/>
        <w:t xml:space="preserve">图表：2021-2026年我国edta铁铵行业产销率及增长对比</w:t>
      </w:r>
    </w:p>
    <w:p>
      <w:pPr>
        <w:spacing w:before="75" w:after="0"/>
      </w:pPr>
      <w:r>
        <w:rPr/>
        <w:t xml:space="preserve">图表：2021-2026年我国edta铁铵行业销售利润率及增长情况</w:t>
      </w:r>
    </w:p>
    <w:p>
      <w:pPr>
        <w:spacing w:before="75" w:after="0"/>
      </w:pPr>
      <w:r>
        <w:rPr/>
        <w:t xml:space="preserve">图表：2021-2026年我国edta铁铵行业资产负债率及增长情况</w:t>
      </w:r>
    </w:p>
    <w:p>
      <w:pPr>
        <w:spacing w:before="75" w:after="0"/>
      </w:pPr>
      <w:r>
        <w:rPr/>
        <w:t xml:space="preserve">图表：2021-2026年我国edta铁铵行业总资产周转率及增长情况</w:t>
      </w:r>
    </w:p>
    <w:p>
      <w:pPr>
        <w:spacing w:before="75" w:after="0"/>
      </w:pPr>
      <w:r>
        <w:rPr/>
        <w:t xml:space="preserve">图表：2021-2026年我国edta铁铵行业资产合计及增长对比</w:t>
      </w:r>
    </w:p>
    <w:p>
      <w:pPr>
        <w:spacing w:before="75" w:after="0"/>
      </w:pPr>
      <w:r>
        <w:rPr/>
        <w:t xml:space="preserve">图表：edta铁铵项目投资注意事项图</w:t>
      </w:r>
    </w:p>
    <w:p>
      <w:pPr>
        <w:spacing w:before="75" w:after="0"/>
      </w:pPr>
      <w:r>
        <w:rPr/>
        <w:t xml:space="preserve">图表：2026-2031年edta铁铵行业投资方向预测</w:t>
      </w:r>
    </w:p>
    <w:p>
      <w:pPr>
        <w:spacing w:before="75" w:after="0"/>
      </w:pPr>
      <w:r>
        <w:rPr/>
        <w:t xml:space="preserve">图表：edta铁铵渠道策略示意图</w:t>
      </w:r>
    </w:p>
    <w:p>
      <w:pPr>
        <w:spacing w:before="75" w:after="0"/>
      </w:pPr>
      <w:r>
        <w:rPr/>
        <w:t xml:space="preserve">图表：edta铁铵行业环境“波特五力”分析模型</w:t>
      </w:r>
    </w:p>
    <w:p>
      <w:pPr>
        <w:spacing w:before="75" w:after="0"/>
      </w:pPr>
      <w:r>
        <w:rPr/>
        <w:t xml:space="preserve">图表：近3年什邡市联易化工有限公司资产负债率变化情况</w:t>
      </w:r>
    </w:p>
    <w:p>
      <w:pPr>
        <w:spacing w:before="75" w:after="0"/>
      </w:pPr>
      <w:r>
        <w:rPr/>
        <w:t xml:space="preserve">图表：近3年什邡市联易化工有限公司产权比率变化情况</w:t>
      </w:r>
    </w:p>
    <w:p>
      <w:pPr>
        <w:spacing w:before="75" w:after="0"/>
      </w:pPr>
      <w:r>
        <w:rPr/>
        <w:t xml:space="preserve">图表：近3年什邡市联易化工有限公司固定资产周转次数情况</w:t>
      </w:r>
    </w:p>
    <w:p>
      <w:pPr>
        <w:spacing w:before="75" w:after="0"/>
      </w:pPr>
      <w:r>
        <w:rPr/>
        <w:t xml:space="preserve">图表：近3年什邡市联易化工有限公司流动资产周转次数变化情况</w:t>
      </w:r>
    </w:p>
    <w:p>
      <w:pPr>
        <w:spacing w:before="75" w:after="0"/>
      </w:pPr>
      <w:r>
        <w:rPr/>
        <w:t xml:space="preserve">图表：近3年什邡市联易化工有限公司总资产周转次数变化情况</w:t>
      </w:r>
    </w:p>
    <w:p>
      <w:pPr>
        <w:spacing w:before="75" w:after="0"/>
      </w:pPr>
      <w:r>
        <w:rPr/>
        <w:t xml:space="preserve">图表：近3年什邡市联易化工有限公司销售毛利率变化情况</w:t>
      </w:r>
    </w:p>
    <w:p>
      <w:pPr>
        <w:spacing w:before="75" w:after="0"/>
      </w:pPr>
      <w:r>
        <w:rPr/>
        <w:t xml:space="preserve">图表：近3年上海元吉化工有限公司资产负债率变化情况</w:t>
      </w:r>
    </w:p>
    <w:p>
      <w:pPr>
        <w:spacing w:before="75" w:after="0"/>
      </w:pPr>
      <w:r>
        <w:rPr/>
        <w:t xml:space="preserve">图表：近3年上海元吉化工有限公司产权比率变化情况</w:t>
      </w:r>
    </w:p>
    <w:p>
      <w:pPr>
        <w:spacing w:before="75" w:after="0"/>
      </w:pPr>
      <w:r>
        <w:rPr/>
        <w:t xml:space="preserve">图表：近3年上海元吉化工有限公司固定资产周转次数情况</w:t>
      </w:r>
    </w:p>
    <w:p>
      <w:pPr>
        <w:spacing w:before="75" w:after="0"/>
      </w:pPr>
      <w:r>
        <w:rPr/>
        <w:t xml:space="preserve">图表：近3年上海元吉化工有限公司流动资产周转次数变化情况</w:t>
      </w:r>
    </w:p>
    <w:p>
      <w:pPr>
        <w:spacing w:before="75" w:after="0"/>
      </w:pPr>
      <w:r>
        <w:rPr/>
        <w:t xml:space="preserve">图表：近3年上海元吉化工有限公司总资产周转次数变化情况</w:t>
      </w:r>
    </w:p>
    <w:p>
      <w:pPr>
        <w:spacing w:before="75" w:after="0"/>
      </w:pPr>
      <w:r>
        <w:rPr/>
        <w:t xml:space="preserve">图表：近3年上海元吉化工有限公司销售毛利率变化情况</w:t>
      </w:r>
    </w:p>
    <w:p>
      <w:pPr>
        <w:spacing w:before="75" w:after="0"/>
      </w:pPr>
      <w:r>
        <w:rPr/>
        <w:t xml:space="preserve">图表：近3年金华市海通化工有限公司资产负债率变化情况</w:t>
      </w:r>
    </w:p>
    <w:p>
      <w:pPr>
        <w:spacing w:before="75" w:after="0"/>
      </w:pPr>
      <w:r>
        <w:rPr/>
        <w:t xml:space="preserve">图表：近3年金华市海通化工有限公司产权比率变化情况</w:t>
      </w:r>
    </w:p>
    <w:p>
      <w:pPr>
        <w:spacing w:before="75" w:after="0"/>
      </w:pPr>
      <w:r>
        <w:rPr/>
        <w:t xml:space="preserve">图表：近3年金华市海通化工有限公司固定资产周转次数情况</w:t>
      </w:r>
    </w:p>
    <w:p>
      <w:pPr>
        <w:spacing w:before="75" w:after="0"/>
      </w:pPr>
      <w:r>
        <w:rPr/>
        <w:t xml:space="preserve">图表：近3年金华市海通化工有限公司流动资产周转次数变化情况</w:t>
      </w:r>
    </w:p>
    <w:p>
      <w:pPr>
        <w:spacing w:before="75" w:after="0"/>
      </w:pPr>
      <w:r>
        <w:rPr/>
        <w:t xml:space="preserve">图表：近3年金华市海通化工有限公司总资产周转次数变化情况</w:t>
      </w:r>
    </w:p>
    <w:p>
      <w:pPr>
        <w:spacing w:before="75" w:after="0"/>
      </w:pPr>
      <w:r>
        <w:rPr/>
        <w:t xml:space="preserve">图表：近3年金华市海通化工有限公司销售毛利率变化情况</w:t>
      </w:r>
    </w:p>
    <w:p>
      <w:pPr>
        <w:spacing w:before="75" w:after="0"/>
      </w:pPr>
      <w:r>
        <w:rPr/>
        <w:t xml:space="preserve">图表：近3年武邑县兴达感光材料厂资产负债率变化情况</w:t>
      </w:r>
    </w:p>
    <w:p>
      <w:pPr>
        <w:spacing w:before="75" w:after="0"/>
      </w:pPr>
      <w:r>
        <w:rPr/>
        <w:t xml:space="preserve">图表：近3年武邑县兴达感光材料厂产权比率变化情况</w:t>
      </w:r>
    </w:p>
    <w:p>
      <w:pPr>
        <w:spacing w:before="75" w:after="0"/>
      </w:pPr>
      <w:r>
        <w:rPr/>
        <w:t xml:space="preserve">图表：近3年武邑县兴达感光材料厂固定资产周转次数情况</w:t>
      </w:r>
    </w:p>
    <w:p>
      <w:pPr>
        <w:spacing w:before="75" w:after="0"/>
      </w:pPr>
      <w:r>
        <w:rPr/>
        <w:t xml:space="preserve">图表：近3年武邑县兴达感光材料厂流动资产周转次数变化情况</w:t>
      </w:r>
    </w:p>
    <w:p>
      <w:pPr>
        <w:spacing w:before="75" w:after="0"/>
      </w:pPr>
      <w:r>
        <w:rPr/>
        <w:t xml:space="preserve">图表：近3年武邑县兴达感光材料厂总资产周转次数变化情况</w:t>
      </w:r>
    </w:p>
    <w:p>
      <w:pPr>
        <w:spacing w:before="75" w:after="0"/>
      </w:pPr>
      <w:r>
        <w:rPr/>
        <w:t xml:space="preserve">图表：近3年武邑县兴达感光材料厂销售毛利率变化情况</w:t>
      </w:r>
    </w:p>
    <w:p>
      <w:pPr>
        <w:spacing w:before="75" w:after="0"/>
      </w:pPr>
      <w:r>
        <w:rPr/>
        <w:t xml:space="preserve">图表：近3年成都市顺天化工有限责任公司资产负债率变化情况</w:t>
      </w:r>
    </w:p>
    <w:p>
      <w:pPr>
        <w:spacing w:before="75" w:after="0"/>
      </w:pPr>
      <w:r>
        <w:rPr/>
        <w:t xml:space="preserve">图表：近3年成都市顺天化工有限责任公司产权比率变化情况</w:t>
      </w:r>
    </w:p>
    <w:p>
      <w:pPr>
        <w:spacing w:before="75" w:after="0"/>
      </w:pPr>
      <w:r>
        <w:rPr/>
        <w:t xml:space="preserve">图表：近3年成都市顺天化工有限责任公司固定资产周转次数情况</w:t>
      </w:r>
    </w:p>
    <w:p>
      <w:pPr>
        <w:spacing w:before="75" w:after="0"/>
      </w:pPr>
      <w:r>
        <w:rPr/>
        <w:t xml:space="preserve">图表：近3年成都市顺天化工有限责任公司流动资产周转次数变化情况</w:t>
      </w:r>
    </w:p>
    <w:p>
      <w:pPr>
        <w:spacing w:before="75" w:after="0"/>
      </w:pPr>
      <w:r>
        <w:rPr/>
        <w:t xml:space="preserve">图表：近3年成都市顺天化工有限责任公司总资产周转次数变化情况</w:t>
      </w:r>
    </w:p>
    <w:p>
      <w:pPr>
        <w:spacing w:before="75" w:after="0"/>
      </w:pPr>
      <w:r>
        <w:rPr/>
        <w:t xml:space="preserve">图表：近3年成都市顺天化工有限责任公司销售毛利率变化情况</w:t>
      </w:r>
    </w:p>
    <w:p>
      <w:pPr>
        <w:spacing w:before="75" w:after="0"/>
      </w:pPr>
      <w:r>
        <w:rPr/>
        <w:t xml:space="preserve">图表：近3年南京化学试剂有限公司资产负债率变化情况</w:t>
      </w:r>
    </w:p>
    <w:p>
      <w:pPr>
        <w:spacing w:before="75" w:after="0"/>
      </w:pPr>
      <w:r>
        <w:rPr/>
        <w:t xml:space="preserve">图表：近3年南京化学试剂有限公司产权比率变化情况</w:t>
      </w:r>
    </w:p>
    <w:p>
      <w:pPr>
        <w:spacing w:before="75" w:after="0"/>
      </w:pPr>
      <w:r>
        <w:rPr/>
        <w:t xml:space="preserve">图表：近3年南京化学试剂有限公司固定资产周转次数情况</w:t>
      </w:r>
    </w:p>
    <w:p>
      <w:pPr>
        <w:spacing w:before="75" w:after="0"/>
      </w:pPr>
      <w:r>
        <w:rPr/>
        <w:t xml:space="preserve">图表：近3年南京化学试剂有限公司流动资产周转次数变化情况</w:t>
      </w:r>
    </w:p>
    <w:p>
      <w:pPr>
        <w:spacing w:before="75" w:after="0"/>
      </w:pPr>
      <w:r>
        <w:rPr/>
        <w:t xml:space="preserve">图表：近3年南京化学试剂有限公司总资产周转次数变化情况</w:t>
      </w:r>
    </w:p>
    <w:p>
      <w:pPr>
        <w:spacing w:before="75" w:after="0"/>
      </w:pPr>
      <w:r>
        <w:rPr/>
        <w:t xml:space="preserve">图表：近3年南京化学试剂有限公司销售毛利率变化情况</w:t>
      </w:r>
    </w:p>
    <w:p>
      <w:pPr>
        <w:spacing w:before="75" w:after="0"/>
      </w:pPr>
      <w:r>
        <w:rPr/>
        <w:t xml:space="preserve">图表：2026-2031年中国edta铁铵行业销售收入预测图</w:t>
      </w:r>
    </w:p>
    <w:p>
      <w:pPr>
        <w:spacing w:before="75" w:after="0"/>
      </w:pPr>
      <w:r>
        <w:rPr/>
        <w:t xml:space="preserve">图表：工艺流程</w:t>
      </w:r>
    </w:p>
    <w:p>
      <w:pPr>
        <w:spacing w:before="75" w:after="0"/>
      </w:pPr>
      <w:r>
        <w:rPr/>
        <w:t xml:space="preserve">图表：2026-2031年edta铁铵行业同业竞争风险及控制策略</w:t>
      </w:r>
    </w:p>
    <w:p>
      <w:pPr>
        <w:spacing w:before="75" w:after="0"/>
      </w:pPr>
      <w:r>
        <w:rPr/>
        <w:t xml:space="preserve">图表：近4年什邡市联易化工有限公司资产负债率变化情况</w:t>
      </w:r>
    </w:p>
    <w:p>
      <w:pPr>
        <w:spacing w:before="75" w:after="0"/>
      </w:pPr>
      <w:r>
        <w:rPr/>
        <w:t xml:space="preserve">图表：近4年什邡市联易化工有限公司产权比率变化情况</w:t>
      </w:r>
    </w:p>
    <w:p>
      <w:pPr>
        <w:spacing w:before="75" w:after="0"/>
      </w:pPr>
      <w:r>
        <w:rPr/>
        <w:t xml:space="preserve">图表：近4年什邡市联易化工有限公司固定资产周转次数情况</w:t>
      </w:r>
    </w:p>
    <w:p>
      <w:pPr>
        <w:spacing w:before="75" w:after="0"/>
      </w:pPr>
      <w:r>
        <w:rPr/>
        <w:t xml:space="preserve">图表：近4年什邡市联易化工有限公司流动资产周转次数变化情况</w:t>
      </w:r>
    </w:p>
    <w:p>
      <w:pPr>
        <w:spacing w:before="75" w:after="0"/>
      </w:pPr>
      <w:r>
        <w:rPr/>
        <w:t xml:space="preserve">图表：近4年什邡市联易化工有限公司总资产周转次数变化情况</w:t>
      </w:r>
    </w:p>
    <w:p>
      <w:pPr>
        <w:spacing w:before="75" w:after="0"/>
      </w:pPr>
      <w:r>
        <w:rPr/>
        <w:t xml:space="preserve">图表：近4年什邡市联易化工有限公司销售毛利率变化情况</w:t>
      </w:r>
    </w:p>
    <w:p>
      <w:pPr>
        <w:spacing w:before="75" w:after="0"/>
      </w:pPr>
      <w:r>
        <w:rPr/>
        <w:t xml:space="preserve">图表：近4年上海元吉化工有限公司资产负债率变化情况</w:t>
      </w:r>
    </w:p>
    <w:p>
      <w:pPr>
        <w:spacing w:before="75" w:after="0"/>
      </w:pPr>
      <w:r>
        <w:rPr/>
        <w:t xml:space="preserve">图表：近4年上海元吉化工有限公司产权比率变化情况</w:t>
      </w:r>
    </w:p>
    <w:p>
      <w:pPr>
        <w:spacing w:before="75" w:after="0"/>
      </w:pPr>
      <w:r>
        <w:rPr/>
        <w:t xml:space="preserve">图表：近4年上海元吉化工有限公司固定资产周转次数情况</w:t>
      </w:r>
    </w:p>
    <w:p>
      <w:pPr>
        <w:spacing w:before="75" w:after="0"/>
      </w:pPr>
      <w:r>
        <w:rPr/>
        <w:t xml:space="preserve">图表：近4年上海元吉化工有限公司流动资产周转次数变化情况</w:t>
      </w:r>
    </w:p>
    <w:p>
      <w:pPr>
        <w:spacing w:before="75" w:after="0"/>
      </w:pPr>
      <w:r>
        <w:rPr/>
        <w:t xml:space="preserve">图表：近4年上海元吉化工有限公司总资产周转次数变化情况</w:t>
      </w:r>
    </w:p>
    <w:p>
      <w:pPr>
        <w:spacing w:before="75" w:after="0"/>
      </w:pPr>
      <w:r>
        <w:rPr/>
        <w:t xml:space="preserve">图表：近4年上海元吉化工有限公司销售毛利率变化情况</w:t>
      </w:r>
    </w:p>
    <w:p>
      <w:pPr>
        <w:spacing w:before="75" w:after="0"/>
      </w:pPr>
      <w:r>
        <w:rPr/>
        <w:t xml:space="preserve">图表：近4年金华市海通化工有限公司资产负债率变化情况</w:t>
      </w:r>
    </w:p>
    <w:p>
      <w:pPr>
        <w:spacing w:before="75" w:after="0"/>
      </w:pPr>
      <w:r>
        <w:rPr/>
        <w:t xml:space="preserve">图表：近4年金华市海通化工有限公司产权比率变化情况</w:t>
      </w:r>
    </w:p>
    <w:p>
      <w:pPr>
        <w:spacing w:before="75" w:after="0"/>
      </w:pPr>
      <w:r>
        <w:rPr/>
        <w:t xml:space="preserve">图表：近4年金华市海通化工有限公司固定资产周转次数情况</w:t>
      </w:r>
    </w:p>
    <w:p>
      <w:pPr>
        <w:spacing w:before="75" w:after="0"/>
      </w:pPr>
      <w:r>
        <w:rPr/>
        <w:t xml:space="preserve">图表：近4年金华市海通化工有限公司流动资产周转次数变化情况</w:t>
      </w:r>
    </w:p>
    <w:p>
      <w:pPr>
        <w:spacing w:before="75" w:after="0"/>
      </w:pPr>
      <w:r>
        <w:rPr/>
        <w:t xml:space="preserve">图表：近4年金华市海通化工有限公司总资产周转次数变化情况</w:t>
      </w:r>
    </w:p>
    <w:p>
      <w:pPr>
        <w:spacing w:before="75" w:after="0"/>
      </w:pPr>
      <w:r>
        <w:rPr/>
        <w:t xml:space="preserve">图表：近4年金华市海通化工有限公司销售毛利率变化情况</w:t>
      </w:r>
    </w:p>
    <w:p>
      <w:pPr>
        <w:spacing w:before="75" w:after="0"/>
      </w:pPr>
      <w:r>
        <w:rPr/>
        <w:t xml:space="preserve">图表：近4年武邑县兴达感光材料厂资产负债率变化情况</w:t>
      </w:r>
    </w:p>
    <w:p>
      <w:pPr>
        <w:spacing w:before="75" w:after="0"/>
      </w:pPr>
      <w:r>
        <w:rPr/>
        <w:t xml:space="preserve">图表：近4年武邑县兴达感光材料厂产权比率变化情况</w:t>
      </w:r>
    </w:p>
    <w:p>
      <w:pPr>
        <w:spacing w:before="75" w:after="0"/>
      </w:pPr>
      <w:r>
        <w:rPr/>
        <w:t xml:space="preserve">图表：近4年武邑县兴达感光材料厂固定资产周转次数情况</w:t>
      </w:r>
    </w:p>
    <w:p>
      <w:pPr>
        <w:spacing w:before="75" w:after="0"/>
      </w:pPr>
      <w:r>
        <w:rPr/>
        <w:t xml:space="preserve">图表：近4年武邑县兴达感光材料厂流动资产周转次数变化情况</w:t>
      </w:r>
    </w:p>
    <w:p>
      <w:pPr>
        <w:spacing w:before="75" w:after="0"/>
      </w:pPr>
      <w:r>
        <w:rPr/>
        <w:t xml:space="preserve">图表：近4年武邑县兴达感光材料厂总资产周转次数变化情况</w:t>
      </w:r>
    </w:p>
    <w:p>
      <w:pPr>
        <w:spacing w:before="75" w:after="0"/>
      </w:pPr>
      <w:r>
        <w:rPr/>
        <w:t xml:space="preserve">图表：近4年武邑县兴达感光材料厂销售毛利率变化情况</w:t>
      </w:r>
    </w:p>
    <w:p>
      <w:pPr>
        <w:spacing w:before="75" w:after="0"/>
      </w:pPr>
      <w:r>
        <w:rPr/>
        <w:t xml:space="preserve">图表：近4年成都市顺天化工有限责任公司资产负债率变化情况</w:t>
      </w:r>
    </w:p>
    <w:p>
      <w:pPr>
        <w:spacing w:before="75" w:after="0"/>
      </w:pPr>
      <w:r>
        <w:rPr/>
        <w:t xml:space="preserve">图表：近4年成都市顺天化工有限责任公司产权比率变化情况</w:t>
      </w:r>
    </w:p>
    <w:p>
      <w:pPr>
        <w:spacing w:before="75" w:after="0"/>
      </w:pPr>
      <w:r>
        <w:rPr/>
        <w:t xml:space="preserve">图表：近4年成都市顺天化工有限责任公司固定资产周转次数情况</w:t>
      </w:r>
    </w:p>
    <w:p>
      <w:pPr>
        <w:spacing w:before="75" w:after="0"/>
      </w:pPr>
      <w:r>
        <w:rPr/>
        <w:t xml:space="preserve">图表：近4年成都市顺天化工有限责任公司流动资产周转次数变化情况</w:t>
      </w:r>
    </w:p>
    <w:p>
      <w:pPr>
        <w:spacing w:before="75" w:after="0"/>
      </w:pPr>
      <w:r>
        <w:rPr/>
        <w:t xml:space="preserve">图表：近4年成都市顺天化工有限责任公司总资产周转次数变化情况</w:t>
      </w:r>
    </w:p>
    <w:p>
      <w:pPr>
        <w:spacing w:before="75" w:after="0"/>
      </w:pPr>
      <w:r>
        <w:rPr/>
        <w:t xml:space="preserve">图表：近4年成都市顺天化工有限责任公司销售毛利率变化情况</w:t>
      </w:r>
    </w:p>
    <w:p>
      <w:pPr>
        <w:spacing w:before="75" w:after="0"/>
      </w:pPr>
      <w:r>
        <w:rPr/>
        <w:t xml:space="preserve">图表：近4年南京化学试剂有限公司资产负债率变化情况</w:t>
      </w:r>
    </w:p>
    <w:p>
      <w:pPr>
        <w:spacing w:before="75" w:after="0"/>
      </w:pPr>
      <w:r>
        <w:rPr/>
        <w:t xml:space="preserve">图表：近4年南京化学试剂有限公司产权比率变化情况</w:t>
      </w:r>
    </w:p>
    <w:p>
      <w:pPr>
        <w:spacing w:before="75" w:after="0"/>
      </w:pPr>
      <w:r>
        <w:rPr/>
        <w:t xml:space="preserve">图表：近4年南京化学试剂有限公司固定资产周转次数情况</w:t>
      </w:r>
    </w:p>
    <w:p>
      <w:pPr>
        <w:spacing w:before="75" w:after="0"/>
      </w:pPr>
      <w:r>
        <w:rPr/>
        <w:t xml:space="preserve">图表：近4年南京化学试剂有限公司流动资产周转次数变化情况</w:t>
      </w:r>
    </w:p>
    <w:p>
      <w:pPr>
        <w:spacing w:before="75" w:after="0"/>
      </w:pPr>
      <w:r>
        <w:rPr/>
        <w:t xml:space="preserve">图表：近4年南京化学试剂有限公司总资产周转次数变化情况</w:t>
      </w:r>
    </w:p>
    <w:p>
      <w:pPr>
        <w:spacing w:before="75" w:after="0"/>
      </w:pPr>
      <w:r>
        <w:rPr/>
        <w:t xml:space="preserve">图表：近4年南京化学试剂有限公司销售毛利率变化情况</w:t>
      </w:r>
    </w:p>
    <w:p>
      <w:pPr>
        <w:spacing w:before="75" w:after="0"/>
      </w:pPr>
      <w:r>
        <w:rPr/>
        <w:t xml:space="preserve">图表：2026-2031年中国edta铁铵行业销售收入预测结果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2026-2031年中国EDTA铁铵行业市场深度调研与发展趋势预测报告</dc:title>
  <dc:description>2026-2031年中国EDTA铁铵行业市场深度调研与发展趋势预测报告</dc:description>
  <dc:subject>2026-2031年中国EDTA铁铵行业市场深度调研与发展趋势预测报告</dc:subject>
  <cp:keywords>研究报告</cp:keywords>
  <cp:category>研究报告</cp:category>
  <cp:lastModifiedBy>北京中道泰和信息咨询有限公司</cp:lastModifiedBy>
  <dcterms:created xsi:type="dcterms:W3CDTF">2026-03-29T13:34:45+08:00</dcterms:created>
  <dcterms:modified xsi:type="dcterms:W3CDTF">2026-03-29T13:34:45+08:00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