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2024-2029年中国工控机市场深度分析及发展趋势研究咨询预测报告</w:t>
      </w:r>
    </w:p>
    <w:p>
      <w:pPr>
        <w:spacing w:after="150"/>
      </w:pPr>
      <w:r>
        <w:rPr>
          <w:b w:val="1"/>
          <w:bCs w:val="1"/>
        </w:rPr>
        <w:t xml:space="preserve">报告简介</w:t>
      </w:r>
    </w:p>
    <w:p>
      <w:pPr>
        <w:spacing w:after="150"/>
      </w:pPr>
      <w:r>
        <w:rPr/>
        <w:t xml:space="preserve">工控机(Industrial Personal Computer，IPC)即工业控制计算机，是一种采用总线结构，对生产过程及机电设备、工艺装备进行检测与控制的工具总称。工控机具有重要的计算机属性和特征，如具有计算机CPU、硬盘、内存、外设及接口，并有操作系统、控制网络和协议、计算能力、友好的人机界面。工控行业的产品和技术非常特殊，属于中间产品，是为其他各行业提供可靠、嵌入式、智能化的工业计算机。</w:t>
      </w:r>
    </w:p>
    <w:p>
      <w:pPr>
        <w:spacing w:after="150"/>
      </w:pPr>
      <w:r>
        <w:rPr/>
        <w:t xml:space="preserve">工控机是一种加固的增强型个人计算机，它可以作为一个工业控制器在工业环境中可靠运行。随着商用机的性能愈来愈好，很多工业现场已经开始采用成本更低廉商用机，而商用机的市场也发生着巨大的变化，人们开始更倾向于比较人性化的触控平板电脑。因此工业现场，带触控功能的平板电脑将会是未来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控机市场进行了分析研究。报告在总结中国工控机行业发展历程的基础上，结合新时期的各方面因素，对中国工控机行业的发展趋势给予了细致和审慎的预测论证。报告资料详实，图表丰富，既有深入的分析，又有直观的比较，为工控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工控机相关概况分析</w:t>
      </w:r>
    </w:p>
    <w:p>
      <w:pPr>
        <w:spacing w:after="150"/>
      </w:pPr>
      <w:r>
        <w:rPr/>
        <w:t xml:space="preserve">第一节 工控机概述</w:t>
      </w:r>
    </w:p>
    <w:p>
      <w:pPr>
        <w:spacing w:after="150"/>
      </w:pPr>
      <w:r>
        <w:rPr/>
        <w:t xml:space="preserve">一、工业控制计算机</w:t>
      </w:r>
    </w:p>
    <w:p>
      <w:pPr>
        <w:spacing w:after="150"/>
      </w:pPr>
      <w:r>
        <w:rPr/>
        <w:t xml:space="preserve">二、ipc的技术特点</w:t>
      </w:r>
    </w:p>
    <w:p>
      <w:pPr>
        <w:spacing w:after="150"/>
      </w:pPr>
      <w:r>
        <w:rPr/>
        <w:t xml:space="preserve">第二节 ipc的主要结构分析</w:t>
      </w:r>
    </w:p>
    <w:p>
      <w:pPr>
        <w:spacing w:after="150"/>
      </w:pPr>
      <w:r>
        <w:rPr/>
        <w:t xml:space="preserve">一、全钢机箱</w:t>
      </w:r>
    </w:p>
    <w:p>
      <w:pPr>
        <w:spacing w:after="150"/>
      </w:pPr>
      <w:r>
        <w:rPr/>
        <w:t xml:space="preserve">二、无源底板</w:t>
      </w:r>
    </w:p>
    <w:p>
      <w:pPr>
        <w:spacing w:after="150"/>
      </w:pPr>
      <w:r>
        <w:rPr/>
        <w:t xml:space="preserve">三、工业电源</w:t>
      </w:r>
    </w:p>
    <w:p>
      <w:pPr>
        <w:spacing w:after="150"/>
      </w:pPr>
      <w:r>
        <w:rPr/>
        <w:t xml:space="preserve">四、cpu卡</w:t>
      </w:r>
    </w:p>
    <w:p>
      <w:pPr>
        <w:spacing w:after="150"/>
      </w:pPr>
      <w:r>
        <w:rPr/>
        <w:t xml:space="preserve">五、其他配件</w:t>
      </w:r>
    </w:p>
    <w:p>
      <w:pPr>
        <w:spacing w:after="150"/>
      </w:pPr>
      <w:r>
        <w:rPr/>
        <w:t xml:space="preserve">六、适用领域</w:t>
      </w:r>
    </w:p>
    <w:p>
      <w:pPr>
        <w:spacing w:after="150"/>
      </w:pPr>
      <w:r>
        <w:rPr/>
        <w:t xml:space="preserve">第三节 工控机特点</w:t>
      </w:r>
    </w:p>
    <w:p>
      <w:pPr>
        <w:spacing w:after="150"/>
      </w:pPr>
      <w:r>
        <w:rPr>
          <w:b w:val="1"/>
          <w:bCs w:val="1"/>
        </w:rPr>
        <w:t xml:space="preserve">第二章 2019-2023年世界工控机产业运行形势透析</w:t>
      </w:r>
    </w:p>
    <w:p>
      <w:pPr>
        <w:spacing w:after="150"/>
      </w:pPr>
      <w:r>
        <w:rPr/>
        <w:t xml:space="preserve">第一节 2019-2023年世界工控机行业运行概况</w:t>
      </w:r>
    </w:p>
    <w:p>
      <w:pPr>
        <w:spacing w:after="150"/>
      </w:pPr>
      <w:r>
        <w:rPr/>
        <w:t xml:space="preserve">一、世界工控机行业特点分析</w:t>
      </w:r>
    </w:p>
    <w:p>
      <w:pPr>
        <w:spacing w:after="150"/>
      </w:pPr>
      <w:r>
        <w:rPr/>
        <w:t xml:space="preserve">二、国外部分工控机类产品分析</w:t>
      </w:r>
    </w:p>
    <w:p>
      <w:pPr>
        <w:spacing w:after="150"/>
      </w:pPr>
      <w:r>
        <w:rPr/>
        <w:t xml:space="preserve">三、世界工控机价格分析</w:t>
      </w:r>
    </w:p>
    <w:p>
      <w:pPr>
        <w:spacing w:after="150"/>
      </w:pPr>
      <w:r>
        <w:rPr/>
        <w:t xml:space="preserve">第二节 2019-2023年世界主要国家工控机行业发展情况分析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2024-2029年世界工控机行业发展趋势分析</w:t>
      </w:r>
    </w:p>
    <w:p>
      <w:pPr>
        <w:spacing w:after="150"/>
      </w:pPr>
      <w:r>
        <w:rPr>
          <w:b w:val="1"/>
          <w:bCs w:val="1"/>
        </w:rPr>
        <w:t xml:space="preserve">第三章 2019-2023年世界主要品牌工控机在华运营情况分析</w:t>
      </w:r>
    </w:p>
    <w:p>
      <w:pPr>
        <w:spacing w:after="150"/>
      </w:pPr>
      <w:r>
        <w:rPr/>
        <w:t xml:space="preserve">第一节 美国ics</w:t>
      </w:r>
    </w:p>
    <w:p>
      <w:pPr>
        <w:spacing w:after="150"/>
      </w:pPr>
      <w:r>
        <w:rPr/>
        <w:t xml:space="preserve">一、公司概况</w:t>
      </w:r>
    </w:p>
    <w:p>
      <w:pPr>
        <w:spacing w:after="150"/>
      </w:pPr>
      <w:r>
        <w:rPr/>
        <w:t xml:space="preserve">二、公司产品在华销售情况分析</w:t>
      </w:r>
    </w:p>
    <w:p>
      <w:pPr>
        <w:spacing w:after="150"/>
      </w:pPr>
      <w:r>
        <w:rPr/>
        <w:t xml:space="preserve">三、公司产品优劣势分析</w:t>
      </w:r>
    </w:p>
    <w:p>
      <w:pPr>
        <w:spacing w:after="150"/>
      </w:pPr>
      <w:r>
        <w:rPr/>
        <w:t xml:space="preserve">四、公司未来发展规划</w:t>
      </w:r>
    </w:p>
    <w:p>
      <w:pPr>
        <w:spacing w:after="150"/>
      </w:pPr>
      <w:r>
        <w:rPr/>
        <w:t xml:space="preserve">第二节 德国西门子</w:t>
      </w:r>
    </w:p>
    <w:p>
      <w:pPr>
        <w:spacing w:after="150"/>
      </w:pPr>
      <w:r>
        <w:rPr/>
        <w:t xml:space="preserve">一、公司概况</w:t>
      </w:r>
    </w:p>
    <w:p>
      <w:pPr>
        <w:spacing w:after="150"/>
      </w:pPr>
      <w:r>
        <w:rPr/>
        <w:t xml:space="preserve">二、公司产品在华销售情况分析</w:t>
      </w:r>
    </w:p>
    <w:p>
      <w:pPr>
        <w:spacing w:after="150"/>
      </w:pPr>
      <w:r>
        <w:rPr/>
        <w:t xml:space="preserve">三、公司产品优劣势分析</w:t>
      </w:r>
    </w:p>
    <w:p>
      <w:pPr>
        <w:spacing w:after="150"/>
      </w:pPr>
      <w:r>
        <w:rPr/>
        <w:t xml:space="preserve">四、公司未来发展规划</w:t>
      </w:r>
    </w:p>
    <w:p>
      <w:pPr>
        <w:spacing w:after="150"/>
      </w:pPr>
      <w:r>
        <w:rPr/>
        <w:t xml:space="preserve">第三节 日本康泰克</w:t>
      </w:r>
    </w:p>
    <w:p>
      <w:pPr>
        <w:spacing w:after="150"/>
      </w:pPr>
      <w:r>
        <w:rPr/>
        <w:t xml:space="preserve">一、公司概况</w:t>
      </w:r>
    </w:p>
    <w:p>
      <w:pPr>
        <w:spacing w:after="150"/>
      </w:pPr>
      <w:r>
        <w:rPr/>
        <w:t xml:space="preserve">二、公司产品在华销售情况分析</w:t>
      </w:r>
    </w:p>
    <w:p>
      <w:pPr>
        <w:spacing w:after="150"/>
      </w:pPr>
      <w:r>
        <w:rPr/>
        <w:t xml:space="preserve">三、公司产品优劣势分析</w:t>
      </w:r>
    </w:p>
    <w:p>
      <w:pPr>
        <w:spacing w:after="150"/>
      </w:pPr>
      <w:r>
        <w:rPr/>
        <w:t xml:space="preserve">四、公司未来发展规划</w:t>
      </w:r>
    </w:p>
    <w:p>
      <w:pPr>
        <w:spacing w:after="150"/>
      </w:pPr>
      <w:r>
        <w:rPr>
          <w:b w:val="1"/>
          <w:bCs w:val="1"/>
        </w:rPr>
        <w:t xml:space="preserve">第四章 2019-2023年中国工控机行业运行环境分析</w:t>
      </w:r>
    </w:p>
    <w:p>
      <w:pPr>
        <w:spacing w:after="150"/>
      </w:pPr>
      <w:r>
        <w:rPr/>
        <w:t xml:space="preserve">第一节 2019-2023年中国宏观经济环境分析</w:t>
      </w:r>
    </w:p>
    <w:p>
      <w:pPr>
        <w:spacing w:after="150"/>
      </w:pPr>
      <w:r>
        <w:rPr/>
        <w:t xml:space="preserve">第二节 2019-2023年中国工控机行业发展政策环境分析</w:t>
      </w:r>
    </w:p>
    <w:p>
      <w:pPr>
        <w:spacing w:after="150"/>
      </w:pPr>
      <w:r>
        <w:rPr/>
        <w:t xml:space="preserve">一、行业政策分析</w:t>
      </w:r>
    </w:p>
    <w:p>
      <w:pPr>
        <w:spacing w:after="150"/>
      </w:pPr>
      <w:r>
        <w:rPr/>
        <w:t xml:space="preserve">二、相关政策影响分析</w:t>
      </w:r>
    </w:p>
    <w:p>
      <w:pPr>
        <w:spacing w:after="150"/>
      </w:pPr>
      <w:r>
        <w:rPr/>
        <w:t xml:space="preserve">三、进出口政策分析</w:t>
      </w:r>
    </w:p>
    <w:p>
      <w:pPr>
        <w:spacing w:after="150"/>
      </w:pPr>
      <w:r>
        <w:rPr/>
        <w:t xml:space="preserve">第三节 2019-2023年中国工控机行业发展技术环境分析</w:t>
      </w:r>
    </w:p>
    <w:p>
      <w:pPr>
        <w:spacing w:after="150"/>
      </w:pPr>
      <w:r>
        <w:rPr>
          <w:b w:val="1"/>
          <w:bCs w:val="1"/>
        </w:rPr>
        <w:t xml:space="preserve">第五章 中国工控机行业运行形势分析</w:t>
      </w:r>
    </w:p>
    <w:p>
      <w:pPr>
        <w:spacing w:after="150"/>
      </w:pPr>
      <w:r>
        <w:rPr/>
        <w:t xml:space="preserve">第一节 中国工控机产业动态分析</w:t>
      </w:r>
    </w:p>
    <w:p>
      <w:pPr>
        <w:spacing w:after="150"/>
      </w:pPr>
      <w:r>
        <w:rPr/>
        <w:t xml:space="preserve">一、华北工控携自主创新产品亮相第十一届高交会</w:t>
      </w:r>
    </w:p>
    <w:p>
      <w:pPr>
        <w:spacing w:after="150"/>
      </w:pPr>
      <w:r>
        <w:rPr/>
        <w:t xml:space="preserve">二、国家工控中心——工业控制计算机技术研讨会聚焦</w:t>
      </w:r>
    </w:p>
    <w:p>
      <w:pPr>
        <w:spacing w:after="150"/>
      </w:pPr>
      <w:r>
        <w:rPr/>
        <w:t xml:space="preserve">第二节 2019-2023年中国工控机行业发展综述</w:t>
      </w:r>
    </w:p>
    <w:p>
      <w:pPr>
        <w:spacing w:after="150"/>
      </w:pPr>
      <w:r>
        <w:rPr/>
        <w:t xml:space="preserve">一、中国工控机行业特征分析</w:t>
      </w:r>
    </w:p>
    <w:p>
      <w:pPr>
        <w:spacing w:after="150"/>
      </w:pPr>
      <w:r>
        <w:rPr/>
        <w:t xml:space="preserve">二、中国工控机重点品牌分析</w:t>
      </w:r>
    </w:p>
    <w:p>
      <w:pPr>
        <w:spacing w:after="150"/>
      </w:pPr>
      <w:r>
        <w:rPr/>
        <w:t xml:space="preserve">三、工控机价格分析</w:t>
      </w:r>
    </w:p>
    <w:p>
      <w:pPr>
        <w:spacing w:after="150"/>
      </w:pPr>
      <w:r>
        <w:rPr/>
        <w:t xml:space="preserve">第三节 中国工控机产业技术研究与成果</w:t>
      </w:r>
    </w:p>
    <w:p>
      <w:pPr>
        <w:spacing w:after="150"/>
      </w:pPr>
      <w:r>
        <w:rPr/>
        <w:t xml:space="preserve">一、工控机与嵌入式技术发展</w:t>
      </w:r>
    </w:p>
    <w:p>
      <w:pPr>
        <w:spacing w:after="150"/>
      </w:pPr>
      <w:r>
        <w:rPr/>
        <w:t xml:space="preserve">二、研华ark-3420嵌入式工控机喜获最佳产品奖</w:t>
      </w:r>
    </w:p>
    <w:p>
      <w:pPr>
        <w:spacing w:after="150"/>
      </w:pPr>
      <w:r>
        <w:rPr/>
        <w:t xml:space="preserve">第四节 2019-2023年中国工控机行业市场运行动态分析</w:t>
      </w:r>
    </w:p>
    <w:p>
      <w:pPr>
        <w:spacing w:after="150"/>
      </w:pPr>
      <w:r>
        <w:rPr/>
        <w:t xml:space="preserve">一、工控机市场供给分析</w:t>
      </w:r>
    </w:p>
    <w:p>
      <w:pPr>
        <w:spacing w:after="150"/>
      </w:pPr>
      <w:r>
        <w:rPr/>
        <w:t xml:space="preserve">二、工控机需求分析</w:t>
      </w:r>
    </w:p>
    <w:p>
      <w:pPr>
        <w:spacing w:after="150"/>
      </w:pPr>
      <w:r>
        <w:rPr/>
        <w:t xml:space="preserve">第五节 2019-2023年中国工控机行业存在的问题分析</w:t>
      </w:r>
    </w:p>
    <w:p>
      <w:pPr>
        <w:spacing w:after="150"/>
      </w:pPr>
      <w:r>
        <w:rPr/>
        <w:t xml:space="preserve">一、配置硬盘容量小</w:t>
      </w:r>
    </w:p>
    <w:p>
      <w:pPr>
        <w:spacing w:after="150"/>
      </w:pPr>
      <w:r>
        <w:rPr/>
        <w:t xml:space="preserve">二、数据安全性低</w:t>
      </w:r>
    </w:p>
    <w:p>
      <w:pPr>
        <w:spacing w:after="150"/>
      </w:pPr>
      <w:r>
        <w:rPr/>
        <w:t xml:space="preserve">三、存储选择性小</w:t>
      </w:r>
    </w:p>
    <w:p>
      <w:pPr>
        <w:spacing w:after="150"/>
      </w:pPr>
      <w:r>
        <w:rPr>
          <w:b w:val="1"/>
          <w:bCs w:val="1"/>
        </w:rPr>
        <w:t xml:space="preserve">第六章 2019-2023年中国工控机制造行业数据监测分析</w:t>
      </w:r>
    </w:p>
    <w:p>
      <w:pPr>
        <w:spacing w:after="150"/>
      </w:pPr>
      <w:r>
        <w:rPr/>
        <w:t xml:space="preserve">第一节 2019-2023年中国工控机制造行业规模分析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2019-2023年中国工控机制造行业结构分析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2019-2023年中国工控机制造行业产值分析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2019-2023年中国工控机制造行业成本费用分析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2019-2023年中国工控机制造行业盈利能力分析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2019-2023年中国自动数据处理设备及其部件进出口数据监测分析（8471）</w:t>
      </w:r>
    </w:p>
    <w:p>
      <w:pPr>
        <w:spacing w:after="150"/>
      </w:pPr>
      <w:r>
        <w:rPr/>
        <w:t xml:space="preserve">第一节 2019-2023年中国自动数据处理设备及其部件进口数据分析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2019-2023年中国自动数据处理设备及其部件出口数据分析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2019-2023年中国自动数据处理设备及其部件进出口平均单价分析</w:t>
      </w:r>
    </w:p>
    <w:p>
      <w:pPr>
        <w:spacing w:after="150"/>
      </w:pPr>
      <w:r>
        <w:rPr/>
        <w:t xml:space="preserve">第四节 2019-2023年中国自动数据处理设备及其部件进出口国家及地区分析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2019-2023年中国工控机行业市场竞争格局分析</w:t>
      </w:r>
    </w:p>
    <w:p>
      <w:pPr>
        <w:spacing w:after="150"/>
      </w:pPr>
      <w:r>
        <w:rPr/>
        <w:t xml:space="preserve">第一节 2019-2023年中国工控机市场竞争现状分析</w:t>
      </w:r>
    </w:p>
    <w:p>
      <w:pPr>
        <w:spacing w:after="150"/>
      </w:pPr>
      <w:r>
        <w:rPr/>
        <w:t xml:space="preserve">一、工控机市场竞争规模</w:t>
      </w:r>
    </w:p>
    <w:p>
      <w:pPr>
        <w:spacing w:after="150"/>
      </w:pPr>
      <w:r>
        <w:rPr/>
        <w:t xml:space="preserve">二、工控机行业市场竞争程度分析</w:t>
      </w:r>
    </w:p>
    <w:p>
      <w:pPr>
        <w:spacing w:after="150"/>
      </w:pPr>
      <w:r>
        <w:rPr/>
        <w:t xml:space="preserve">三、工控机技术竞争情况分析</w:t>
      </w:r>
    </w:p>
    <w:p>
      <w:pPr>
        <w:spacing w:after="150"/>
      </w:pPr>
      <w:r>
        <w:rPr/>
        <w:t xml:space="preserve">第二节 2019-2023年中国工控机行业区域竞争格局分析</w:t>
      </w:r>
    </w:p>
    <w:p>
      <w:pPr>
        <w:spacing w:after="150"/>
      </w:pPr>
      <w:r>
        <w:rPr/>
        <w:t xml:space="preserve">一、市场集中度分析</w:t>
      </w:r>
    </w:p>
    <w:p>
      <w:pPr>
        <w:spacing w:after="150"/>
      </w:pPr>
      <w:r>
        <w:rPr/>
        <w:t xml:space="preserve">二、区域集中度竞争分析</w:t>
      </w:r>
    </w:p>
    <w:p>
      <w:pPr>
        <w:spacing w:after="150"/>
      </w:pPr>
      <w:r>
        <w:rPr/>
        <w:t xml:space="preserve">第三节 2024-2029年中国工控机企业提升竞争力策略分析</w:t>
      </w:r>
    </w:p>
    <w:p>
      <w:pPr>
        <w:spacing w:after="150"/>
      </w:pPr>
      <w:r>
        <w:rPr>
          <w:b w:val="1"/>
          <w:bCs w:val="1"/>
        </w:rPr>
        <w:t xml:space="preserve">第九章 2019-2023年中国工控机行业生产企业竞争力对比分析（企业可自选）</w:t>
      </w:r>
    </w:p>
    <w:p>
      <w:pPr>
        <w:spacing w:after="150"/>
      </w:pPr>
      <w:r>
        <w:rPr/>
        <w:t xml:space="preserve">第一节 北京研华兴业电子科技有限公司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研祥智能科技股份有限公司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控创(北京)科技有限公司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深圳华北工控股份有限公司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西安华信铁路技术有限公司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2019-2023年中国台式电脑产业运行形势分析</w:t>
      </w:r>
    </w:p>
    <w:p>
      <w:pPr>
        <w:spacing w:after="150"/>
      </w:pPr>
      <w:r>
        <w:rPr/>
        <w:t xml:space="preserve">第一节 2019-2023年中国台式电脑产业发展综述</w:t>
      </w:r>
    </w:p>
    <w:p>
      <w:pPr>
        <w:spacing w:after="150"/>
      </w:pPr>
      <w:r>
        <w:rPr/>
        <w:t xml:space="preserve">一、台式电脑产业发展回顾</w:t>
      </w:r>
    </w:p>
    <w:p>
      <w:pPr>
        <w:spacing w:after="150"/>
      </w:pPr>
      <w:r>
        <w:rPr/>
        <w:t xml:space="preserve">二、台式电脑价格分析</w:t>
      </w:r>
    </w:p>
    <w:p>
      <w:pPr>
        <w:spacing w:after="150"/>
      </w:pPr>
      <w:r>
        <w:rPr/>
        <w:t xml:space="preserve">三、触摸屏技术为台式机注入新活力</w:t>
      </w:r>
    </w:p>
    <w:p>
      <w:pPr>
        <w:spacing w:after="150"/>
      </w:pPr>
      <w:r>
        <w:rPr/>
        <w:t xml:space="preserve">第二节 2019-2023年中国台式电脑产业市场分析</w:t>
      </w:r>
    </w:p>
    <w:p>
      <w:pPr>
        <w:spacing w:after="150"/>
      </w:pPr>
      <w:r>
        <w:rPr/>
        <w:t xml:space="preserve">一、苏宁台式电脑销售排行榜</w:t>
      </w:r>
    </w:p>
    <w:p>
      <w:pPr>
        <w:spacing w:after="150"/>
      </w:pPr>
      <w:r>
        <w:rPr/>
        <w:t xml:space="preserve">二、台式电脑产业市场需求分析</w:t>
      </w:r>
    </w:p>
    <w:p>
      <w:pPr>
        <w:spacing w:after="150"/>
      </w:pPr>
      <w:r>
        <w:rPr/>
        <w:t xml:space="preserve">第三节 2019-2023年中国台式机市场机遇与挑战并存</w:t>
      </w:r>
    </w:p>
    <w:p>
      <w:pPr>
        <w:spacing w:after="150"/>
      </w:pPr>
      <w:r>
        <w:rPr/>
        <w:t xml:space="preserve">一、进军三到六级市场</w:t>
      </w:r>
    </w:p>
    <w:p>
      <w:pPr>
        <w:spacing w:after="150"/>
      </w:pPr>
      <w:r>
        <w:rPr/>
        <w:t xml:space="preserve">二、“家电下乡”的巨大挑战</w:t>
      </w:r>
    </w:p>
    <w:p>
      <w:pPr>
        <w:spacing w:after="150"/>
      </w:pPr>
      <w:r>
        <w:rPr/>
        <w:t xml:space="preserve">三、不断拓展销售渠道</w:t>
      </w:r>
    </w:p>
    <w:p>
      <w:pPr>
        <w:spacing w:after="150"/>
      </w:pPr>
      <w:r>
        <w:rPr/>
        <w:t xml:space="preserve">四、一体机pc是否有市场</w:t>
      </w:r>
    </w:p>
    <w:p>
      <w:pPr>
        <w:spacing w:after="150"/>
      </w:pPr>
      <w:r>
        <w:rPr>
          <w:b w:val="1"/>
          <w:bCs w:val="1"/>
        </w:rPr>
        <w:t xml:space="preserve">第十一章 2024-2029年中国工控机行业发展趋势预测分析</w:t>
      </w:r>
    </w:p>
    <w:p>
      <w:pPr>
        <w:spacing w:after="150"/>
      </w:pPr>
      <w:r>
        <w:rPr/>
        <w:t xml:space="preserve">第一节 2024-2029年中国工控机行业发展前景分析</w:t>
      </w:r>
    </w:p>
    <w:p>
      <w:pPr>
        <w:spacing w:after="150"/>
      </w:pPr>
      <w:r>
        <w:rPr/>
        <w:t xml:space="preserve">一、专业化、规模经济的路子</w:t>
      </w:r>
    </w:p>
    <w:p>
      <w:pPr>
        <w:spacing w:after="150"/>
      </w:pPr>
      <w:r>
        <w:rPr/>
        <w:t xml:space="preserve">二、工控技术向绿色环保发展</w:t>
      </w:r>
    </w:p>
    <w:p>
      <w:pPr>
        <w:spacing w:after="150"/>
      </w:pPr>
      <w:r>
        <w:rPr/>
        <w:t xml:space="preserve">三、行业未来规划分析</w:t>
      </w:r>
    </w:p>
    <w:p>
      <w:pPr>
        <w:spacing w:after="150"/>
      </w:pPr>
      <w:r>
        <w:rPr/>
        <w:t xml:space="preserve">第二节 2024-2029年中国工控机行业市场预测分析</w:t>
      </w:r>
    </w:p>
    <w:p>
      <w:pPr>
        <w:spacing w:after="150"/>
      </w:pPr>
      <w:r>
        <w:rPr/>
        <w:t xml:space="preserve">一、市场供给预测分析</w:t>
      </w:r>
    </w:p>
    <w:p>
      <w:pPr>
        <w:spacing w:after="150"/>
      </w:pPr>
      <w:r>
        <w:rPr/>
        <w:t xml:space="preserve">二、产品需求预测分析</w:t>
      </w:r>
    </w:p>
    <w:p>
      <w:pPr>
        <w:spacing w:after="150"/>
      </w:pPr>
      <w:r>
        <w:rPr/>
        <w:t xml:space="preserve">三、进出口预测分析</w:t>
      </w:r>
    </w:p>
    <w:p>
      <w:pPr>
        <w:spacing w:after="150"/>
      </w:pPr>
      <w:r>
        <w:rPr/>
        <w:t xml:space="preserve">第三节 2024-2029年中国工控机行业盈利预测分析</w:t>
      </w:r>
    </w:p>
    <w:p>
      <w:pPr>
        <w:spacing w:after="150"/>
      </w:pPr>
      <w:r>
        <w:rPr>
          <w:b w:val="1"/>
          <w:bCs w:val="1"/>
        </w:rPr>
        <w:t xml:space="preserve">第十二章 2024-2029年中国工控机行业投资机会与风险分析</w:t>
      </w:r>
    </w:p>
    <w:p>
      <w:pPr>
        <w:spacing w:after="150"/>
      </w:pPr>
      <w:r>
        <w:rPr/>
        <w:t xml:space="preserve">第一节 2024-2029年中国工控机行业投资环境分析</w:t>
      </w:r>
    </w:p>
    <w:p>
      <w:pPr>
        <w:spacing w:after="150"/>
      </w:pPr>
      <w:r>
        <w:rPr/>
        <w:t xml:space="preserve">第二节 2024-2029年中国工控机行业投资机会分析</w:t>
      </w:r>
    </w:p>
    <w:p>
      <w:pPr>
        <w:spacing w:after="150"/>
      </w:pPr>
      <w:r>
        <w:rPr/>
        <w:t xml:space="preserve">第三节 2024-2029年中国工控机行业投资风险分析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图表：gdp环比增长速度</w:t>
      </w:r>
    </w:p>
    <w:p>
      <w:pPr>
        <w:spacing w:after="150"/>
      </w:pPr>
      <w:r>
        <w:rPr/>
        <w:t xml:space="preserve">图表：规模以上工业增加值同比增长速度</w:t>
      </w:r>
    </w:p>
    <w:p>
      <w:pPr>
        <w:spacing w:after="150"/>
      </w:pPr>
      <w:r>
        <w:rPr/>
        <w:t xml:space="preserve">图表：固定资产投资(不含农户)同比增速</w:t>
      </w:r>
    </w:p>
    <w:p>
      <w:pPr>
        <w:spacing w:after="150"/>
      </w:pPr>
      <w:r>
        <w:rPr/>
        <w:t xml:space="preserve">图表：分地区投资相邻两个月累计同比增速</w:t>
      </w:r>
    </w:p>
    <w:p>
      <w:pPr>
        <w:spacing w:after="150"/>
      </w:pPr>
      <w:r>
        <w:rPr/>
        <w:t xml:space="preserve">图表：固定资产投资到位资金同比增速</w:t>
      </w:r>
    </w:p>
    <w:p>
      <w:pPr>
        <w:spacing w:after="150"/>
      </w:pPr>
      <w:r>
        <w:rPr/>
        <w:t xml:space="preserve">图表：全国居民消费价格涨跌幅</w:t>
      </w:r>
    </w:p>
    <w:p>
      <w:pPr>
        <w:spacing w:after="150"/>
      </w:pPr>
      <w:r>
        <w:rPr/>
        <w:t xml:space="preserve">图表：2019-2023年居民消费价格主要数据</w:t>
      </w:r>
    </w:p>
    <w:p>
      <w:pPr>
        <w:spacing w:after="150"/>
      </w:pPr>
      <w:r>
        <w:rPr/>
        <w:t xml:space="preserve">图表：2019-2023年我国工控机制造行业企业数量增长趋势图</w:t>
      </w:r>
    </w:p>
    <w:p>
      <w:pPr>
        <w:spacing w:after="150"/>
      </w:pPr>
      <w:r>
        <w:rPr/>
        <w:t xml:space="preserve">图表：2019-2023年我国工控机制造行业亏损企业数量增长趋势图</w:t>
      </w:r>
    </w:p>
    <w:p>
      <w:pPr>
        <w:spacing w:after="150"/>
      </w:pPr>
      <w:r>
        <w:rPr/>
        <w:t xml:space="preserve">图表：2019-2023年我国工控机制造行业从业人数增长趋势图</w:t>
      </w:r>
    </w:p>
    <w:p>
      <w:pPr>
        <w:spacing w:after="150"/>
      </w:pPr>
      <w:r>
        <w:rPr/>
        <w:t xml:space="preserve">图表：2019-2023年我国工控机制造行业资产规模增长趋势图</w:t>
      </w:r>
    </w:p>
    <w:p>
      <w:pPr>
        <w:spacing w:after="150"/>
      </w:pPr>
      <w:r>
        <w:rPr/>
        <w:t xml:space="preserve">图表：2019-2023年我国工控机制造行业不同类型企业数量分布图</w:t>
      </w:r>
    </w:p>
    <w:p>
      <w:pPr>
        <w:spacing w:after="150"/>
      </w:pPr>
      <w:r>
        <w:rPr/>
        <w:t xml:space="preserve">图表：2019-2023年我国工控机制造行业不同所有制企业数量分布图</w:t>
      </w:r>
    </w:p>
    <w:p>
      <w:pPr>
        <w:spacing w:after="150"/>
      </w:pPr>
      <w:r>
        <w:rPr/>
        <w:t xml:space="preserve">图表：2019-2023年我国工控机制造行业不同类型企业销售收入分布图</w:t>
      </w:r>
    </w:p>
    <w:p>
      <w:pPr>
        <w:spacing w:after="150"/>
      </w:pPr>
      <w:r>
        <w:rPr/>
        <w:t xml:space="preserve">图表：2019-2023年我国工控机制造行业不同所有制企业销售收入分布图</w:t>
      </w:r>
    </w:p>
    <w:p>
      <w:pPr>
        <w:spacing w:after="150"/>
      </w:pPr>
      <w:r>
        <w:rPr/>
        <w:t xml:space="preserve">图表：2019-2023年我国工控机制造行业产成品增长趋势图</w:t>
      </w:r>
    </w:p>
    <w:p>
      <w:pPr>
        <w:spacing w:after="150"/>
      </w:pPr>
      <w:r>
        <w:rPr/>
        <w:t xml:space="preserve">图表：2019-2023年我国工控机制造行业工业销售产值增长趋势图</w:t>
      </w:r>
    </w:p>
    <w:p>
      <w:pPr>
        <w:spacing w:after="150"/>
      </w:pPr>
      <w:r>
        <w:rPr/>
        <w:t xml:space="preserve">图表：2019-2023年我国工控机制造行业出口交货值增长趋势图</w:t>
      </w:r>
    </w:p>
    <w:p>
      <w:pPr>
        <w:spacing w:after="150"/>
      </w:pPr>
      <w:r>
        <w:rPr/>
        <w:t xml:space="preserve">图表：2019-2023年我国工控机制造行业销售成本增长趋势图</w:t>
      </w:r>
    </w:p>
    <w:p>
      <w:pPr>
        <w:spacing w:after="150"/>
      </w:pPr>
      <w:r>
        <w:rPr/>
        <w:t xml:space="preserve">图表：2019-2023年我国工控机制造行业费用使用统计图</w:t>
      </w:r>
    </w:p>
    <w:p>
      <w:pPr>
        <w:spacing w:after="150"/>
      </w:pPr>
      <w:r>
        <w:rPr/>
        <w:t xml:space="preserve">图表：2019-2023年我国工控机制造行业主要盈利指标统计图</w:t>
      </w:r>
    </w:p>
    <w:p>
      <w:pPr>
        <w:spacing w:after="150"/>
      </w:pPr>
      <w:r>
        <w:rPr/>
        <w:t xml:space="preserve">图表：2019-2023年我国工控机制造行业主要盈利指标增长趋势图</w:t>
      </w:r>
    </w:p>
    <w:p>
      <w:pPr>
        <w:spacing w:after="150"/>
      </w:pPr>
      <w:r>
        <w:rPr/>
        <w:t xml:space="preserve">图表：2019-2023年中国自动数据处理设备及其部件进口数量分析</w:t>
      </w:r>
    </w:p>
    <w:p>
      <w:pPr>
        <w:spacing w:after="150"/>
      </w:pPr>
      <w:r>
        <w:rPr/>
        <w:t xml:space="preserve">图表：2019-2023年中国自动数据处理设备及其部件进口金额分析</w:t>
      </w:r>
    </w:p>
    <w:p>
      <w:pPr>
        <w:spacing w:after="150"/>
      </w:pPr>
      <w:r>
        <w:rPr/>
        <w:t xml:space="preserve">图表：2019-2023年中国自动数据处理设备及其部件出口数量分析</w:t>
      </w:r>
    </w:p>
    <w:p>
      <w:pPr>
        <w:spacing w:after="150"/>
      </w:pPr>
      <w:r>
        <w:rPr/>
        <w:t xml:space="preserve">图表：2019-2023年中国自动数据处理设备及其部件出口金额分析</w:t>
      </w:r>
    </w:p>
    <w:p>
      <w:pPr>
        <w:spacing w:after="150"/>
      </w:pPr>
      <w:r>
        <w:rPr/>
        <w:t xml:space="preserve">图表：2019-2023年中国自动数据处理设备及其部件进出口平均单价分析</w:t>
      </w:r>
    </w:p>
    <w:p>
      <w:pPr>
        <w:spacing w:after="150"/>
      </w:pPr>
      <w:r>
        <w:rPr/>
        <w:t xml:space="preserve">图表：2019-2023年中国自动数据处理设备及其部件进口国家及地区分析</w:t>
      </w:r>
    </w:p>
    <w:p>
      <w:pPr>
        <w:spacing w:after="150"/>
      </w:pPr>
      <w:r>
        <w:rPr/>
        <w:t xml:space="preserve">图表：2019-2023年中国自动数据处理设备及其部件出口国家及地区分析</w:t>
      </w:r>
    </w:p>
    <w:p>
      <w:pPr>
        <w:spacing w:after="150"/>
      </w:pPr>
      <w:r>
        <w:rPr/>
        <w:t xml:space="preserve">图表：北京研华兴业电子科技有限公司主要经济指标走势图</w:t>
      </w:r>
    </w:p>
    <w:p>
      <w:pPr>
        <w:spacing w:after="150"/>
      </w:pPr>
      <w:r>
        <w:rPr/>
        <w:t xml:space="preserve">图表：北京研华兴业电子科技有限公司经营收入走势图</w:t>
      </w:r>
    </w:p>
    <w:p>
      <w:pPr>
        <w:spacing w:after="150"/>
      </w:pPr>
      <w:r>
        <w:rPr/>
        <w:t xml:space="preserve">图表：北京研华兴业电子科技有限公司盈利指标走势图</w:t>
      </w:r>
    </w:p>
    <w:p>
      <w:pPr>
        <w:spacing w:after="150"/>
      </w:pPr>
      <w:r>
        <w:rPr/>
        <w:t xml:space="preserve">图表：北京研华兴业电子科技有限公司负债情况图</w:t>
      </w:r>
    </w:p>
    <w:p>
      <w:pPr>
        <w:spacing w:after="150"/>
      </w:pPr>
      <w:r>
        <w:rPr/>
        <w:t xml:space="preserve">图表：北京研华兴业电子科技有限公司负债指标走势图</w:t>
      </w:r>
    </w:p>
    <w:p>
      <w:pPr>
        <w:spacing w:after="150"/>
      </w:pPr>
      <w:r>
        <w:rPr/>
        <w:t xml:space="preserve">图表：北京研华兴业电子科技有限公司运营能力指标走势图</w:t>
      </w:r>
    </w:p>
    <w:p>
      <w:pPr>
        <w:spacing w:after="150"/>
      </w:pPr>
      <w:r>
        <w:rPr/>
        <w:t xml:space="preserve">图表：北京研华兴业电子科技有限公司成长能力指标走势图</w:t>
      </w:r>
    </w:p>
    <w:p>
      <w:pPr>
        <w:spacing w:after="150"/>
      </w:pPr>
      <w:r>
        <w:rPr/>
        <w:t xml:space="preserve">图表：研祥智能科技股份有限公司主要经济指标走势图</w:t>
      </w:r>
    </w:p>
    <w:p>
      <w:pPr>
        <w:spacing w:after="150"/>
      </w:pPr>
      <w:r>
        <w:rPr/>
        <w:t xml:space="preserve">图表：研祥智能科技股份有限公司经营收入走势图</w:t>
      </w:r>
    </w:p>
    <w:p>
      <w:pPr>
        <w:spacing w:after="150"/>
      </w:pPr>
      <w:r>
        <w:rPr/>
        <w:t xml:space="preserve">图表：研祥智能科技股份有限公司盈利指标走势图</w:t>
      </w:r>
    </w:p>
    <w:p>
      <w:pPr>
        <w:spacing w:after="150"/>
      </w:pPr>
      <w:r>
        <w:rPr/>
        <w:t xml:space="preserve">图表：研祥智能科技股份有限公司负债情况图</w:t>
      </w:r>
    </w:p>
    <w:p>
      <w:pPr>
        <w:spacing w:after="150"/>
      </w:pPr>
      <w:r>
        <w:rPr/>
        <w:t xml:space="preserve">图表：研祥智能科技股份有限公司负债指标走势图</w:t>
      </w:r>
    </w:p>
    <w:p>
      <w:pPr>
        <w:spacing w:after="150"/>
      </w:pPr>
      <w:r>
        <w:rPr/>
        <w:t xml:space="preserve">图表：研祥智能科技股份有限公司运营能力指标走势图</w:t>
      </w:r>
    </w:p>
    <w:p>
      <w:pPr>
        <w:spacing w:after="150"/>
      </w:pPr>
      <w:r>
        <w:rPr/>
        <w:t xml:space="preserve">图表：研祥智能科技股份有限公司成长能力指标走势图</w:t>
      </w:r>
    </w:p>
    <w:p>
      <w:pPr>
        <w:spacing w:after="150"/>
      </w:pPr>
      <w:r>
        <w:rPr/>
        <w:t xml:space="preserve">图表：控创(北京)科技有限公司主要经济指标走势图</w:t>
      </w:r>
    </w:p>
    <w:p>
      <w:pPr>
        <w:spacing w:after="150"/>
      </w:pPr>
      <w:r>
        <w:rPr/>
        <w:t xml:space="preserve">图表：控创(北京)科技有限公司经营收入走势图</w:t>
      </w:r>
    </w:p>
    <w:p>
      <w:pPr>
        <w:spacing w:after="150"/>
      </w:pPr>
      <w:r>
        <w:rPr/>
        <w:t xml:space="preserve">图表：控创(北京)科技有限公司盈利指标走势图</w:t>
      </w:r>
    </w:p>
    <w:p>
      <w:pPr>
        <w:spacing w:after="150"/>
      </w:pPr>
      <w:r>
        <w:rPr/>
        <w:t xml:space="preserve">图表：控创(北京)科技有限公司负债情况图</w:t>
      </w:r>
    </w:p>
    <w:p>
      <w:pPr>
        <w:spacing w:after="150"/>
      </w:pPr>
      <w:r>
        <w:rPr/>
        <w:t xml:space="preserve">图表：控创(北京)科技有限公司负债指标走势图</w:t>
      </w:r>
    </w:p>
    <w:p>
      <w:pPr>
        <w:spacing w:after="150"/>
      </w:pPr>
      <w:r>
        <w:rPr/>
        <w:t xml:space="preserve">图表：控创(北京)科技有限公司运营能力指标走势图</w:t>
      </w:r>
    </w:p>
    <w:p>
      <w:pPr>
        <w:spacing w:after="150"/>
      </w:pPr>
      <w:r>
        <w:rPr/>
        <w:t xml:space="preserve">图表：控创(北京)科技有限公司成长能力指标走势图</w:t>
      </w:r>
    </w:p>
    <w:p>
      <w:pPr>
        <w:spacing w:after="150"/>
      </w:pPr>
      <w:r>
        <w:rPr/>
        <w:t xml:space="preserve">图表：深圳华北工控股份有限公司主要经济指标走势图</w:t>
      </w:r>
    </w:p>
    <w:p>
      <w:pPr>
        <w:spacing w:after="150"/>
      </w:pPr>
      <w:r>
        <w:rPr/>
        <w:t xml:space="preserve">图表：深圳华北工控股份有限公司经营收入走势图</w:t>
      </w:r>
    </w:p>
    <w:p>
      <w:pPr>
        <w:spacing w:after="150"/>
      </w:pPr>
      <w:r>
        <w:rPr/>
        <w:t xml:space="preserve">图表：深圳华北工控股份有限公司盈利指标走势图</w:t>
      </w:r>
    </w:p>
    <w:p>
      <w:pPr>
        <w:spacing w:after="150"/>
      </w:pPr>
      <w:r>
        <w:rPr/>
        <w:t xml:space="preserve">图表：深圳华北工控股份有限公司负债情况图</w:t>
      </w:r>
    </w:p>
    <w:p>
      <w:pPr>
        <w:spacing w:after="150"/>
      </w:pPr>
      <w:r>
        <w:rPr/>
        <w:t xml:space="preserve">图表：深圳华北工控股份有限公司负债指标走势图</w:t>
      </w:r>
    </w:p>
    <w:p>
      <w:pPr>
        <w:spacing w:after="150"/>
      </w:pPr>
      <w:r>
        <w:rPr/>
        <w:t xml:space="preserve">图表：深圳华北工控股份有限公司运营能力指标走势图</w:t>
      </w:r>
    </w:p>
    <w:p>
      <w:pPr>
        <w:spacing w:after="150"/>
      </w:pPr>
      <w:r>
        <w:rPr/>
        <w:t xml:space="preserve">图表：深圳华北工控股份有限公司成长能力指标走势图</w:t>
      </w:r>
    </w:p>
    <w:p>
      <w:pPr>
        <w:spacing w:after="150"/>
      </w:pPr>
      <w:r>
        <w:rPr/>
        <w:t xml:space="preserve">图表：凌华科技(深圳)有限公司主要经济指标走势图</w:t>
      </w:r>
    </w:p>
    <w:p>
      <w:pPr>
        <w:spacing w:after="150"/>
      </w:pPr>
      <w:r>
        <w:rPr/>
        <w:t xml:space="preserve">图表：西安华信铁路技术有限公司主要经济指标走势图</w:t>
      </w:r>
    </w:p>
    <w:p>
      <w:pPr>
        <w:spacing w:after="150"/>
      </w:pPr>
      <w:r>
        <w:rPr/>
        <w:t xml:space="preserve">图表：西安华信铁路技术有限公司经营收入走势图</w:t>
      </w:r>
    </w:p>
    <w:p>
      <w:pPr>
        <w:spacing w:after="150"/>
      </w:pPr>
      <w:r>
        <w:rPr/>
        <w:t xml:space="preserve">图表：西安华信铁路技术有限公司盈利指标走势图</w:t>
      </w:r>
    </w:p>
    <w:p>
      <w:pPr>
        <w:spacing w:after="150"/>
      </w:pPr>
      <w:r>
        <w:rPr/>
        <w:t xml:space="preserve">图表：西安华信铁路技术有限公司负债情况图</w:t>
      </w:r>
    </w:p>
    <w:p>
      <w:pPr>
        <w:spacing w:after="150"/>
      </w:pPr>
      <w:r>
        <w:rPr/>
        <w:t xml:space="preserve">图表：西安华信铁路技术有限公司负债指标走势图</w:t>
      </w:r>
    </w:p>
    <w:p>
      <w:pPr>
        <w:spacing w:after="150"/>
      </w:pPr>
      <w:r>
        <w:rPr/>
        <w:t xml:space="preserve">图表：西安华信铁路技术有限公司运营能力指标走势图</w:t>
      </w:r>
    </w:p>
    <w:p>
      <w:pPr>
        <w:spacing w:after="150"/>
      </w:pPr>
      <w:r>
        <w:rPr/>
        <w:t xml:space="preserve">图表：西安华信铁路技术有限公司成长能力指标走势图</w:t>
      </w:r>
    </w:p>
    <w:p>
      <w:pPr>
        <w:spacing w:after="150"/>
      </w:pPr>
      <w:r>
        <w:rPr/>
        <w:t xml:space="preserve">图表：2024-2029年中国工控机行业市场预测分析</w:t>
      </w:r>
    </w:p>
    <w:p>
      <w:pPr>
        <w:spacing w:after="150"/>
      </w:pPr>
      <w:r>
        <w:rPr/>
        <w:t xml:space="preserve">图表：2024-2029年中国工控机行业盈利预测分析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2024-2029年中国工控机市场深度分析及发展趋势研究咨询预测报告</dc:title>
  <dc:description>2024-2029年中国工控机市场深度分析及发展趋势研究咨询预测报告</dc:description>
  <dc:subject>2024-2029年中国工控机市场深度分析及发展趋势研究咨询预测报告</dc:subject>
  <cp:keywords>研究报告</cp:keywords>
  <cp:category>研究报告</cp:category>
  <cp:lastModifiedBy>北京中道泰和信息咨询有限公司</cp:lastModifiedBy>
  <dcterms:created xsi:type="dcterms:W3CDTF">2024-01-22T17:46:37+08:00</dcterms:created>
  <dcterms:modified xsi:type="dcterms:W3CDTF">2024-01-22T17:46:37+08:00</dcterms:modified>
</cp:coreProperties>
</file>

<file path=docProps/custom.xml><?xml version="1.0" encoding="utf-8"?>
<Properties xmlns="http://schemas.openxmlformats.org/officeDocument/2006/custom-properties" xmlns:vt="http://schemas.openxmlformats.org/officeDocument/2006/docPropsVTypes"/>
</file>