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2024-2029年中国半导体芯片市场调查分析与发展趋势预测研究报告</w:t>
      </w:r>
    </w:p>
    <w:p>
      <w:pPr>
        <w:spacing w:after="150"/>
      </w:pPr>
      <w:r>
        <w:rPr>
          <w:b w:val="1"/>
          <w:bCs w:val="1"/>
        </w:rPr>
        <w:t xml:space="preserve">报告简介</w:t>
      </w:r>
    </w:p>
    <w:p>
      <w:pPr>
        <w:spacing w:after="150"/>
      </w:pPr>
      <w:r>
        <w:rPr/>
        <w:t xml:space="preserve">半导体芯片：在半导体片材上进行浸蚀，布线，制成的能实现某种功能的半导体器件。不只是硅芯片，常见的还包括砷化镓(砷化镓有毒，所以一些劣质电路板不要好奇分解它)，锗等半导体材料。半导体也像汽车有潮流。二十世纪七十年代，因特尔等美国企业在动态随机存取内存(D-RAM)市场占上风。但由于大型计算机的出现，需要高性能D-RAM的二十世纪八十年代，日本企业名列前茅。</w:t>
      </w:r>
    </w:p>
    <w:p>
      <w:pPr>
        <w:spacing w:after="150"/>
      </w:pPr>
      <w:r>
        <w:rPr/>
        <w:t xml:space="preserve">电子信息产业的两个核心基础产业一是半导体芯片，二是半导体显示，这两个产业资本投入巨大，每个项目的投资都达到500亿，甚至更多。</w:t>
      </w:r>
    </w:p>
    <w:p>
      <w:pPr>
        <w:spacing w:after="150"/>
      </w:pPr>
      <w:r>
        <w:rPr/>
        <w:t xml:space="preserve">中国在半导体显示领域的步伐走的更早更快一些，市场化程度更高。目前国内有40条已建和在建的半导体显示生产线，其中有4条高世代TFT-LCD产线以及4条OLED产线在建，总投资额达2000亿元。目前中国企业在半导体显示产业链累计投资已超过700亿美元，覆盖中小尺寸显示屏和彩电用大尺寸显示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半导体芯片行业进行了长期追踪，结合我们对半导体芯片相关企业的调查研究，对我国半导体芯片行业发展现状与前景、市场竞争格局与形势、赢利水平与企业发展、投资策略与风险预警、发展趋势与规划建议等进行深入研究，并重点分析了半导体芯片行业的前景与风险。报告揭示了半导体芯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半导体芯片行业发展概述</w:t>
      </w:r>
    </w:p>
    <w:p>
      <w:pPr>
        <w:spacing w:after="150"/>
      </w:pPr>
      <w:r>
        <w:rPr/>
        <w:t xml:space="preserve">第一节 半导体芯片行业概念及分类</w:t>
      </w:r>
    </w:p>
    <w:p>
      <w:pPr>
        <w:spacing w:after="150"/>
      </w:pPr>
      <w:r>
        <w:rPr/>
        <w:t xml:space="preserve">一、行业概念</w:t>
      </w:r>
    </w:p>
    <w:p>
      <w:pPr>
        <w:spacing w:after="150"/>
      </w:pPr>
      <w:r>
        <w:rPr/>
        <w:t xml:space="preserve">二、行业主要产品分类</w:t>
      </w:r>
    </w:p>
    <w:p>
      <w:pPr>
        <w:spacing w:after="150"/>
      </w:pPr>
      <w:r>
        <w:rPr/>
        <w:t xml:space="preserve">三、行业主要商业模式</w:t>
      </w:r>
    </w:p>
    <w:p>
      <w:pPr>
        <w:spacing w:after="150"/>
      </w:pPr>
      <w:r>
        <w:rPr/>
        <w:t xml:space="preserve">第二节 半导体芯片行业特征分析</w:t>
      </w:r>
    </w:p>
    <w:p>
      <w:pPr>
        <w:spacing w:after="150"/>
      </w:pPr>
      <w:r>
        <w:rPr/>
        <w:t xml:space="preserve">一、产业链分析</w:t>
      </w:r>
    </w:p>
    <w:p>
      <w:pPr>
        <w:spacing w:after="150"/>
      </w:pPr>
      <w:r>
        <w:rPr/>
        <w:t xml:space="preserve">二、半导体芯片行业在国民经济中的地位</w:t>
      </w:r>
    </w:p>
    <w:p>
      <w:pPr>
        <w:spacing w:after="150"/>
      </w:pPr>
      <w:r>
        <w:rPr/>
        <w:t xml:space="preserve">第三节 半导体芯片行业经济指标分析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b w:val="1"/>
          <w:bCs w:val="1"/>
        </w:rPr>
        <w:t xml:space="preserve">第二章 半导体芯片行业市场环境及影响分析（pest）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三、行业相关标准</w:t>
      </w:r>
    </w:p>
    <w:p>
      <w:pPr>
        <w:spacing w:after="150"/>
      </w:pPr>
      <w:r>
        <w:rPr/>
        <w:t xml:space="preserve">1、国内标准</w:t>
      </w:r>
    </w:p>
    <w:p>
      <w:pPr>
        <w:spacing w:after="150"/>
      </w:pPr>
      <w:r>
        <w:rPr/>
        <w:t xml:space="preserve">2、国际标准及其他</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一、技术发展</w:t>
      </w:r>
    </w:p>
    <w:p>
      <w:pPr>
        <w:spacing w:after="150"/>
      </w:pPr>
      <w:r>
        <w:rPr/>
        <w:t xml:space="preserve">二、半导体芯片生产工艺分析</w:t>
      </w:r>
    </w:p>
    <w:p>
      <w:pPr>
        <w:spacing w:after="150"/>
      </w:pPr>
      <w:r>
        <w:rPr/>
        <w:t xml:space="preserve">三、半导体芯片应用分析</w:t>
      </w:r>
    </w:p>
    <w:p>
      <w:pPr>
        <w:spacing w:after="150"/>
      </w:pPr>
      <w:r>
        <w:rPr>
          <w:b w:val="1"/>
          <w:bCs w:val="1"/>
        </w:rPr>
        <w:t xml:space="preserve">第三章 半导体芯片行业经济运行分析</w:t>
      </w:r>
    </w:p>
    <w:p>
      <w:pPr>
        <w:spacing w:after="150"/>
      </w:pPr>
      <w:r>
        <w:rPr/>
        <w:t xml:space="preserve">第一节 2019-2023年中国半导体芯片行业总体规模分析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2019-2023年我国半导体芯片行业工业总产值分析</w:t>
      </w:r>
    </w:p>
    <w:p>
      <w:pPr>
        <w:spacing w:after="150"/>
      </w:pPr>
      <w:r>
        <w:rPr/>
        <w:t xml:space="preserve">第三节 2019-2023年我国半导体芯片行业产品成本利润分析</w:t>
      </w:r>
    </w:p>
    <w:p>
      <w:pPr>
        <w:spacing w:after="150"/>
      </w:pPr>
      <w:r>
        <w:rPr/>
        <w:t xml:space="preserve">第四节 2019-2023年我国半导体芯片行业运营能力分析</w:t>
      </w:r>
    </w:p>
    <w:p>
      <w:pPr>
        <w:spacing w:after="150"/>
      </w:pPr>
      <w:r>
        <w:rPr>
          <w:b w:val="1"/>
          <w:bCs w:val="1"/>
        </w:rPr>
        <w:t xml:space="preserve">第四章 半导体芯片行业竞争格局分析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第五章 中国半导体芯片行业进出口市场分析</w:t>
      </w:r>
    </w:p>
    <w:p>
      <w:pPr>
        <w:spacing w:after="150"/>
      </w:pPr>
      <w:r>
        <w:rPr/>
        <w:t xml:space="preserve">第一节 半导体芯片进出口市场分析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半导体芯片行业进出口数据统计</w:t>
      </w:r>
    </w:p>
    <w:p>
      <w:pPr>
        <w:spacing w:after="150"/>
      </w:pPr>
      <w:r>
        <w:rPr/>
        <w:t xml:space="preserve">一、2019-2023年半导体芯片进口量统计</w:t>
      </w:r>
    </w:p>
    <w:p>
      <w:pPr>
        <w:spacing w:after="150"/>
      </w:pPr>
      <w:r>
        <w:rPr/>
        <w:t xml:space="preserve">二、2019-2023年半导体芯片出口量统计</w:t>
      </w:r>
    </w:p>
    <w:p>
      <w:pPr>
        <w:spacing w:after="150"/>
      </w:pPr>
      <w:r>
        <w:rPr/>
        <w:t xml:space="preserve">第三节 半导体芯片进出口区域格局分析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2024-2029年半导体芯片进出口预测</w:t>
      </w:r>
    </w:p>
    <w:p>
      <w:pPr>
        <w:spacing w:after="150"/>
      </w:pPr>
      <w:r>
        <w:rPr/>
        <w:t xml:space="preserve">一、2024-2029年半导体芯片进口预测</w:t>
      </w:r>
    </w:p>
    <w:p>
      <w:pPr>
        <w:spacing w:after="150"/>
      </w:pPr>
      <w:r>
        <w:rPr/>
        <w:t xml:space="preserve">二、2024-2029年半导体芯片出口预测</w:t>
      </w:r>
    </w:p>
    <w:p>
      <w:pPr>
        <w:spacing w:after="150"/>
      </w:pPr>
      <w:r>
        <w:rPr>
          <w:b w:val="1"/>
          <w:bCs w:val="1"/>
        </w:rPr>
        <w:t xml:space="preserve">第六章 中国半导体芯片行业市场状况研究分析</w:t>
      </w:r>
    </w:p>
    <w:p>
      <w:pPr>
        <w:spacing w:after="150"/>
      </w:pPr>
      <w:r>
        <w:rPr/>
        <w:t xml:space="preserve">第一节 我国半导体芯片行业发展状况分析</w:t>
      </w:r>
    </w:p>
    <w:p>
      <w:pPr>
        <w:spacing w:after="150"/>
      </w:pPr>
      <w:r>
        <w:rPr/>
        <w:t xml:space="preserve">一、我国半导体芯片行业发展阶段</w:t>
      </w:r>
    </w:p>
    <w:p>
      <w:pPr>
        <w:spacing w:after="150"/>
      </w:pPr>
      <w:r>
        <w:rPr/>
        <w:t xml:space="preserve">二、我国半导体芯片行业发展总体概况</w:t>
      </w:r>
    </w:p>
    <w:p>
      <w:pPr>
        <w:spacing w:after="150"/>
      </w:pPr>
      <w:r>
        <w:rPr/>
        <w:t xml:space="preserve">三、我国半导体芯片行业发展特点分析</w:t>
      </w:r>
    </w:p>
    <w:p>
      <w:pPr>
        <w:spacing w:after="150"/>
      </w:pPr>
      <w:r>
        <w:rPr/>
        <w:t xml:space="preserve">四、我国半导体芯片行业商业模式分析</w:t>
      </w:r>
    </w:p>
    <w:p>
      <w:pPr>
        <w:spacing w:after="150"/>
      </w:pPr>
      <w:r>
        <w:rPr/>
        <w:t xml:space="preserve">第二节 2019-2023年中国半导体芯片行业市场需求分析</w:t>
      </w:r>
    </w:p>
    <w:p>
      <w:pPr>
        <w:spacing w:after="150"/>
      </w:pPr>
      <w:r>
        <w:rPr/>
        <w:t xml:space="preserve">一、中国半导体芯片行业市场客户结构</w:t>
      </w:r>
    </w:p>
    <w:p>
      <w:pPr>
        <w:spacing w:after="150"/>
      </w:pPr>
      <w:r>
        <w:rPr/>
        <w:t xml:space="preserve">二、中国半导体芯片行业市场需求的地区差异</w:t>
      </w:r>
    </w:p>
    <w:p>
      <w:pPr>
        <w:spacing w:after="150"/>
      </w:pPr>
      <w:r>
        <w:rPr/>
        <w:t xml:space="preserve">三、2019-2023年中国半导体芯片行业市场需求规模分析</w:t>
      </w:r>
    </w:p>
    <w:p>
      <w:pPr>
        <w:spacing w:after="150"/>
      </w:pPr>
      <w:r>
        <w:rPr/>
        <w:t xml:space="preserve">四、2019-2023年中国半导体芯片行业市场需求影响因素分析</w:t>
      </w:r>
    </w:p>
    <w:p>
      <w:pPr>
        <w:spacing w:after="150"/>
      </w:pPr>
      <w:r>
        <w:rPr/>
        <w:t xml:space="preserve">五、2024-2029年中国半导体芯片行业市场需求预测</w:t>
      </w:r>
    </w:p>
    <w:p>
      <w:pPr>
        <w:spacing w:after="150"/>
      </w:pPr>
      <w:r>
        <w:rPr/>
        <w:t xml:space="preserve">六、2024-2029年中国半导体芯片行业市场需求变化趋势</w:t>
      </w:r>
    </w:p>
    <w:p>
      <w:pPr>
        <w:spacing w:after="150"/>
      </w:pPr>
      <w:r>
        <w:rPr/>
        <w:t xml:space="preserve">第三节 2019-2023年中国半导体芯片行业市场供给分析</w:t>
      </w:r>
    </w:p>
    <w:p>
      <w:pPr>
        <w:spacing w:after="150"/>
      </w:pPr>
      <w:r>
        <w:rPr/>
        <w:t xml:space="preserve">一、2019-2023年中国半导体芯片行业市场供给规模分析</w:t>
      </w:r>
    </w:p>
    <w:p>
      <w:pPr>
        <w:spacing w:after="150"/>
      </w:pPr>
      <w:r>
        <w:rPr/>
        <w:t xml:space="preserve">二、2019-2023年中国半导体芯片行业市场供给影响因素分析</w:t>
      </w:r>
    </w:p>
    <w:p>
      <w:pPr>
        <w:spacing w:after="150"/>
      </w:pPr>
      <w:r>
        <w:rPr/>
        <w:t xml:space="preserve">三、2024-2029年中国半导体芯片行业市场供给预测</w:t>
      </w:r>
    </w:p>
    <w:p>
      <w:pPr>
        <w:spacing w:after="150"/>
      </w:pPr>
      <w:r>
        <w:rPr/>
        <w:t xml:space="preserve">四、2024-2029年中国半导体芯片行业市场供给变化趋势</w:t>
      </w:r>
    </w:p>
    <w:p>
      <w:pPr>
        <w:spacing w:after="150"/>
      </w:pPr>
      <w:r>
        <w:rPr/>
        <w:t xml:space="preserve">第四节 2019-2023年中国半导体芯片行业市场供需平衡分析</w:t>
      </w:r>
    </w:p>
    <w:p>
      <w:pPr>
        <w:spacing w:after="150"/>
      </w:pPr>
      <w:r>
        <w:rPr/>
        <w:t xml:space="preserve">第五节 2024-2029年中国半导体芯片行业市场供需平衡预测</w:t>
      </w:r>
    </w:p>
    <w:p>
      <w:pPr>
        <w:spacing w:after="150"/>
      </w:pPr>
      <w:r>
        <w:rPr>
          <w:b w:val="1"/>
          <w:bCs w:val="1"/>
        </w:rPr>
        <w:t xml:space="preserve">第七章 全球半导体芯片行业市场供需状况研究分析</w:t>
      </w:r>
    </w:p>
    <w:p>
      <w:pPr>
        <w:spacing w:after="150"/>
      </w:pPr>
      <w:r>
        <w:rPr/>
        <w:t xml:space="preserve">第一节 北美地区半导体芯片行业市场状况分析</w:t>
      </w:r>
    </w:p>
    <w:p>
      <w:pPr>
        <w:spacing w:after="150"/>
      </w:pPr>
      <w:r>
        <w:rPr/>
        <w:t xml:space="preserve">一、2019-2023年北美地区半导体芯片行业销售量分析</w:t>
      </w:r>
    </w:p>
    <w:p>
      <w:pPr>
        <w:spacing w:after="150"/>
      </w:pPr>
      <w:r>
        <w:rPr/>
        <w:t xml:space="preserve">二、2019-2023年北美地区半导体芯片行业销售收入分析</w:t>
      </w:r>
    </w:p>
    <w:p>
      <w:pPr>
        <w:spacing w:after="150"/>
      </w:pPr>
      <w:r>
        <w:rPr/>
        <w:t xml:space="preserve">三、2024-2029年北美地区半导体芯片行业市场预测</w:t>
      </w:r>
    </w:p>
    <w:p>
      <w:pPr>
        <w:spacing w:after="150"/>
      </w:pPr>
      <w:r>
        <w:rPr/>
        <w:t xml:space="preserve">第二节 欧洲半导体芯片行业市场状况分析</w:t>
      </w:r>
    </w:p>
    <w:p>
      <w:pPr>
        <w:spacing w:after="150"/>
      </w:pPr>
      <w:r>
        <w:rPr/>
        <w:t xml:space="preserve">一、2019-2023年欧洲半导体芯片行业销售量分析</w:t>
      </w:r>
    </w:p>
    <w:p>
      <w:pPr>
        <w:spacing w:after="150"/>
      </w:pPr>
      <w:r>
        <w:rPr/>
        <w:t xml:space="preserve">二、2019-2023年欧洲半导体芯片行业销售收入分析</w:t>
      </w:r>
    </w:p>
    <w:p>
      <w:pPr>
        <w:spacing w:after="150"/>
      </w:pPr>
      <w:r>
        <w:rPr/>
        <w:t xml:space="preserve">三、2024-2029年欧洲半导体芯片行业市场预测</w:t>
      </w:r>
    </w:p>
    <w:p>
      <w:pPr>
        <w:spacing w:after="150"/>
      </w:pPr>
      <w:r>
        <w:rPr/>
        <w:t xml:space="preserve">第二节 亚洲半导体芯片行业市场状况分析</w:t>
      </w:r>
    </w:p>
    <w:p>
      <w:pPr>
        <w:spacing w:after="150"/>
      </w:pPr>
      <w:r>
        <w:rPr/>
        <w:t xml:space="preserve">一、2019-2023年亚洲半导体芯片行业销售量分析</w:t>
      </w:r>
    </w:p>
    <w:p>
      <w:pPr>
        <w:spacing w:after="150"/>
      </w:pPr>
      <w:r>
        <w:rPr/>
        <w:t xml:space="preserve">二、2019-2023年亚洲半导体芯片行业销售收入分析</w:t>
      </w:r>
    </w:p>
    <w:p>
      <w:pPr>
        <w:spacing w:after="150"/>
      </w:pPr>
      <w:r>
        <w:rPr/>
        <w:t xml:space="preserve">三、2024-2029年亚洲半导体芯片行业市场预测</w:t>
      </w:r>
    </w:p>
    <w:p>
      <w:pPr>
        <w:spacing w:after="150"/>
      </w:pPr>
      <w:r>
        <w:rPr>
          <w:b w:val="1"/>
          <w:bCs w:val="1"/>
        </w:rPr>
        <w:t xml:space="preserve">第八章 半导体芯片行业发展趋势分析</w:t>
      </w:r>
    </w:p>
    <w:p>
      <w:pPr>
        <w:spacing w:after="150"/>
      </w:pPr>
      <w:r>
        <w:rPr/>
        <w:t xml:space="preserve">第一节 2019-2023年产业发展环境展望</w:t>
      </w:r>
    </w:p>
    <w:p>
      <w:pPr>
        <w:spacing w:after="150"/>
      </w:pPr>
      <w:r>
        <w:rPr/>
        <w:t xml:space="preserve">第二节 2024-2029年我国半导体芯片行业趋势分析</w:t>
      </w:r>
    </w:p>
    <w:p>
      <w:pPr>
        <w:spacing w:after="150"/>
      </w:pPr>
      <w:r>
        <w:rPr/>
        <w:t xml:space="preserve">一、2024-2029年我国半导体芯片行业发展趋势分析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二、2024-2029年我国半导体芯片行业市场发展空间</w:t>
      </w:r>
    </w:p>
    <w:p>
      <w:pPr>
        <w:spacing w:after="150"/>
      </w:pPr>
      <w:r>
        <w:rPr/>
        <w:t xml:space="preserve">三、2024-2029年我国半导体芯片行业政策趋向</w:t>
      </w:r>
    </w:p>
    <w:p>
      <w:pPr>
        <w:spacing w:after="150"/>
      </w:pPr>
      <w:r>
        <w:rPr/>
        <w:t xml:space="preserve">四、2024-2029年我国半导体芯片行业价格走势分析</w:t>
      </w:r>
    </w:p>
    <w:p>
      <w:pPr>
        <w:spacing w:after="150"/>
      </w:pPr>
      <w:r>
        <w:rPr/>
        <w:t xml:space="preserve">五、2019-2023年行业竞争格局展望</w:t>
      </w:r>
    </w:p>
    <w:p>
      <w:pPr>
        <w:spacing w:after="150"/>
      </w:pPr>
      <w:r>
        <w:rPr/>
        <w:t xml:space="preserve">六、2024-2029年半导体芯片市场规模预测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半导体芯片行业重点企业分析</w:t>
      </w:r>
    </w:p>
    <w:p>
      <w:pPr>
        <w:spacing w:after="150"/>
      </w:pPr>
      <w:r>
        <w:rPr/>
        <w:t xml:space="preserve">第一节 英特尔(中国)有限公司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三星集团</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高通无线通信技术(中国)有限公司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英伟达半导体科技(上海)有限公司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超威半导体产品(中国)有限公司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sk海力士半导体(中国)有限公司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美光半导体技术(上海)有限公司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联发博动科技(北京)有限公司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深圳市海思半导体有限公司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第十章 半导体芯片行业发展趋势与投资战略研究</w:t>
      </w:r>
    </w:p>
    <w:p>
      <w:pPr>
        <w:spacing w:after="150"/>
      </w:pPr>
      <w:r>
        <w:rPr/>
        <w:t xml:space="preserve">第一节 半导体芯片市场发展潜力分析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半导体芯片行业发展趋势分析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对我国半导体芯片行业品牌的战略思考</w:t>
      </w:r>
    </w:p>
    <w:p>
      <w:pPr>
        <w:spacing w:after="150"/>
      </w:pPr>
      <w:r>
        <w:rPr/>
        <w:t xml:space="preserve">一、企业品牌的重要性</w:t>
      </w:r>
    </w:p>
    <w:p>
      <w:pPr>
        <w:spacing w:after="150"/>
      </w:pPr>
      <w:r>
        <w:rPr/>
        <w:t xml:space="preserve">二、半导体芯片实施品牌战略的意义</w:t>
      </w:r>
    </w:p>
    <w:p>
      <w:pPr>
        <w:spacing w:after="150"/>
      </w:pPr>
      <w:r>
        <w:rPr/>
        <w:t xml:space="preserve">三、半导体芯片企业品牌的现状分析</w:t>
      </w:r>
    </w:p>
    <w:p>
      <w:pPr>
        <w:spacing w:after="150"/>
      </w:pPr>
      <w:r>
        <w:rPr/>
        <w:t xml:space="preserve">四、我国半导体芯片企业的品牌战略</w:t>
      </w:r>
    </w:p>
    <w:p>
      <w:pPr>
        <w:spacing w:after="150"/>
      </w:pPr>
      <w:r>
        <w:rPr/>
        <w:t xml:space="preserve">五、半导体芯片品牌战略管理的策略</w:t>
      </w:r>
    </w:p>
    <w:p>
      <w:pPr>
        <w:spacing w:after="150"/>
      </w:pPr>
      <w:r>
        <w:rPr>
          <w:b w:val="1"/>
          <w:bCs w:val="1"/>
        </w:rPr>
        <w:t xml:space="preserve">第十一章 2024-2029年中国半导体芯片行业的投资风险与投资建议</w:t>
      </w:r>
    </w:p>
    <w:p>
      <w:pPr>
        <w:spacing w:after="150"/>
      </w:pPr>
      <w:r>
        <w:rPr/>
        <w:t xml:space="preserve">第一节 2024-2029年中国半导体芯片制造行业的投资风险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第二节 2024-2029年中国半导体芯片制造行业的投资建议</w:t>
      </w:r>
    </w:p>
    <w:p>
      <w:pPr>
        <w:spacing w:after="150"/>
      </w:pPr>
      <w:r>
        <w:rPr/>
        <w:t xml:space="preserve">一、中国半导体芯片制造行业的重点投资区域</w:t>
      </w:r>
    </w:p>
    <w:p>
      <w:pPr>
        <w:spacing w:after="150"/>
      </w:pPr>
      <w:r>
        <w:rPr/>
        <w:t xml:space="preserve">二、中国半导体芯片制造行业的重点投资产品</w:t>
      </w:r>
    </w:p>
    <w:p>
      <w:pPr>
        <w:spacing w:after="150"/>
      </w:pPr>
      <w:r>
        <w:rPr/>
        <w:t xml:space="preserve">三、行业投资建议</w:t>
      </w:r>
    </w:p>
    <w:p>
      <w:pPr>
        <w:spacing w:after="150"/>
      </w:pPr>
      <w:r>
        <w:rPr>
          <w:b w:val="1"/>
          <w:bCs w:val="1"/>
        </w:rPr>
        <w:t xml:space="preserve">第十二章 研究结论及发展建议</w:t>
      </w:r>
    </w:p>
    <w:p>
      <w:pPr>
        <w:spacing w:after="150"/>
      </w:pPr>
      <w:r>
        <w:rPr/>
        <w:t xml:space="preserve">第一节 半导体芯片行业研究结论及建议</w:t>
      </w:r>
    </w:p>
    <w:p>
      <w:pPr>
        <w:spacing w:after="150"/>
      </w:pPr>
      <w:r>
        <w:rPr/>
        <w:t xml:space="preserve">第二节 半导体芯片行业发展建议</w:t>
      </w:r>
    </w:p>
    <w:p>
      <w:pPr>
        <w:spacing w:after="150"/>
      </w:pPr>
      <w:r>
        <w:rPr>
          <w:b w:val="1"/>
          <w:bCs w:val="1"/>
        </w:rPr>
        <w:t xml:space="preserve">图表目录</w:t>
      </w:r>
    </w:p>
    <w:p>
      <w:pPr>
        <w:spacing w:after="150"/>
      </w:pPr>
      <w:r>
        <w:rPr/>
        <w:t xml:space="preserve">图表：半导体芯片行业生命周期</w:t>
      </w:r>
    </w:p>
    <w:p>
      <w:pPr>
        <w:spacing w:after="150"/>
      </w:pPr>
      <w:r>
        <w:rPr/>
        <w:t xml:space="preserve">图表：半导体芯片行业产业链结构</w:t>
      </w:r>
    </w:p>
    <w:p>
      <w:pPr>
        <w:spacing w:after="150"/>
      </w:pPr>
      <w:r>
        <w:rPr/>
        <w:t xml:space="preserve">图表：2019-2023年全球半导体芯片行业市场规模</w:t>
      </w:r>
    </w:p>
    <w:p>
      <w:pPr>
        <w:spacing w:after="150"/>
      </w:pPr>
      <w:r>
        <w:rPr/>
        <w:t xml:space="preserve">图表：2019-2023年中国半导体芯片行业市场规模</w:t>
      </w:r>
    </w:p>
    <w:p>
      <w:pPr>
        <w:spacing w:after="150"/>
      </w:pPr>
      <w:r>
        <w:rPr/>
        <w:t xml:space="preserve">图表：2019-2023年半导体芯片行业重要数据指标比较</w:t>
      </w:r>
    </w:p>
    <w:p>
      <w:pPr>
        <w:spacing w:after="150"/>
      </w:pPr>
      <w:r>
        <w:rPr/>
        <w:t xml:space="preserve">图表：2019-2023年中国半导体芯片市场占全球份额比较</w:t>
      </w:r>
    </w:p>
    <w:p>
      <w:pPr>
        <w:spacing w:after="150"/>
      </w:pPr>
      <w:r>
        <w:rPr/>
        <w:t xml:space="preserve">图表：2019-2023年半导体芯片行业总产值</w:t>
      </w:r>
    </w:p>
    <w:p>
      <w:pPr>
        <w:spacing w:after="150"/>
      </w:pPr>
      <w:r>
        <w:rPr/>
        <w:t xml:space="preserve">图表：2019-2023年半导体芯片行业销售收入</w:t>
      </w:r>
    </w:p>
    <w:p>
      <w:pPr>
        <w:spacing w:after="150"/>
      </w:pPr>
      <w:r>
        <w:rPr/>
        <w:t xml:space="preserve">图表：2019-2023年半导体芯片行业利润总额</w:t>
      </w:r>
    </w:p>
    <w:p>
      <w:pPr>
        <w:spacing w:after="150"/>
      </w:pPr>
      <w:r>
        <w:rPr/>
        <w:t xml:space="preserve">图表：2019-2023年半导体芯片行业资产总计</w:t>
      </w:r>
    </w:p>
    <w:p>
      <w:pPr>
        <w:spacing w:after="150"/>
      </w:pPr>
      <w:r>
        <w:rPr/>
        <w:t xml:space="preserve">图表：2019-2023年半导体芯片行业负债总计</w:t>
      </w:r>
    </w:p>
    <w:p>
      <w:pPr>
        <w:spacing w:after="150"/>
      </w:pPr>
      <w:r>
        <w:rPr/>
        <w:t xml:space="preserve">图表：2019-2023年半导体芯片行业竞争力分析</w:t>
      </w:r>
    </w:p>
    <w:p>
      <w:pPr>
        <w:spacing w:after="150"/>
      </w:pPr>
      <w:r>
        <w:rPr/>
        <w:t xml:space="preserve">图表：2019-2023年半导体芯片市场价格走势</w:t>
      </w:r>
    </w:p>
    <w:p>
      <w:pPr>
        <w:spacing w:after="150"/>
      </w:pPr>
      <w:r>
        <w:rPr/>
        <w:t xml:space="preserve">图表：2019-2023年半导体芯片行业主营业务收入</w:t>
      </w:r>
    </w:p>
    <w:p>
      <w:pPr>
        <w:spacing w:after="150"/>
      </w:pPr>
      <w:r>
        <w:rPr/>
        <w:t xml:space="preserve">图表：2019-2023年半导体芯片行业主营业务成本</w:t>
      </w:r>
    </w:p>
    <w:p>
      <w:pPr>
        <w:spacing w:after="150"/>
      </w:pPr>
      <w:r>
        <w:rPr/>
        <w:t xml:space="preserve">图表：2019-2023年半导体芯片行业销售费用分析</w:t>
      </w:r>
    </w:p>
    <w:p>
      <w:pPr>
        <w:spacing w:after="150"/>
      </w:pPr>
      <w:r>
        <w:rPr/>
        <w:t xml:space="preserve">图表：2019-2023年半导体芯片行业管理费用分析</w:t>
      </w:r>
    </w:p>
    <w:p>
      <w:pPr>
        <w:spacing w:after="150"/>
      </w:pPr>
      <w:r>
        <w:rPr/>
        <w:t xml:space="preserve">图表：2019-2023年半导体芯片行业财务费用分析</w:t>
      </w:r>
    </w:p>
    <w:p>
      <w:pPr>
        <w:spacing w:after="150"/>
      </w:pPr>
      <w:r>
        <w:rPr/>
        <w:t xml:space="preserve">图表：2019-2023年半导体芯片行业销售毛利率分析</w:t>
      </w:r>
    </w:p>
    <w:p>
      <w:pPr>
        <w:spacing w:after="150"/>
      </w:pPr>
      <w:r>
        <w:rPr/>
        <w:t xml:space="preserve">图表：2019-2023年半导体芯片行业销售利润率分析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2024-2029年中国半导体芯片市场调查分析与发展趋势预测研究报告</dc:title>
  <dc:description>2024-2029年中国半导体芯片市场调查分析与发展趋势预测研究报告</dc:description>
  <dc:subject>2024-2029年中国半导体芯片市场调查分析与发展趋势预测研究报告</dc:subject>
  <cp:keywords>研究报告</cp:keywords>
  <cp:category>研究报告</cp:category>
  <cp:lastModifiedBy>北京中道泰和信息咨询有限公司</cp:lastModifiedBy>
  <dcterms:created xsi:type="dcterms:W3CDTF">2024-01-22T17:46:22+08:00</dcterms:created>
  <dcterms:modified xsi:type="dcterms:W3CDTF">2024-01-22T17:46:22+08:00</dcterms:modified>
</cp:coreProperties>
</file>

<file path=docProps/custom.xml><?xml version="1.0" encoding="utf-8"?>
<Properties xmlns="http://schemas.openxmlformats.org/officeDocument/2006/custom-properties" xmlns:vt="http://schemas.openxmlformats.org/officeDocument/2006/docPropsVTypes"/>
</file>