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2024-2029年中国电商食品行业市场深度分析及发展趋势研究咨询预测报告</w:t>
      </w:r>
    </w:p>
    <w:p>
      <w:pPr>
        <w:spacing w:after="150"/>
      </w:pPr>
      <w:r>
        <w:rPr>
          <w:b w:val="1"/>
          <w:bCs w:val="1"/>
        </w:rPr>
        <w:t xml:space="preserve">报告简介</w:t>
      </w:r>
    </w:p>
    <w:p>
      <w:pPr>
        <w:spacing w:after="150"/>
      </w:pPr>
      <w:r>
        <w:rPr/>
        <w:t xml:space="preserve">当时的坚果电商领导品牌新农哥将美国碧根果引进国内市场，并迅速成为销售火爆的单品。此后三只松鼠成立、百草味开始全面转型线上，坚果电商品牌在碧根果的基础上又相继引进夏威夷果、巴旦木等其他爆款坚果产品。此后坚果电商进入到发展黄金期，而碧根果、夏威夷果等品类成为这些坚果电商的核心引流产品。此后得益于代工模式的轻资产模式，以三只松鼠为代表的龙头坚果电商品牌开始扩大销售品类，逐渐成长为全品类的零食销售电商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电商食品行业国内外发展概述</w:t>
      </w:r>
    </w:p>
    <w:p>
      <w:pPr>
        <w:spacing w:after="150"/>
      </w:pPr>
      <w:r>
        <w:rPr/>
        <w:t xml:space="preserve">一、全球电商食品行业发展概况</w:t>
      </w:r>
    </w:p>
    <w:p>
      <w:pPr>
        <w:spacing w:after="150"/>
      </w:pPr>
      <w:r>
        <w:rPr/>
        <w:t xml:space="preserve">1.全球电商食品行业发展现状</w:t>
      </w:r>
    </w:p>
    <w:p>
      <w:pPr>
        <w:spacing w:after="150"/>
      </w:pPr>
      <w:r>
        <w:rPr/>
        <w:t xml:space="preserve">2.主要国家和地区发展状况</w:t>
      </w:r>
    </w:p>
    <w:p>
      <w:pPr>
        <w:spacing w:after="150"/>
      </w:pPr>
      <w:r>
        <w:rPr/>
        <w:t xml:space="preserve">3.全球电商食品行业发展趋势</w:t>
      </w:r>
    </w:p>
    <w:p>
      <w:pPr>
        <w:spacing w:after="150"/>
      </w:pPr>
      <w:r>
        <w:rPr/>
        <w:t xml:space="preserve">二、中国电商食品行业发展概况</w:t>
      </w:r>
    </w:p>
    <w:p>
      <w:pPr>
        <w:spacing w:after="150"/>
      </w:pPr>
      <w:r>
        <w:rPr/>
        <w:t xml:space="preserve">1.中国电商食品行业发展历程与现状</w:t>
      </w:r>
    </w:p>
    <w:p>
      <w:pPr>
        <w:spacing w:after="150"/>
      </w:pPr>
      <w:r>
        <w:rPr/>
        <w:t xml:space="preserve">2.中国电商食品行业发展中存在的问题</w:t>
      </w:r>
    </w:p>
    <w:p>
      <w:pPr>
        <w:spacing w:after="150"/>
      </w:pPr>
      <w:r>
        <w:rPr>
          <w:b w:val="1"/>
          <w:bCs w:val="1"/>
        </w:rPr>
        <w:t xml:space="preserve">第二章 2019-2023年中国电商食品行业发展环境分析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四、电商食品行业政策环境</w:t>
      </w:r>
    </w:p>
    <w:p>
      <w:pPr>
        <w:spacing w:after="150"/>
      </w:pPr>
      <w:r>
        <w:rPr/>
        <w:t xml:space="preserve">五、电商食品行业技术环境</w:t>
      </w:r>
    </w:p>
    <w:p>
      <w:pPr>
        <w:spacing w:after="150"/>
      </w:pPr>
      <w:r>
        <w:rPr>
          <w:b w:val="1"/>
          <w:bCs w:val="1"/>
        </w:rPr>
        <w:t xml:space="preserve">第三章 电商食品行业市场分析</w:t>
      </w:r>
    </w:p>
    <w:p>
      <w:pPr>
        <w:spacing w:after="150"/>
      </w:pPr>
      <w:r>
        <w:rPr/>
        <w:t xml:space="preserve">一、市场规模</w:t>
      </w:r>
    </w:p>
    <w:p>
      <w:pPr>
        <w:spacing w:after="150"/>
      </w:pPr>
      <w:r>
        <w:rPr/>
        <w:t xml:space="preserve">1.2019-2023年电商食品行业市场规模及增速</w:t>
      </w:r>
    </w:p>
    <w:p>
      <w:pPr>
        <w:spacing w:after="150"/>
      </w:pPr>
      <w:r>
        <w:rPr/>
        <w:t xml:space="preserve">2.电商食品行业市场饱和度</w:t>
      </w:r>
    </w:p>
    <w:p>
      <w:pPr>
        <w:spacing w:after="150"/>
      </w:pPr>
      <w:r>
        <w:rPr/>
        <w:t xml:space="preserve">3.影响电商食品行业市场规模的因素</w:t>
      </w:r>
    </w:p>
    <w:p>
      <w:pPr>
        <w:spacing w:after="150"/>
      </w:pPr>
      <w:r>
        <w:rPr/>
        <w:t xml:space="preserve">二、市场结构</w:t>
      </w:r>
    </w:p>
    <w:p>
      <w:pPr>
        <w:spacing w:after="150"/>
      </w:pPr>
      <w:r>
        <w:rPr/>
        <w:t xml:space="preserve">三、市场特点</w:t>
      </w:r>
    </w:p>
    <w:p>
      <w:pPr>
        <w:spacing w:after="150"/>
      </w:pPr>
      <w:r>
        <w:rPr/>
        <w:t xml:space="preserve">1.电商食品行业所处生命周期</w:t>
      </w:r>
    </w:p>
    <w:p>
      <w:pPr>
        <w:spacing w:after="150"/>
      </w:pPr>
      <w:r>
        <w:rPr/>
        <w:t xml:space="preserve">2.技术变革与行业革新对电商食品行业的影响</w:t>
      </w:r>
    </w:p>
    <w:p>
      <w:pPr>
        <w:spacing w:after="150"/>
      </w:pPr>
      <w:r>
        <w:rPr/>
        <w:t xml:space="preserve">3.差异化分析</w:t>
      </w:r>
    </w:p>
    <w:p>
      <w:pPr>
        <w:spacing w:after="150"/>
      </w:pPr>
      <w:r>
        <w:rPr>
          <w:b w:val="1"/>
          <w:bCs w:val="1"/>
        </w:rPr>
        <w:t xml:space="preserve">第四章 电商食品行业供需分析</w:t>
      </w:r>
    </w:p>
    <w:p>
      <w:pPr>
        <w:spacing w:after="150"/>
      </w:pPr>
      <w:r>
        <w:rPr/>
        <w:t xml:space="preserve">一、产能产量分析</w:t>
      </w:r>
    </w:p>
    <w:p>
      <w:pPr>
        <w:spacing w:after="150"/>
      </w:pPr>
      <w:r>
        <w:rPr/>
        <w:t xml:space="preserve">1.2019-2023年电商食品行业生产总量及增速</w:t>
      </w:r>
    </w:p>
    <w:p>
      <w:pPr>
        <w:spacing w:after="150"/>
      </w:pPr>
      <w:r>
        <w:rPr/>
        <w:t xml:space="preserve">2.2019-2023年电商食品行业产能及增速</w:t>
      </w:r>
    </w:p>
    <w:p>
      <w:pPr>
        <w:spacing w:after="150"/>
      </w:pPr>
      <w:r>
        <w:rPr/>
        <w:t xml:space="preserve">3.影响电商食品行业产能产量的因素</w:t>
      </w:r>
    </w:p>
    <w:p>
      <w:pPr>
        <w:spacing w:after="150"/>
      </w:pPr>
      <w:r>
        <w:rPr/>
        <w:t xml:space="preserve">4.2024-2029年电商食品行业生产总量及增速预测</w:t>
      </w:r>
    </w:p>
    <w:p>
      <w:pPr>
        <w:spacing w:after="150"/>
      </w:pPr>
      <w:r>
        <w:rPr/>
        <w:t xml:space="preserve">二、区域生产分析</w:t>
      </w:r>
    </w:p>
    <w:p>
      <w:pPr>
        <w:spacing w:after="150"/>
      </w:pPr>
      <w:r>
        <w:rPr/>
        <w:t xml:space="preserve">1.电商食品企业区域分布情况</w:t>
      </w:r>
    </w:p>
    <w:p>
      <w:pPr>
        <w:spacing w:after="150"/>
      </w:pPr>
      <w:r>
        <w:rPr/>
        <w:t xml:space="preserve">2.重点省市电商食品行业生产状况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2.影响电商食品行业供需平衡的因素</w:t>
      </w:r>
    </w:p>
    <w:p>
      <w:pPr>
        <w:spacing w:after="150"/>
      </w:pPr>
      <w:r>
        <w:rPr/>
        <w:t xml:space="preserve">3.电商食品行业供需平衡趋势预测</w:t>
      </w:r>
    </w:p>
    <w:p>
      <w:pPr>
        <w:spacing w:after="150"/>
      </w:pPr>
      <w:r>
        <w:rPr>
          <w:b w:val="1"/>
          <w:bCs w:val="1"/>
        </w:rPr>
        <w:t xml:space="preserve">第五章 电商食品行业竞争结构分析</w:t>
      </w:r>
    </w:p>
    <w:p>
      <w:pPr>
        <w:spacing w:after="150"/>
      </w:pPr>
      <w:r>
        <w:rPr/>
        <w:t xml:space="preserve">一、重点电商食品企业市场份额</w:t>
      </w:r>
    </w:p>
    <w:p>
      <w:pPr>
        <w:spacing w:after="150"/>
      </w:pPr>
      <w:r>
        <w:rPr/>
        <w:t xml:space="preserve">二、电商食品行业市场集中度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第六章 行业成长性分析</w:t>
      </w:r>
    </w:p>
    <w:p>
      <w:pPr>
        <w:spacing w:after="150"/>
      </w:pPr>
      <w:r>
        <w:rPr/>
        <w:t xml:space="preserve">一、2019-2023年电商食品行业销售收入增长分析</w:t>
      </w:r>
    </w:p>
    <w:p>
      <w:pPr>
        <w:spacing w:after="150"/>
      </w:pPr>
      <w:r>
        <w:rPr/>
        <w:t xml:space="preserve">二、2019-2023年电商食品行业总资产增长分析</w:t>
      </w:r>
    </w:p>
    <w:p>
      <w:pPr>
        <w:spacing w:after="150"/>
      </w:pPr>
      <w:r>
        <w:rPr/>
        <w:t xml:space="preserve">三、2019-2023年电商食品行业固定资产增长分析</w:t>
      </w:r>
    </w:p>
    <w:p>
      <w:pPr>
        <w:spacing w:after="150"/>
      </w:pPr>
      <w:r>
        <w:rPr/>
        <w:t xml:space="preserve">四、2019-2023年电商食品行业净资产增长分析</w:t>
      </w:r>
    </w:p>
    <w:p>
      <w:pPr>
        <w:spacing w:after="150"/>
      </w:pPr>
      <w:r>
        <w:rPr/>
        <w:t xml:space="preserve">五、2019-2023年电商食品行业利润增长分析</w:t>
      </w:r>
    </w:p>
    <w:p>
      <w:pPr>
        <w:spacing w:after="150"/>
      </w:pPr>
      <w:r>
        <w:rPr/>
        <w:t xml:space="preserve">六、2024-2029年电商食品行业增长预测</w:t>
      </w:r>
    </w:p>
    <w:p>
      <w:pPr>
        <w:spacing w:after="150"/>
      </w:pPr>
      <w:r>
        <w:rPr>
          <w:b w:val="1"/>
          <w:bCs w:val="1"/>
        </w:rPr>
        <w:t xml:space="preserve">第七章 电商食品行业重点企业分析</w:t>
      </w:r>
    </w:p>
    <w:p>
      <w:pPr>
        <w:spacing w:after="150"/>
      </w:pPr>
      <w:r>
        <w:rPr/>
        <w:t xml:space="preserve">一、a公司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二、b公司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三、c公司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四、d公司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五、e公司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六、f公司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七、g公司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八、h公司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九、i公司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t xml:space="preserve">十、j公司</w:t>
      </w:r>
    </w:p>
    <w:p>
      <w:pPr>
        <w:spacing w:after="150"/>
      </w:pPr>
      <w:r>
        <w:rPr/>
        <w:t xml:space="preserve">1、企业发展概况</w:t>
      </w:r>
    </w:p>
    <w:p>
      <w:pPr>
        <w:spacing w:after="150"/>
      </w:pPr>
      <w:r>
        <w:rPr/>
        <w:t xml:space="preserve">2、企业生产与销售</w:t>
      </w:r>
    </w:p>
    <w:p>
      <w:pPr>
        <w:spacing w:after="150"/>
      </w:pPr>
      <w:r>
        <w:rPr/>
        <w:t xml:space="preserve">3、最新发展动态</w:t>
      </w:r>
    </w:p>
    <w:p>
      <w:pPr>
        <w:spacing w:after="150"/>
      </w:pPr>
      <w:r>
        <w:rPr>
          <w:b w:val="1"/>
          <w:bCs w:val="1"/>
        </w:rPr>
        <w:t xml:space="preserve">第八章 电商食品行业风险分析</w:t>
      </w:r>
    </w:p>
    <w:p>
      <w:pPr>
        <w:spacing w:after="150"/>
      </w:pPr>
      <w:r>
        <w:rPr/>
        <w:t xml:space="preserve">一、电商食品行业环境风险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三、电商食品行业政策风险</w:t>
      </w:r>
    </w:p>
    <w:p>
      <w:pPr>
        <w:spacing w:after="150"/>
      </w:pPr>
      <w:r>
        <w:rPr/>
        <w:t xml:space="preserve">四、电商食品行业市场风险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第九章 中道泰和建议</w:t>
      </w:r>
    </w:p>
    <w:p>
      <w:pPr>
        <w:spacing w:after="150"/>
      </w:pPr>
      <w:r>
        <w:rPr/>
        <w:t xml:space="preserve">一、电商食品行业发展前景预测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二、电商食品企业营销策略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三、电商食品企业投资机会</w:t>
      </w:r>
    </w:p>
    <w:p>
      <w:pPr>
        <w:spacing w:after="150"/>
      </w:pPr>
      <w:r>
        <w:rPr/>
        <w:t xml:space="preserve">1、子行业投资机会</w:t>
      </w:r>
    </w:p>
    <w:p>
      <w:pPr>
        <w:spacing w:after="150"/>
      </w:pPr>
      <w:r>
        <w:rPr/>
        <w:t xml:space="preserve">2、 区域市场投资机会</w:t>
      </w:r>
    </w:p>
    <w:p>
      <w:pPr>
        <w:spacing w:after="150"/>
      </w:pPr>
      <w:r>
        <w:rPr>
          <w:b w:val="1"/>
          <w:bCs w:val="1"/>
        </w:rPr>
        <w:t xml:space="preserve">图表目录：</w:t>
      </w:r>
    </w:p>
    <w:p>
      <w:pPr>
        <w:spacing w:after="150"/>
      </w:pPr>
      <w:r>
        <w:rPr/>
        <w:t xml:space="preserve">图表：2019-2023年中国电商食品行业市场规模及增速</w:t>
      </w:r>
    </w:p>
    <w:p>
      <w:pPr>
        <w:spacing w:after="150"/>
      </w:pPr>
      <w:r>
        <w:rPr/>
        <w:t xml:space="preserve">图表：2024-2029年中国电商食品行业市场规模及增速预测</w:t>
      </w:r>
    </w:p>
    <w:p>
      <w:pPr>
        <w:spacing w:after="150"/>
      </w:pPr>
      <w:r>
        <w:rPr/>
        <w:t xml:space="preserve">图表：2019-2023年中国电商食品行业重点企业市场份额</w:t>
      </w:r>
    </w:p>
    <w:p>
      <w:pPr>
        <w:spacing w:after="150"/>
      </w:pPr>
      <w:r>
        <w:rPr/>
        <w:t xml:space="preserve">图表：2019-2023年中国电商食品行业区域结构</w:t>
      </w:r>
    </w:p>
    <w:p>
      <w:pPr>
        <w:spacing w:after="150"/>
      </w:pPr>
      <w:r>
        <w:rPr/>
        <w:t xml:space="preserve">图表：2019-2023年中国电商食品行业渠道结构</w:t>
      </w:r>
    </w:p>
    <w:p>
      <w:pPr>
        <w:spacing w:after="150"/>
      </w:pPr>
      <w:r>
        <w:rPr/>
        <w:t xml:space="preserve">图表：2019-2023年中国电商食品行业需求总量</w:t>
      </w:r>
    </w:p>
    <w:p>
      <w:pPr>
        <w:spacing w:after="150"/>
      </w:pPr>
      <w:r>
        <w:rPr/>
        <w:t xml:space="preserve">图表：2024-2029年中国电商食品行业需求总量预测</w:t>
      </w:r>
    </w:p>
    <w:p>
      <w:pPr>
        <w:spacing w:after="150"/>
      </w:pPr>
      <w:r>
        <w:rPr/>
        <w:t xml:space="preserve">图表：2019-2023年中国电商食品行业需求集中度</w:t>
      </w:r>
    </w:p>
    <w:p>
      <w:pPr>
        <w:spacing w:after="150"/>
      </w:pPr>
      <w:r>
        <w:rPr/>
        <w:t xml:space="preserve">图表：2019-2023年中国电商食品行业需求增长速度</w:t>
      </w:r>
    </w:p>
    <w:p>
      <w:pPr>
        <w:spacing w:after="150"/>
      </w:pPr>
      <w:r>
        <w:rPr/>
        <w:t xml:space="preserve">图表：2019-2023年中国电商食品行业市场饱和度</w:t>
      </w:r>
    </w:p>
    <w:p>
      <w:pPr>
        <w:spacing w:after="150"/>
      </w:pPr>
      <w:r>
        <w:rPr/>
        <w:t xml:space="preserve">图表：2019-2023年中国电商食品行业供给总量</w:t>
      </w:r>
    </w:p>
    <w:p>
      <w:pPr>
        <w:spacing w:after="150"/>
      </w:pPr>
      <w:r>
        <w:rPr/>
        <w:t xml:space="preserve">图表：2019-2023年中国电商食品行业供给增长速度</w:t>
      </w:r>
    </w:p>
    <w:p>
      <w:pPr>
        <w:spacing w:after="150"/>
      </w:pPr>
      <w:r>
        <w:rPr/>
        <w:t xml:space="preserve">图表：2024-2029年中国电商食品行业供给量预测</w:t>
      </w:r>
    </w:p>
    <w:p>
      <w:pPr>
        <w:spacing w:after="150"/>
      </w:pPr>
      <w:r>
        <w:rPr/>
        <w:t xml:space="preserve">图表：2019-2023年中国电商食品行业供给集中度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2024-2029年中国电商食品行业市场深度分析及发展趋势研究咨询预测报告</dc:title>
  <dc:description>2024-2029年中国电商食品行业市场深度分析及发展趋势研究咨询预测报告</dc:description>
  <dc:subject>2024-2029年中国电商食品行业市场深度分析及发展趋势研究咨询预测报告</dc:subject>
  <cp:keywords>研究报告</cp:keywords>
  <cp:category>研究报告</cp:category>
  <cp:lastModifiedBy>北京中道泰和信息咨询有限公司</cp:lastModifiedBy>
  <dcterms:created xsi:type="dcterms:W3CDTF">2024-01-22T17:44:56+08:00</dcterms:created>
  <dcterms:modified xsi:type="dcterms:W3CDTF">2024-01-22T17:44:56+08:00</dcterms:modified>
</cp:coreProperties>
</file>

<file path=docProps/custom.xml><?xml version="1.0" encoding="utf-8"?>
<Properties xmlns="http://schemas.openxmlformats.org/officeDocument/2006/custom-properties" xmlns:vt="http://schemas.openxmlformats.org/officeDocument/2006/docPropsVTypes"/>
</file>