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2024-2029年中国微电网行业市场竞争分析与发展趋势研究预测报告</w:t>
      </w:r>
    </w:p>
    <w:p>
      <w:pPr>
        <w:spacing w:after="150"/>
      </w:pPr>
      <w:r>
        <w:rPr>
          <w:b w:val="1"/>
          <w:bCs w:val="1"/>
        </w:rPr>
        <w:t xml:space="preserve">报告简介</w:t>
      </w:r>
    </w:p>
    <w:p>
      <w:pPr>
        <w:spacing w:after="150"/>
      </w:pPr>
      <w:r>
        <w:rPr/>
        <w:t xml:space="preserve">微电网是指由分布式电源、储能装置、能量转换装置、相关负荷和监控、保护装置汇集而成的小型发配电系统，是能够实现自我控制、保护和管理的自治系统，既可以与外部电网并网运行，也可以孤立运行。微电网是大电网的有力补充，也是智能电网领域的重要组成部分，在工商业区域、城市片区及偏远地区有广泛的应用前景。</w:t>
      </w:r>
    </w:p>
    <w:p>
      <w:pPr>
        <w:spacing w:after="150"/>
      </w:pPr>
      <w:r>
        <w:rPr/>
        <w:t xml:space="preserve">目前，美国已确立了微电网在远程和军事领域应用的领导地位。同时，欧洲也将成为微电网技术进一步被采用的催化剂。由于快速增长的能源需求、较低的电网连通性和间歇性断电，亚太地区的新兴经济体将是微电网最大潜在市场。随着许多地区不断增长的可再生能源需求的推动。</w:t>
      </w:r>
    </w:p>
    <w:p>
      <w:pPr>
        <w:spacing w:after="150"/>
      </w:pPr>
      <w:r>
        <w:rPr/>
        <w:t xml:space="preserve">我国电力科学研究院、上海电力学院等单位相继开始了对微型电网的研究，近年来，国内商业性微电网的工程标准取得了重大进步。这有力推动微电网技术成本下降，使微电网市场在未来的几年内增长更快。以国家电网公司和南方电网公司为代表的中国电网企业在微电网技术应用方面做了大量工作，已经建成了多个具有国际先进水平的微电网技术应用示范工程。</w:t>
      </w:r>
    </w:p>
    <w:p>
      <w:pPr>
        <w:spacing w:after="150"/>
      </w:pPr>
      <w:r>
        <w:rPr/>
        <w:t xml:space="preserve">国内面临着节能减排的巨大压力，光伏和风电价格下降也为微电网发展创造了机遇和前提条件。从微电网的发展趋势分析，微电网将逐步从国家主导的大投资、大规模的示范工程建设走向政策主导的小投资、小规模的、更合理的市场化经营模式。</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w:t>
      </w:r>
    </w:p>
    <w:p>
      <w:pPr>
        <w:spacing w:after="150"/>
      </w:pPr>
      <w:r>
        <w:rPr/>
        <w:t xml:space="preserve">报告还对全球的工程机械行业发展态势作了详细分析，并对工程机械行业进行了趋向研判，是工程机械生产、经营企业、投资机构等单位准确把握企业定位和发展方向不可多得的精品。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微电网相关概述 1</w:t>
      </w:r>
    </w:p>
    <w:p>
      <w:pPr>
        <w:spacing w:after="150"/>
      </w:pPr>
      <w:r>
        <w:rPr/>
        <w:t xml:space="preserve">第一节 微电网概念界定 1</w:t>
      </w:r>
    </w:p>
    <w:p>
      <w:pPr>
        <w:spacing w:after="150"/>
      </w:pPr>
      <w:r>
        <w:rPr/>
        <w:t xml:space="preserve">一、微电网定义 1</w:t>
      </w:r>
    </w:p>
    <w:p>
      <w:pPr>
        <w:spacing w:after="150"/>
      </w:pPr>
      <w:r>
        <w:rPr/>
        <w:t xml:space="preserve">二、微电网结构 2</w:t>
      </w:r>
    </w:p>
    <w:p>
      <w:pPr>
        <w:spacing w:after="150"/>
      </w:pPr>
      <w:r>
        <w:rPr/>
        <w:t xml:space="preserve">三、微电网功能 3</w:t>
      </w:r>
    </w:p>
    <w:p>
      <w:pPr>
        <w:spacing w:after="150"/>
      </w:pPr>
      <w:r>
        <w:rPr/>
        <w:t xml:space="preserve">第二节 微电网的特征 3</w:t>
      </w:r>
    </w:p>
    <w:p>
      <w:pPr>
        <w:spacing w:after="150"/>
      </w:pPr>
      <w:r>
        <w:rPr/>
        <w:t xml:space="preserve">一、微型化 3</w:t>
      </w:r>
    </w:p>
    <w:p>
      <w:pPr>
        <w:spacing w:after="150"/>
      </w:pPr>
      <w:r>
        <w:rPr/>
        <w:t xml:space="preserve">二、微平衡 3</w:t>
      </w:r>
    </w:p>
    <w:p>
      <w:pPr>
        <w:spacing w:after="150"/>
      </w:pPr>
      <w:r>
        <w:rPr/>
        <w:t xml:space="preserve">三、高效节能 3</w:t>
      </w:r>
    </w:p>
    <w:p>
      <w:pPr>
        <w:spacing w:after="150"/>
      </w:pPr>
      <w:r>
        <w:rPr/>
        <w:t xml:space="preserve">第三节 微电网的应用 4</w:t>
      </w:r>
    </w:p>
    <w:p>
      <w:pPr>
        <w:spacing w:after="150"/>
      </w:pPr>
      <w:r>
        <w:rPr/>
        <w:t xml:space="preserve">一、微电网应用领域 4</w:t>
      </w:r>
    </w:p>
    <w:p>
      <w:pPr>
        <w:spacing w:after="150"/>
      </w:pPr>
      <w:r>
        <w:rPr/>
        <w:t xml:space="preserve">二、城市片区微电网 5</w:t>
      </w:r>
    </w:p>
    <w:p>
      <w:pPr>
        <w:spacing w:after="150"/>
      </w:pPr>
      <w:r>
        <w:rPr/>
        <w:t xml:space="preserve">三、偏远地区微电网 6</w:t>
      </w:r>
    </w:p>
    <w:p>
      <w:pPr>
        <w:spacing w:after="150"/>
      </w:pPr>
      <w:r>
        <w:rPr>
          <w:b w:val="1"/>
          <w:bCs w:val="1"/>
        </w:rPr>
        <w:t xml:space="preserve">第二部分 行业深度分析</w:t>
      </w:r>
    </w:p>
    <w:p>
      <w:pPr>
        <w:spacing w:after="150"/>
      </w:pPr>
      <w:r>
        <w:rPr>
          <w:b w:val="1"/>
          <w:bCs w:val="1"/>
        </w:rPr>
        <w:t xml:space="preserve">第二章 国外微电网发展经验借鉴 8</w:t>
      </w:r>
    </w:p>
    <w:p>
      <w:pPr>
        <w:spacing w:after="150"/>
      </w:pPr>
      <w:r>
        <w:rPr/>
        <w:t xml:space="preserve">第一节 欧盟 8</w:t>
      </w:r>
    </w:p>
    <w:p>
      <w:pPr>
        <w:spacing w:after="150"/>
      </w:pPr>
      <w:r>
        <w:rPr/>
        <w:t xml:space="preserve">一、欧盟微电网发展概况 8</w:t>
      </w:r>
    </w:p>
    <w:p>
      <w:pPr>
        <w:spacing w:after="150"/>
      </w:pPr>
      <w:r>
        <w:rPr/>
        <w:t xml:space="preserve">二、欧盟微电网技术的发展 10</w:t>
      </w:r>
    </w:p>
    <w:p>
      <w:pPr>
        <w:spacing w:after="150"/>
      </w:pPr>
      <w:r>
        <w:rPr/>
        <w:t xml:space="preserve">三、欧盟微电网发展路线路 11</w:t>
      </w:r>
    </w:p>
    <w:p>
      <w:pPr>
        <w:spacing w:after="150"/>
      </w:pPr>
      <w:r>
        <w:rPr/>
        <w:t xml:space="preserve">四、欧盟微电网项目案例介绍 13</w:t>
      </w:r>
    </w:p>
    <w:p>
      <w:pPr>
        <w:spacing w:after="150"/>
      </w:pPr>
      <w:r>
        <w:rPr/>
        <w:t xml:space="preserve">第二节 美国 14</w:t>
      </w:r>
    </w:p>
    <w:p>
      <w:pPr>
        <w:spacing w:after="150"/>
      </w:pPr>
      <w:r>
        <w:rPr/>
        <w:t xml:space="preserve">一、美国微电网发展概况 14</w:t>
      </w:r>
    </w:p>
    <w:p>
      <w:pPr>
        <w:spacing w:after="150"/>
      </w:pPr>
      <w:r>
        <w:rPr/>
        <w:t xml:space="preserve">二、美国微电网技术的发展 14</w:t>
      </w:r>
    </w:p>
    <w:p>
      <w:pPr>
        <w:spacing w:after="150"/>
      </w:pPr>
      <w:r>
        <w:rPr/>
        <w:t xml:space="preserve">三、美国微电网项目案例介绍 15</w:t>
      </w:r>
    </w:p>
    <w:p>
      <w:pPr>
        <w:spacing w:after="150"/>
      </w:pPr>
      <w:r>
        <w:rPr/>
        <w:t xml:space="preserve">第三节 日本 15</w:t>
      </w:r>
    </w:p>
    <w:p>
      <w:pPr>
        <w:spacing w:after="150"/>
      </w:pPr>
      <w:r>
        <w:rPr/>
        <w:t xml:space="preserve">一、日本微电网发展概况 15</w:t>
      </w:r>
    </w:p>
    <w:p>
      <w:pPr>
        <w:spacing w:after="150"/>
      </w:pPr>
      <w:r>
        <w:rPr/>
        <w:t xml:space="preserve">二、日本企业微电网技术的发展 16</w:t>
      </w:r>
    </w:p>
    <w:p>
      <w:pPr>
        <w:spacing w:after="150"/>
      </w:pPr>
      <w:r>
        <w:rPr/>
        <w:t xml:space="preserve">三、日本微电网商业模式分析 18</w:t>
      </w:r>
    </w:p>
    <w:p>
      <w:pPr>
        <w:spacing w:after="150"/>
      </w:pPr>
      <w:r>
        <w:rPr/>
        <w:t xml:space="preserve">四、日本微电网项目案例介绍 23</w:t>
      </w:r>
    </w:p>
    <w:p>
      <w:pPr>
        <w:spacing w:after="150"/>
      </w:pPr>
      <w:r>
        <w:rPr/>
        <w:t xml:space="preserve">第四节 其他国家或地区 24</w:t>
      </w:r>
    </w:p>
    <w:p>
      <w:pPr>
        <w:spacing w:after="150"/>
      </w:pPr>
      <w:r>
        <w:rPr/>
        <w:t xml:space="preserve">一、加拿大 24</w:t>
      </w:r>
    </w:p>
    <w:p>
      <w:pPr>
        <w:spacing w:after="150"/>
      </w:pPr>
      <w:r>
        <w:rPr/>
        <w:t xml:space="preserve">二、澳大利亚 25</w:t>
      </w:r>
    </w:p>
    <w:p>
      <w:pPr>
        <w:spacing w:after="150"/>
      </w:pPr>
      <w:r>
        <w:rPr/>
        <w:t xml:space="preserve">三、中国台湾地区 25</w:t>
      </w:r>
    </w:p>
    <w:p>
      <w:pPr>
        <w:spacing w:after="150"/>
      </w:pPr>
      <w:r>
        <w:rPr>
          <w:b w:val="1"/>
          <w:bCs w:val="1"/>
        </w:rPr>
        <w:t xml:space="preserve">第三章 中国微电网行业政策环境分析 27</w:t>
      </w:r>
    </w:p>
    <w:p>
      <w:pPr>
        <w:spacing w:after="150"/>
      </w:pPr>
      <w:r>
        <w:rPr/>
        <w:t xml:space="preserve">第一节 电网政策解读 27</w:t>
      </w:r>
    </w:p>
    <w:p>
      <w:pPr>
        <w:spacing w:after="150"/>
      </w:pPr>
      <w:r>
        <w:rPr/>
        <w:t xml:space="preserve">一、新版《发电机组并网安全性评价管理办法》 27</w:t>
      </w:r>
    </w:p>
    <w:p>
      <w:pPr>
        <w:spacing w:after="150"/>
      </w:pPr>
      <w:r>
        <w:rPr/>
        <w:t xml:space="preserve">二、《新建电源接入电网监管暂行办法》发布 31</w:t>
      </w:r>
    </w:p>
    <w:p>
      <w:pPr>
        <w:spacing w:after="150"/>
      </w:pPr>
      <w:r>
        <w:rPr/>
        <w:t xml:space="preserve">三、《电网安全风险管控办法(试行)》出台 36</w:t>
      </w:r>
    </w:p>
    <w:p>
      <w:pPr>
        <w:spacing w:after="150"/>
      </w:pPr>
      <w:r>
        <w:rPr/>
        <w:t xml:space="preserve">四、电网企业将逐步退出售电领域 41</w:t>
      </w:r>
    </w:p>
    <w:p>
      <w:pPr>
        <w:spacing w:after="150"/>
      </w:pPr>
      <w:r>
        <w:rPr/>
        <w:t xml:space="preserve">第二节 新能源政策解读 42</w:t>
      </w:r>
    </w:p>
    <w:p>
      <w:pPr>
        <w:spacing w:after="150"/>
      </w:pPr>
      <w:r>
        <w:rPr/>
        <w:t xml:space="preserve">一、产业促进政策 42</w:t>
      </w:r>
    </w:p>
    <w:p>
      <w:pPr>
        <w:spacing w:after="150"/>
      </w:pPr>
      <w:r>
        <w:rPr/>
        <w:t xml:space="preserve">二、上网定价政策 43</w:t>
      </w:r>
    </w:p>
    <w:p>
      <w:pPr>
        <w:spacing w:after="150"/>
      </w:pPr>
      <w:r>
        <w:rPr/>
        <w:t xml:space="preserve">三、项目审批政策 43</w:t>
      </w:r>
    </w:p>
    <w:p>
      <w:pPr>
        <w:spacing w:after="150"/>
      </w:pPr>
      <w:r>
        <w:rPr/>
        <w:t xml:space="preserve">四、财政补贴政策 45</w:t>
      </w:r>
    </w:p>
    <w:p>
      <w:pPr>
        <w:spacing w:after="150"/>
      </w:pPr>
      <w:r>
        <w:rPr/>
        <w:t xml:space="preserve">五、"十四五"政策导向 47</w:t>
      </w:r>
    </w:p>
    <w:p>
      <w:pPr>
        <w:spacing w:after="150"/>
      </w:pPr>
      <w:r>
        <w:rPr/>
        <w:t xml:space="preserve">第三节 分布式能源政策解读 60</w:t>
      </w:r>
    </w:p>
    <w:p>
      <w:pPr>
        <w:spacing w:after="150"/>
      </w:pPr>
      <w:r>
        <w:rPr/>
        <w:t xml:space="preserve">一、《分散式风电项目开发建设暂行管理办法》 60</w:t>
      </w:r>
    </w:p>
    <w:p>
      <w:pPr>
        <w:spacing w:after="150"/>
      </w:pPr>
      <w:r>
        <w:rPr/>
        <w:t xml:space="preserve">二、《关于发展天然气分布式能源的指导意见》 67</w:t>
      </w:r>
    </w:p>
    <w:p>
      <w:pPr>
        <w:spacing w:after="150"/>
      </w:pPr>
      <w:r>
        <w:rPr/>
        <w:t xml:space="preserve">三、《关于做好分布式光伏发电并网服务工作的意见》 71</w:t>
      </w:r>
    </w:p>
    <w:p>
      <w:pPr>
        <w:spacing w:after="150"/>
      </w:pPr>
      <w:r>
        <w:rPr/>
        <w:t xml:space="preserve">四、《关于做好分布式电源并网服务工作的意见》 73</w:t>
      </w:r>
    </w:p>
    <w:p>
      <w:pPr>
        <w:spacing w:after="150"/>
      </w:pPr>
      <w:r>
        <w:rPr/>
        <w:t xml:space="preserve">五、《分布式电源并网相关意见和规范(修订版)》 75</w:t>
      </w:r>
    </w:p>
    <w:p>
      <w:pPr>
        <w:spacing w:after="150"/>
      </w:pPr>
      <w:r>
        <w:rPr/>
        <w:t xml:space="preserve">六、《分布式发电管理暂行办法》 81</w:t>
      </w:r>
    </w:p>
    <w:p>
      <w:pPr>
        <w:spacing w:after="150"/>
      </w:pPr>
      <w:r>
        <w:rPr/>
        <w:t xml:space="preserve">第四节 微电网行业标准体系 87</w:t>
      </w:r>
    </w:p>
    <w:p>
      <w:pPr>
        <w:spacing w:after="150"/>
      </w:pPr>
      <w:r>
        <w:rPr/>
        <w:t xml:space="preserve">一、《微电网接入配电网系统调试与验收规范》立项 87</w:t>
      </w:r>
    </w:p>
    <w:p>
      <w:pPr>
        <w:spacing w:after="150"/>
      </w:pPr>
      <w:r>
        <w:rPr/>
        <w:t xml:space="preserve">二、《微电网接入配电网运行控制规范》通过审查 87</w:t>
      </w:r>
    </w:p>
    <w:p>
      <w:pPr>
        <w:spacing w:after="150"/>
      </w:pPr>
      <w:r>
        <w:rPr/>
        <w:t xml:space="preserve">三、《微电网接入系统设计技术规范》大纲 87</w:t>
      </w:r>
    </w:p>
    <w:p>
      <w:pPr>
        <w:spacing w:after="150"/>
      </w:pPr>
      <w:r>
        <w:rPr/>
        <w:t xml:space="preserve">第五节 其他相关政策解读 88</w:t>
      </w:r>
    </w:p>
    <w:p>
      <w:pPr>
        <w:spacing w:after="150"/>
      </w:pPr>
      <w:r>
        <w:rPr/>
        <w:t xml:space="preserve">一、电力定价机制 88</w:t>
      </w:r>
    </w:p>
    <w:p>
      <w:pPr>
        <w:spacing w:after="150"/>
      </w:pPr>
      <w:r>
        <w:rPr/>
        <w:t xml:space="preserve">二、电力环保政策 88</w:t>
      </w:r>
    </w:p>
    <w:p>
      <w:pPr>
        <w:spacing w:after="150"/>
      </w:pPr>
      <w:r>
        <w:rPr/>
        <w:t xml:space="preserve">三、电力体制改革 89</w:t>
      </w:r>
    </w:p>
    <w:p>
      <w:pPr>
        <w:spacing w:after="150"/>
      </w:pPr>
      <w:r>
        <w:rPr/>
        <w:t xml:space="preserve">四、节能减排政策 89</w:t>
      </w:r>
    </w:p>
    <w:p>
      <w:pPr>
        <w:spacing w:after="150"/>
      </w:pPr>
      <w:r>
        <w:rPr/>
        <w:t xml:space="preserve">五、能源领域投融资政策 90</w:t>
      </w:r>
    </w:p>
    <w:p>
      <w:pPr>
        <w:spacing w:after="150"/>
      </w:pPr>
      <w:r>
        <w:rPr>
          <w:b w:val="1"/>
          <w:bCs w:val="1"/>
        </w:rPr>
        <w:t xml:space="preserve">第四章 中国微电网行业经济社会环境分析 91</w:t>
      </w:r>
    </w:p>
    <w:p>
      <w:pPr>
        <w:spacing w:after="150"/>
      </w:pPr>
      <w:r>
        <w:rPr/>
        <w:t xml:space="preserve">第一节 宏观经济环境 91</w:t>
      </w:r>
    </w:p>
    <w:p>
      <w:pPr>
        <w:spacing w:after="150"/>
      </w:pPr>
      <w:r>
        <w:rPr/>
        <w:t xml:space="preserve">一、宏观经济状况 91</w:t>
      </w:r>
    </w:p>
    <w:p>
      <w:pPr>
        <w:spacing w:after="150"/>
      </w:pPr>
      <w:r>
        <w:rPr/>
        <w:t xml:space="preserve">二、固定资产投资 93</w:t>
      </w:r>
    </w:p>
    <w:p>
      <w:pPr>
        <w:spacing w:after="150"/>
      </w:pPr>
      <w:r>
        <w:rPr/>
        <w:t xml:space="preserve">三、工业经济运行 94</w:t>
      </w:r>
    </w:p>
    <w:p>
      <w:pPr>
        <w:spacing w:after="150"/>
      </w:pPr>
      <w:r>
        <w:rPr/>
        <w:t xml:space="preserve">四、居民消费价格(cpi) 96</w:t>
      </w:r>
    </w:p>
    <w:p>
      <w:pPr>
        <w:spacing w:after="150"/>
      </w:pPr>
      <w:r>
        <w:rPr/>
        <w:t xml:space="preserve">五、经济运行趋势分析 99</w:t>
      </w:r>
    </w:p>
    <w:p>
      <w:pPr>
        <w:spacing w:after="150"/>
      </w:pPr>
      <w:r>
        <w:rPr/>
        <w:t xml:space="preserve">第二节 能源环境 100</w:t>
      </w:r>
    </w:p>
    <w:p>
      <w:pPr>
        <w:spacing w:after="150"/>
      </w:pPr>
      <w:r>
        <w:rPr/>
        <w:t xml:space="preserve">一、中国能源消费结构 100</w:t>
      </w:r>
    </w:p>
    <w:p>
      <w:pPr>
        <w:spacing w:after="150"/>
      </w:pPr>
      <w:r>
        <w:rPr/>
        <w:t xml:space="preserve">二、能源供应结构多元化 101</w:t>
      </w:r>
    </w:p>
    <w:p>
      <w:pPr>
        <w:spacing w:after="150"/>
      </w:pPr>
      <w:r>
        <w:rPr/>
        <w:t xml:space="preserve">三、可再生能源蓬勃发展 101</w:t>
      </w:r>
    </w:p>
    <w:p>
      <w:pPr>
        <w:spacing w:after="150"/>
      </w:pPr>
      <w:r>
        <w:rPr/>
        <w:t xml:space="preserve">四、能源领域市场化改革提速 103</w:t>
      </w:r>
    </w:p>
    <w:p>
      <w:pPr>
        <w:spacing w:after="150"/>
      </w:pPr>
      <w:r>
        <w:rPr/>
        <w:t xml:space="preserve">五、国家能源发展战略转型 104</w:t>
      </w:r>
    </w:p>
    <w:p>
      <w:pPr>
        <w:spacing w:after="150"/>
      </w:pPr>
      <w:r>
        <w:rPr/>
        <w:t xml:space="preserve">第三节 电力供需环境 107</w:t>
      </w:r>
    </w:p>
    <w:p>
      <w:pPr>
        <w:spacing w:after="150"/>
      </w:pPr>
      <w:r>
        <w:rPr/>
        <w:t xml:space="preserve">一、全社会用电量 107</w:t>
      </w:r>
    </w:p>
    <w:p>
      <w:pPr>
        <w:spacing w:after="150"/>
      </w:pPr>
      <w:r>
        <w:rPr/>
        <w:t xml:space="preserve">二、全国发电装机容量 107</w:t>
      </w:r>
    </w:p>
    <w:p>
      <w:pPr>
        <w:spacing w:after="150"/>
      </w:pPr>
      <w:r>
        <w:rPr/>
        <w:t xml:space="preserve">三、电力供给结构改善 107</w:t>
      </w:r>
    </w:p>
    <w:p>
      <w:pPr>
        <w:spacing w:after="150"/>
      </w:pPr>
      <w:r>
        <w:rPr/>
        <w:t xml:space="preserve">四、无电人口通电工程 109</w:t>
      </w:r>
    </w:p>
    <w:p>
      <w:pPr>
        <w:spacing w:after="150"/>
      </w:pPr>
      <w:r>
        <w:rPr/>
        <w:t xml:space="preserve">五、智能电网建设进展 109</w:t>
      </w:r>
    </w:p>
    <w:p>
      <w:pPr>
        <w:spacing w:after="150"/>
      </w:pPr>
      <w:r>
        <w:rPr/>
        <w:t xml:space="preserve">六、电力供需平衡形势 111</w:t>
      </w:r>
    </w:p>
    <w:p>
      <w:pPr>
        <w:spacing w:after="150"/>
      </w:pPr>
      <w:r>
        <w:rPr/>
        <w:t xml:space="preserve">第四节 社会环境 112</w:t>
      </w:r>
    </w:p>
    <w:p>
      <w:pPr>
        <w:spacing w:after="150"/>
      </w:pPr>
      <w:r>
        <w:rPr/>
        <w:t xml:space="preserve">一、节能减排形势严峻 112</w:t>
      </w:r>
    </w:p>
    <w:p>
      <w:pPr>
        <w:spacing w:after="150"/>
      </w:pPr>
      <w:r>
        <w:rPr/>
        <w:t xml:space="preserve">二、节能环保成大势所趋 113</w:t>
      </w:r>
    </w:p>
    <w:p>
      <w:pPr>
        <w:spacing w:after="150"/>
      </w:pPr>
      <w:r>
        <w:rPr/>
        <w:t xml:space="preserve">三、城镇化进程 115</w:t>
      </w:r>
    </w:p>
    <w:p>
      <w:pPr>
        <w:spacing w:after="150"/>
      </w:pPr>
      <w:r>
        <w:rPr>
          <w:b w:val="1"/>
          <w:bCs w:val="1"/>
        </w:rPr>
        <w:t xml:space="preserve">第三部分 市场全景调研</w:t>
      </w:r>
    </w:p>
    <w:p>
      <w:pPr>
        <w:spacing w:after="150"/>
      </w:pPr>
      <w:r>
        <w:rPr>
          <w:b w:val="1"/>
          <w:bCs w:val="1"/>
        </w:rPr>
        <w:t xml:space="preserve">第五章 2019-2023年中国微电网行业发展总体分析 116</w:t>
      </w:r>
    </w:p>
    <w:p>
      <w:pPr>
        <w:spacing w:after="150"/>
      </w:pPr>
      <w:r>
        <w:rPr/>
        <w:t xml:space="preserve">第一节 中国发展微电网的必要性分析 116</w:t>
      </w:r>
    </w:p>
    <w:p>
      <w:pPr>
        <w:spacing w:after="150"/>
      </w:pPr>
      <w:r>
        <w:rPr/>
        <w:t xml:space="preserve">一、提高电网供电安全可靠性 116</w:t>
      </w:r>
    </w:p>
    <w:p>
      <w:pPr>
        <w:spacing w:after="150"/>
      </w:pPr>
      <w:r>
        <w:rPr/>
        <w:t xml:space="preserve">二、提高电力利用效率 116</w:t>
      </w:r>
    </w:p>
    <w:p>
      <w:pPr>
        <w:spacing w:after="150"/>
      </w:pPr>
      <w:r>
        <w:rPr/>
        <w:t xml:space="preserve">三、解决偏远地区的电力应用 116</w:t>
      </w:r>
    </w:p>
    <w:p>
      <w:pPr>
        <w:spacing w:after="150"/>
      </w:pPr>
      <w:r>
        <w:rPr/>
        <w:t xml:space="preserve">四、服务农村能源转型 116</w:t>
      </w:r>
    </w:p>
    <w:p>
      <w:pPr>
        <w:spacing w:after="150"/>
      </w:pPr>
      <w:r>
        <w:rPr/>
        <w:t xml:space="preserve">第二节 中国微电网行业发展综述 118</w:t>
      </w:r>
    </w:p>
    <w:p>
      <w:pPr>
        <w:spacing w:after="150"/>
      </w:pPr>
      <w:r>
        <w:rPr/>
        <w:t xml:space="preserve">一、发展历程 118</w:t>
      </w:r>
    </w:p>
    <w:p>
      <w:pPr>
        <w:spacing w:after="150"/>
      </w:pPr>
      <w:r>
        <w:rPr/>
        <w:t xml:space="preserve">二、试点工程 118</w:t>
      </w:r>
    </w:p>
    <w:p>
      <w:pPr>
        <w:spacing w:after="150"/>
      </w:pPr>
      <w:r>
        <w:rPr/>
        <w:t xml:space="preserve">三、项目主体 118</w:t>
      </w:r>
    </w:p>
    <w:p>
      <w:pPr>
        <w:spacing w:after="150"/>
      </w:pPr>
      <w:r>
        <w:rPr/>
        <w:t xml:space="preserve">四、运营主体 121</w:t>
      </w:r>
    </w:p>
    <w:p>
      <w:pPr>
        <w:spacing w:after="150"/>
      </w:pPr>
      <w:r>
        <w:rPr/>
        <w:t xml:space="preserve">五、技术平台 122</w:t>
      </w:r>
    </w:p>
    <w:p>
      <w:pPr>
        <w:spacing w:after="150"/>
      </w:pPr>
      <w:r>
        <w:rPr/>
        <w:t xml:space="preserve">第三节 中国微电网发展swot分析 123</w:t>
      </w:r>
    </w:p>
    <w:p>
      <w:pPr>
        <w:spacing w:after="150"/>
      </w:pPr>
      <w:r>
        <w:rPr/>
        <w:t xml:space="preserve">一、优势(strength) 123</w:t>
      </w:r>
    </w:p>
    <w:p>
      <w:pPr>
        <w:spacing w:after="150"/>
      </w:pPr>
      <w:r>
        <w:rPr/>
        <w:t xml:space="preserve">二、劣势(weakness) 124</w:t>
      </w:r>
    </w:p>
    <w:p>
      <w:pPr>
        <w:spacing w:after="150"/>
      </w:pPr>
      <w:r>
        <w:rPr/>
        <w:t xml:space="preserve">三、机会(opportunity) 125</w:t>
      </w:r>
    </w:p>
    <w:p>
      <w:pPr>
        <w:spacing w:after="150"/>
      </w:pPr>
      <w:r>
        <w:rPr/>
        <w:t xml:space="preserve">四、威胁(threat) 126</w:t>
      </w:r>
    </w:p>
    <w:p>
      <w:pPr>
        <w:spacing w:after="150"/>
      </w:pPr>
      <w:r>
        <w:rPr/>
        <w:t xml:space="preserve">第四节 微电网运行模式分析 126</w:t>
      </w:r>
    </w:p>
    <w:p>
      <w:pPr>
        <w:spacing w:after="150"/>
      </w:pPr>
      <w:r>
        <w:rPr/>
        <w:t xml:space="preserve">一、微电网的运行状态 126</w:t>
      </w:r>
    </w:p>
    <w:p>
      <w:pPr>
        <w:spacing w:after="150"/>
      </w:pPr>
      <w:r>
        <w:rPr/>
        <w:t xml:space="preserve">二、微电网并网运行控制模式 127</w:t>
      </w:r>
    </w:p>
    <w:p>
      <w:pPr>
        <w:spacing w:after="150"/>
      </w:pPr>
      <w:r>
        <w:rPr/>
        <w:t xml:space="preserve">三、微电网离网运运行控制模式 127</w:t>
      </w:r>
    </w:p>
    <w:p>
      <w:pPr>
        <w:spacing w:after="150"/>
      </w:pPr>
      <w:r>
        <w:rPr/>
        <w:t xml:space="preserve">四、微电网并离网运行切换模式 127</w:t>
      </w:r>
    </w:p>
    <w:p>
      <w:pPr>
        <w:spacing w:after="150"/>
      </w:pPr>
      <w:r>
        <w:rPr/>
        <w:t xml:space="preserve">第五节 中国微电网发展瓶颈分析 128</w:t>
      </w:r>
    </w:p>
    <w:p>
      <w:pPr>
        <w:spacing w:after="150"/>
      </w:pPr>
      <w:r>
        <w:rPr/>
        <w:t xml:space="preserve">一、政策、技术瓶颈 128</w:t>
      </w:r>
    </w:p>
    <w:p>
      <w:pPr>
        <w:spacing w:after="150"/>
      </w:pPr>
      <w:r>
        <w:rPr/>
        <w:t xml:space="preserve">二、标准化瓶颈 129</w:t>
      </w:r>
    </w:p>
    <w:p>
      <w:pPr>
        <w:spacing w:after="150"/>
      </w:pPr>
      <w:r>
        <w:rPr/>
        <w:t xml:space="preserve">三、成本因素制约 129</w:t>
      </w:r>
    </w:p>
    <w:p>
      <w:pPr>
        <w:spacing w:after="150"/>
      </w:pPr>
      <w:r>
        <w:rPr/>
        <w:t xml:space="preserve">四、投资及运维成本高 130</w:t>
      </w:r>
    </w:p>
    <w:p>
      <w:pPr>
        <w:spacing w:after="150"/>
      </w:pPr>
      <w:r>
        <w:rPr>
          <w:b w:val="1"/>
          <w:bCs w:val="1"/>
        </w:rPr>
        <w:t xml:space="preserve">第六章 2019-2023年中国微电网行业主要商业模式分析 131</w:t>
      </w:r>
    </w:p>
    <w:p>
      <w:pPr>
        <w:spacing w:after="150"/>
      </w:pPr>
      <w:r>
        <w:rPr/>
        <w:t xml:space="preserve">第一节 光伏微电网 131</w:t>
      </w:r>
    </w:p>
    <w:p>
      <w:pPr>
        <w:spacing w:after="150"/>
      </w:pPr>
      <w:r>
        <w:rPr/>
        <w:t xml:space="preserve">一、光伏微电网的特点 131</w:t>
      </w:r>
    </w:p>
    <w:p>
      <w:pPr>
        <w:spacing w:after="150"/>
      </w:pPr>
      <w:r>
        <w:rPr/>
        <w:t xml:space="preserve">二、光伏微电网的构建 135</w:t>
      </w:r>
    </w:p>
    <w:p>
      <w:pPr>
        <w:spacing w:after="150"/>
      </w:pPr>
      <w:r>
        <w:rPr/>
        <w:t xml:space="preserve">三、分布式光伏电站发展模式 137</w:t>
      </w:r>
    </w:p>
    <w:p>
      <w:pPr>
        <w:spacing w:after="150"/>
      </w:pPr>
      <w:r>
        <w:rPr/>
        <w:t xml:space="preserve">四、分布式光伏电站电价模式 138</w:t>
      </w:r>
    </w:p>
    <w:p>
      <w:pPr>
        <w:spacing w:after="150"/>
      </w:pPr>
      <w:r>
        <w:rPr/>
        <w:t xml:space="preserve">五、分布式光伏电站投资模式 139</w:t>
      </w:r>
    </w:p>
    <w:p>
      <w:pPr>
        <w:spacing w:after="150"/>
      </w:pPr>
      <w:r>
        <w:rPr/>
        <w:t xml:space="preserve">六、分布式光伏电站融资策略 140</w:t>
      </w:r>
    </w:p>
    <w:p>
      <w:pPr>
        <w:spacing w:after="150"/>
      </w:pPr>
      <w:r>
        <w:rPr/>
        <w:t xml:space="preserve">第二节 风光互补 141</w:t>
      </w:r>
    </w:p>
    <w:p>
      <w:pPr>
        <w:spacing w:after="150"/>
      </w:pPr>
      <w:r>
        <w:rPr/>
        <w:t xml:space="preserve">一、风光互补系统介绍 141</w:t>
      </w:r>
    </w:p>
    <w:p>
      <w:pPr>
        <w:spacing w:after="150"/>
      </w:pPr>
      <w:r>
        <w:rPr/>
        <w:t xml:space="preserve">二、风光互补系统的原理 141</w:t>
      </w:r>
    </w:p>
    <w:p>
      <w:pPr>
        <w:spacing w:after="150"/>
      </w:pPr>
      <w:r>
        <w:rPr/>
        <w:t xml:space="preserve">三、风光互补系统的构成 141</w:t>
      </w:r>
    </w:p>
    <w:p>
      <w:pPr>
        <w:spacing w:after="150"/>
      </w:pPr>
      <w:r>
        <w:rPr/>
        <w:t xml:space="preserve">四、风光互补系统的优势 141</w:t>
      </w:r>
    </w:p>
    <w:p>
      <w:pPr>
        <w:spacing w:after="150"/>
      </w:pPr>
      <w:r>
        <w:rPr/>
        <w:t xml:space="preserve">五、风光互补系统解决方案 142</w:t>
      </w:r>
    </w:p>
    <w:p>
      <w:pPr>
        <w:spacing w:after="150"/>
      </w:pPr>
      <w:r>
        <w:rPr/>
        <w:t xml:space="preserve">六、风光互补系统典型案例 142</w:t>
      </w:r>
    </w:p>
    <w:p>
      <w:pPr>
        <w:spacing w:after="150"/>
      </w:pPr>
      <w:r>
        <w:rPr/>
        <w:t xml:space="preserve">七、风光互补系统市场前景 142</w:t>
      </w:r>
    </w:p>
    <w:p>
      <w:pPr>
        <w:spacing w:after="150"/>
      </w:pPr>
      <w:r>
        <w:rPr/>
        <w:t xml:space="preserve">第三节 水光互补 143</w:t>
      </w:r>
    </w:p>
    <w:p>
      <w:pPr>
        <w:spacing w:after="150"/>
      </w:pPr>
      <w:r>
        <w:rPr/>
        <w:t xml:space="preserve">一、水力发电的特点 143</w:t>
      </w:r>
    </w:p>
    <w:p>
      <w:pPr>
        <w:spacing w:after="150"/>
      </w:pPr>
      <w:r>
        <w:rPr/>
        <w:t xml:space="preserve">二、光伏发电的特点 144</w:t>
      </w:r>
    </w:p>
    <w:p>
      <w:pPr>
        <w:spacing w:after="150"/>
      </w:pPr>
      <w:r>
        <w:rPr/>
        <w:t xml:space="preserve">三、水光互补的优势 145</w:t>
      </w:r>
    </w:p>
    <w:p>
      <w:pPr>
        <w:spacing w:after="150"/>
      </w:pPr>
      <w:r>
        <w:rPr/>
        <w:t xml:space="preserve">四、水光互补的环境影响 146</w:t>
      </w:r>
    </w:p>
    <w:p>
      <w:pPr>
        <w:spacing w:after="150"/>
      </w:pPr>
      <w:r>
        <w:rPr/>
        <w:t xml:space="preserve">五、水光互补的效益分析 146</w:t>
      </w:r>
    </w:p>
    <w:p>
      <w:pPr>
        <w:spacing w:after="150"/>
      </w:pPr>
      <w:r>
        <w:rPr/>
        <w:t xml:space="preserve">六、水光互补项目典型案例 146</w:t>
      </w:r>
    </w:p>
    <w:p>
      <w:pPr>
        <w:spacing w:after="150"/>
      </w:pPr>
      <w:r>
        <w:rPr/>
        <w:t xml:space="preserve">第四节 风电供暖 147</w:t>
      </w:r>
    </w:p>
    <w:p>
      <w:pPr>
        <w:spacing w:after="150"/>
      </w:pPr>
      <w:r>
        <w:rPr/>
        <w:t xml:space="preserve">一、缓解弃风压力 147</w:t>
      </w:r>
    </w:p>
    <w:p>
      <w:pPr>
        <w:spacing w:after="150"/>
      </w:pPr>
      <w:r>
        <w:rPr/>
        <w:t xml:space="preserve">二、经济环保效益明显 147</w:t>
      </w:r>
    </w:p>
    <w:p>
      <w:pPr>
        <w:spacing w:after="150"/>
      </w:pPr>
      <w:r>
        <w:rPr/>
        <w:t xml:space="preserve">三、试点推进情况 148</w:t>
      </w:r>
    </w:p>
    <w:p>
      <w:pPr>
        <w:spacing w:after="150"/>
      </w:pPr>
      <w:r>
        <w:rPr/>
        <w:t xml:space="preserve">四、盈利模式分析 149</w:t>
      </w:r>
    </w:p>
    <w:p>
      <w:pPr>
        <w:spacing w:after="150"/>
      </w:pPr>
      <w:r>
        <w:rPr/>
        <w:t xml:space="preserve">五、风电供暖典型案例 149</w:t>
      </w:r>
    </w:p>
    <w:p>
      <w:pPr>
        <w:spacing w:after="150"/>
      </w:pPr>
      <w:r>
        <w:rPr/>
        <w:t xml:space="preserve">第五节 农村沼气发电 150</w:t>
      </w:r>
    </w:p>
    <w:p>
      <w:pPr>
        <w:spacing w:after="150"/>
      </w:pPr>
      <w:r>
        <w:rPr/>
        <w:t xml:space="preserve">一、沼气发电技术优势 150</w:t>
      </w:r>
    </w:p>
    <w:p>
      <w:pPr>
        <w:spacing w:after="150"/>
      </w:pPr>
      <w:r>
        <w:rPr/>
        <w:t xml:space="preserve">二、沼气发电经济效益分析 151</w:t>
      </w:r>
    </w:p>
    <w:p>
      <w:pPr>
        <w:spacing w:after="150"/>
      </w:pPr>
      <w:r>
        <w:rPr/>
        <w:t xml:space="preserve">三、农村沼气发电的形式 152</w:t>
      </w:r>
    </w:p>
    <w:p>
      <w:pPr>
        <w:spacing w:after="150"/>
      </w:pPr>
      <w:r>
        <w:rPr/>
        <w:t xml:space="preserve">四、农村沼气电站的建设 153</w:t>
      </w:r>
    </w:p>
    <w:p>
      <w:pPr>
        <w:spacing w:after="150"/>
      </w:pPr>
      <w:r>
        <w:rPr/>
        <w:t xml:space="preserve">五、农村沼气发电的发展条件 153</w:t>
      </w:r>
    </w:p>
    <w:p>
      <w:pPr>
        <w:spacing w:after="150"/>
      </w:pPr>
      <w:r>
        <w:rPr/>
        <w:t xml:space="preserve">六、农村沼气发电典型案例 154</w:t>
      </w:r>
    </w:p>
    <w:p>
      <w:pPr>
        <w:spacing w:after="150"/>
      </w:pPr>
      <w:r>
        <w:rPr>
          <w:b w:val="1"/>
          <w:bCs w:val="1"/>
        </w:rPr>
        <w:t xml:space="preserve">第四部分 行业格局分析</w:t>
      </w:r>
    </w:p>
    <w:p>
      <w:pPr>
        <w:spacing w:after="150"/>
      </w:pPr>
      <w:r>
        <w:rPr>
          <w:b w:val="1"/>
          <w:bCs w:val="1"/>
        </w:rPr>
        <w:t xml:space="preserve">第七章 2019-2023年中国微电网示范项目建设及运行分析 155</w:t>
      </w:r>
    </w:p>
    <w:p>
      <w:pPr>
        <w:spacing w:after="150"/>
      </w:pPr>
      <w:r>
        <w:rPr/>
        <w:t xml:space="preserve">第一节 蒙东陈巴尔虎旗风光互补微电网项目 155</w:t>
      </w:r>
    </w:p>
    <w:p>
      <w:pPr>
        <w:spacing w:after="150"/>
      </w:pPr>
      <w:r>
        <w:rPr/>
        <w:t xml:space="preserve">一、项目概况 155</w:t>
      </w:r>
    </w:p>
    <w:p>
      <w:pPr>
        <w:spacing w:after="150"/>
      </w:pPr>
      <w:r>
        <w:rPr/>
        <w:t xml:space="preserve">二、项目特色 155</w:t>
      </w:r>
    </w:p>
    <w:p>
      <w:pPr>
        <w:spacing w:after="150"/>
      </w:pPr>
      <w:r>
        <w:rPr/>
        <w:t xml:space="preserve">三、项目进展 159</w:t>
      </w:r>
    </w:p>
    <w:p>
      <w:pPr>
        <w:spacing w:after="150"/>
      </w:pPr>
      <w:r>
        <w:rPr/>
        <w:t xml:space="preserve">四、建设规模 160</w:t>
      </w:r>
    </w:p>
    <w:p>
      <w:pPr>
        <w:spacing w:after="150"/>
      </w:pPr>
      <w:r>
        <w:rPr/>
        <w:t xml:space="preserve">五、项目成果 160</w:t>
      </w:r>
    </w:p>
    <w:p>
      <w:pPr>
        <w:spacing w:after="150"/>
      </w:pPr>
      <w:r>
        <w:rPr/>
        <w:t xml:space="preserve">六、项目规划 160</w:t>
      </w:r>
    </w:p>
    <w:p>
      <w:pPr>
        <w:spacing w:after="150"/>
      </w:pPr>
      <w:r>
        <w:rPr/>
        <w:t xml:space="preserve">第二节 新疆吐鲁番新能源城市微电网项目 161</w:t>
      </w:r>
    </w:p>
    <w:p>
      <w:pPr>
        <w:spacing w:after="150"/>
      </w:pPr>
      <w:r>
        <w:rPr/>
        <w:t xml:space="preserve">一、项目概况 161</w:t>
      </w:r>
    </w:p>
    <w:p>
      <w:pPr>
        <w:spacing w:after="150"/>
      </w:pPr>
      <w:r>
        <w:rPr/>
        <w:t xml:space="preserve">二、项目特色 162</w:t>
      </w:r>
    </w:p>
    <w:p>
      <w:pPr>
        <w:spacing w:after="150"/>
      </w:pPr>
      <w:r>
        <w:rPr/>
        <w:t xml:space="preserve">三、建设规模 162</w:t>
      </w:r>
    </w:p>
    <w:p>
      <w:pPr>
        <w:spacing w:after="150"/>
      </w:pPr>
      <w:r>
        <w:rPr/>
        <w:t xml:space="preserve">四、运营模式 163</w:t>
      </w:r>
    </w:p>
    <w:p>
      <w:pPr>
        <w:spacing w:after="150"/>
      </w:pPr>
      <w:r>
        <w:rPr/>
        <w:t xml:space="preserve">五、项目效益 163</w:t>
      </w:r>
    </w:p>
    <w:p>
      <w:pPr>
        <w:spacing w:after="150"/>
      </w:pPr>
      <w:r>
        <w:rPr/>
        <w:t xml:space="preserve">第三节 承德围场分布式风光储微电网项目 164</w:t>
      </w:r>
    </w:p>
    <w:p>
      <w:pPr>
        <w:spacing w:after="150"/>
      </w:pPr>
      <w:r>
        <w:rPr/>
        <w:t xml:space="preserve">一、项目概况 164</w:t>
      </w:r>
    </w:p>
    <w:p>
      <w:pPr>
        <w:spacing w:after="150"/>
      </w:pPr>
      <w:r>
        <w:rPr/>
        <w:t xml:space="preserve">二、项目特色 164</w:t>
      </w:r>
    </w:p>
    <w:p>
      <w:pPr>
        <w:spacing w:after="150"/>
      </w:pPr>
      <w:r>
        <w:rPr/>
        <w:t xml:space="preserve">三、建设规模 164</w:t>
      </w:r>
    </w:p>
    <w:p>
      <w:pPr>
        <w:spacing w:after="150"/>
      </w:pPr>
      <w:r>
        <w:rPr/>
        <w:t xml:space="preserve">四、运营模式 164</w:t>
      </w:r>
    </w:p>
    <w:p>
      <w:pPr>
        <w:spacing w:after="150"/>
      </w:pPr>
      <w:r>
        <w:rPr/>
        <w:t xml:space="preserve">五、项目效益 165</w:t>
      </w:r>
    </w:p>
    <w:p>
      <w:pPr>
        <w:spacing w:after="150"/>
      </w:pPr>
      <w:r>
        <w:rPr/>
        <w:t xml:space="preserve">第四节 河南财专光储发电及微网项目 165</w:t>
      </w:r>
    </w:p>
    <w:p>
      <w:pPr>
        <w:spacing w:after="150"/>
      </w:pPr>
      <w:r>
        <w:rPr/>
        <w:t xml:space="preserve">一、项目概况 165</w:t>
      </w:r>
    </w:p>
    <w:p>
      <w:pPr>
        <w:spacing w:after="150"/>
      </w:pPr>
      <w:r>
        <w:rPr/>
        <w:t xml:space="preserve">二、建设规模 166</w:t>
      </w:r>
    </w:p>
    <w:p>
      <w:pPr>
        <w:spacing w:after="150"/>
      </w:pPr>
      <w:r>
        <w:rPr/>
        <w:t xml:space="preserve">三、项目收益 166</w:t>
      </w:r>
    </w:p>
    <w:p>
      <w:pPr>
        <w:spacing w:after="150"/>
      </w:pPr>
      <w:r>
        <w:rPr/>
        <w:t xml:space="preserve">第五节 温州南麂岛微电网项目 166</w:t>
      </w:r>
    </w:p>
    <w:p>
      <w:pPr>
        <w:spacing w:after="150"/>
      </w:pPr>
      <w:r>
        <w:rPr/>
        <w:t xml:space="preserve">一、项目概况 166</w:t>
      </w:r>
    </w:p>
    <w:p>
      <w:pPr>
        <w:spacing w:after="150"/>
      </w:pPr>
      <w:r>
        <w:rPr/>
        <w:t xml:space="preserve">二、项目特色 166</w:t>
      </w:r>
    </w:p>
    <w:p>
      <w:pPr>
        <w:spacing w:after="150"/>
      </w:pPr>
      <w:r>
        <w:rPr/>
        <w:t xml:space="preserve">三、项目进展 167</w:t>
      </w:r>
    </w:p>
    <w:p>
      <w:pPr>
        <w:spacing w:after="150"/>
      </w:pPr>
      <w:r>
        <w:rPr/>
        <w:t xml:space="preserve">四、建设规模 167</w:t>
      </w:r>
    </w:p>
    <w:p>
      <w:pPr>
        <w:spacing w:after="150"/>
      </w:pPr>
      <w:r>
        <w:rPr/>
        <w:t xml:space="preserve">五、项目效益 167</w:t>
      </w:r>
    </w:p>
    <w:p>
      <w:pPr>
        <w:spacing w:after="150"/>
      </w:pPr>
      <w:r>
        <w:rPr/>
        <w:t xml:space="preserve">第六节 珠海东澳岛智能微电网项目 168</w:t>
      </w:r>
    </w:p>
    <w:p>
      <w:pPr>
        <w:spacing w:after="150"/>
      </w:pPr>
      <w:r>
        <w:rPr/>
        <w:t xml:space="preserve">一、项目概况 168</w:t>
      </w:r>
    </w:p>
    <w:p>
      <w:pPr>
        <w:spacing w:after="150"/>
      </w:pPr>
      <w:r>
        <w:rPr/>
        <w:t xml:space="preserve">二、项目特色 168</w:t>
      </w:r>
    </w:p>
    <w:p>
      <w:pPr>
        <w:spacing w:after="150"/>
      </w:pPr>
      <w:r>
        <w:rPr/>
        <w:t xml:space="preserve">三、建设规模 170</w:t>
      </w:r>
    </w:p>
    <w:p>
      <w:pPr>
        <w:spacing w:after="150"/>
      </w:pPr>
      <w:r>
        <w:rPr/>
        <w:t xml:space="preserve">四、项目效益 170</w:t>
      </w:r>
    </w:p>
    <w:p>
      <w:pPr>
        <w:spacing w:after="150"/>
      </w:pPr>
      <w:r>
        <w:rPr/>
        <w:t xml:space="preserve">第七节 海南三沙永兴岛微电网项目 171</w:t>
      </w:r>
    </w:p>
    <w:p>
      <w:pPr>
        <w:spacing w:after="150"/>
      </w:pPr>
      <w:r>
        <w:rPr/>
        <w:t xml:space="preserve">一、项目概况 171</w:t>
      </w:r>
    </w:p>
    <w:p>
      <w:pPr>
        <w:spacing w:after="150"/>
      </w:pPr>
      <w:r>
        <w:rPr/>
        <w:t xml:space="preserve">二、建设规模 172</w:t>
      </w:r>
    </w:p>
    <w:p>
      <w:pPr>
        <w:spacing w:after="150"/>
      </w:pPr>
      <w:r>
        <w:rPr/>
        <w:t xml:space="preserve">三、项目效益 172</w:t>
      </w:r>
    </w:p>
    <w:p>
      <w:pPr>
        <w:spacing w:after="150"/>
      </w:pPr>
      <w:r>
        <w:rPr/>
        <w:t xml:space="preserve">四、项目规划 172</w:t>
      </w:r>
    </w:p>
    <w:p>
      <w:pPr>
        <w:spacing w:after="150"/>
      </w:pPr>
      <w:r>
        <w:rPr>
          <w:b w:val="1"/>
          <w:bCs w:val="1"/>
        </w:rPr>
        <w:t xml:space="preserve">第八章 2019-2023年中国微电网行业关键技术分析 174</w:t>
      </w:r>
    </w:p>
    <w:p>
      <w:pPr>
        <w:spacing w:after="150"/>
      </w:pPr>
      <w:r>
        <w:rPr/>
        <w:t xml:space="preserve">第一节 微电网行业关键技术研究 174</w:t>
      </w:r>
    </w:p>
    <w:p>
      <w:pPr>
        <w:spacing w:after="150"/>
      </w:pPr>
      <w:r>
        <w:rPr/>
        <w:t xml:space="preserve">一、微电网的并网标准研究 174</w:t>
      </w:r>
    </w:p>
    <w:p>
      <w:pPr>
        <w:spacing w:after="150"/>
      </w:pPr>
      <w:r>
        <w:rPr/>
        <w:t xml:space="preserve">二、微电网的能量管理系统研究 174</w:t>
      </w:r>
    </w:p>
    <w:p>
      <w:pPr>
        <w:spacing w:after="150"/>
      </w:pPr>
      <w:r>
        <w:rPr/>
        <w:t xml:space="preserve">三、微电网运行的保护产品研发 175</w:t>
      </w:r>
    </w:p>
    <w:p>
      <w:pPr>
        <w:spacing w:after="150"/>
      </w:pPr>
      <w:r>
        <w:rPr/>
        <w:t xml:space="preserve">四、微电网的信息交互产品研发 176</w:t>
      </w:r>
    </w:p>
    <w:p>
      <w:pPr>
        <w:spacing w:after="150"/>
      </w:pPr>
      <w:r>
        <w:rPr/>
        <w:t xml:space="preserve">第二节 微电网系统控制技术分析 176</w:t>
      </w:r>
    </w:p>
    <w:p>
      <w:pPr>
        <w:spacing w:after="150"/>
      </w:pPr>
      <w:r>
        <w:rPr/>
        <w:t xml:space="preserve">一、有功和无功功率控制 176</w:t>
      </w:r>
    </w:p>
    <w:p>
      <w:pPr>
        <w:spacing w:after="150"/>
      </w:pPr>
      <w:r>
        <w:rPr/>
        <w:t xml:space="preserve">二、电压调节 179</w:t>
      </w:r>
    </w:p>
    <w:p>
      <w:pPr>
        <w:spacing w:after="150"/>
      </w:pPr>
      <w:r>
        <w:rPr/>
        <w:t xml:space="preserve">三、快速负荷跟踪和储能 179</w:t>
      </w:r>
    </w:p>
    <w:p>
      <w:pPr>
        <w:spacing w:after="150"/>
      </w:pPr>
      <w:r>
        <w:rPr/>
        <w:t xml:space="preserve">四、频率调差控制 179</w:t>
      </w:r>
    </w:p>
    <w:p>
      <w:pPr>
        <w:spacing w:after="150"/>
      </w:pPr>
      <w:r>
        <w:rPr/>
        <w:t xml:space="preserve">第三节 微电网孤岛模式下的协调控制技术分析 180</w:t>
      </w:r>
    </w:p>
    <w:p>
      <w:pPr>
        <w:spacing w:after="150"/>
      </w:pPr>
      <w:r>
        <w:rPr/>
        <w:t xml:space="preserve">一、主从站控制 180</w:t>
      </w:r>
    </w:p>
    <w:p>
      <w:pPr>
        <w:spacing w:after="150"/>
      </w:pPr>
      <w:r>
        <w:rPr/>
        <w:t xml:space="preserve">二、负荷、频率二次控制 180</w:t>
      </w:r>
    </w:p>
    <w:p>
      <w:pPr>
        <w:spacing w:after="150"/>
      </w:pPr>
      <w:r>
        <w:rPr/>
        <w:t xml:space="preserve">三、连络线控制 180</w:t>
      </w:r>
    </w:p>
    <w:p>
      <w:pPr>
        <w:spacing w:after="150"/>
      </w:pPr>
      <w:r>
        <w:rPr/>
        <w:t xml:space="preserve">四、基于多代理技术的微电网控制 181</w:t>
      </w:r>
    </w:p>
    <w:p>
      <w:pPr>
        <w:spacing w:after="150"/>
      </w:pPr>
      <w:r>
        <w:rPr/>
        <w:t xml:space="preserve">五、多微电网分层分布式控制 181</w:t>
      </w:r>
    </w:p>
    <w:p>
      <w:pPr>
        <w:spacing w:after="150"/>
      </w:pPr>
      <w:r>
        <w:rPr/>
        <w:t xml:space="preserve">六、各种协调控制技术的比较 181</w:t>
      </w:r>
    </w:p>
    <w:p>
      <w:pPr>
        <w:spacing w:after="150"/>
      </w:pPr>
      <w:r>
        <w:rPr/>
        <w:t xml:space="preserve">第四节 光伏微电网系统关键技术分析 183</w:t>
      </w:r>
    </w:p>
    <w:p>
      <w:pPr>
        <w:spacing w:after="150"/>
      </w:pPr>
      <w:r>
        <w:rPr/>
        <w:t xml:space="preserve">一、光伏微电网系统技术特点 183</w:t>
      </w:r>
    </w:p>
    <w:p>
      <w:pPr>
        <w:spacing w:after="150"/>
      </w:pPr>
      <w:r>
        <w:rPr/>
        <w:t xml:space="preserve">二、光伏微电网系统的技术原理 184</w:t>
      </w:r>
    </w:p>
    <w:p>
      <w:pPr>
        <w:spacing w:after="150"/>
      </w:pPr>
      <w:r>
        <w:rPr/>
        <w:t xml:space="preserve">三、光伏微电网系统的关键技术 185</w:t>
      </w:r>
    </w:p>
    <w:p>
      <w:pPr>
        <w:spacing w:after="150"/>
      </w:pPr>
      <w:r>
        <w:rPr/>
        <w:t xml:space="preserve">四、光伏微电网系统的控制措施 185</w:t>
      </w:r>
    </w:p>
    <w:p>
      <w:pPr>
        <w:spacing w:after="150"/>
      </w:pPr>
      <w:r>
        <w:rPr/>
        <w:t xml:space="preserve">第五节 微电网系统运行可靠性评估分析 186</w:t>
      </w:r>
    </w:p>
    <w:p>
      <w:pPr>
        <w:spacing w:after="150"/>
      </w:pPr>
      <w:r>
        <w:rPr/>
        <w:t xml:space="preserve">一、微电网系统运行可靠性评估因素 186</w:t>
      </w:r>
    </w:p>
    <w:p>
      <w:pPr>
        <w:spacing w:after="150"/>
      </w:pPr>
      <w:r>
        <w:rPr/>
        <w:t xml:space="preserve">二、微电网系统运行可靠性评估思路 187</w:t>
      </w:r>
    </w:p>
    <w:p>
      <w:pPr>
        <w:spacing w:after="150"/>
      </w:pPr>
      <w:r>
        <w:rPr>
          <w:b w:val="1"/>
          <w:bCs w:val="1"/>
        </w:rPr>
        <w:t xml:space="preserve">第九章 2019-2023年中国微电网产业链上游微电源分析 188</w:t>
      </w:r>
    </w:p>
    <w:p>
      <w:pPr>
        <w:spacing w:after="150"/>
      </w:pPr>
      <w:r>
        <w:rPr/>
        <w:t xml:space="preserve">第一节 微电源发展概述 188</w:t>
      </w:r>
    </w:p>
    <w:p>
      <w:pPr>
        <w:spacing w:after="150"/>
      </w:pPr>
      <w:r>
        <w:rPr/>
        <w:t xml:space="preserve">一、分布式微电源的概念 188</w:t>
      </w:r>
    </w:p>
    <w:p>
      <w:pPr>
        <w:spacing w:after="150"/>
      </w:pPr>
      <w:r>
        <w:rPr/>
        <w:t xml:space="preserve">二、分布式微电源的特征 188</w:t>
      </w:r>
    </w:p>
    <w:p>
      <w:pPr>
        <w:spacing w:after="150"/>
      </w:pPr>
      <w:r>
        <w:rPr/>
        <w:t xml:space="preserve">三、分布式能源的技术与设备 189</w:t>
      </w:r>
    </w:p>
    <w:p>
      <w:pPr>
        <w:spacing w:after="150"/>
      </w:pPr>
      <w:r>
        <w:rPr/>
        <w:t xml:space="preserve">四、分布式能源站的运行策略 192</w:t>
      </w:r>
    </w:p>
    <w:p>
      <w:pPr>
        <w:spacing w:after="150"/>
      </w:pPr>
      <w:r>
        <w:rPr/>
        <w:t xml:space="preserve">第二节 分布式光伏发电市场分析 193</w:t>
      </w:r>
    </w:p>
    <w:p>
      <w:pPr>
        <w:spacing w:after="150"/>
      </w:pPr>
      <w:r>
        <w:rPr/>
        <w:t xml:space="preserve">一、发展特征 193</w:t>
      </w:r>
    </w:p>
    <w:p>
      <w:pPr>
        <w:spacing w:after="150"/>
      </w:pPr>
      <w:r>
        <w:rPr/>
        <w:t xml:space="preserve">二、竞争格局 194</w:t>
      </w:r>
    </w:p>
    <w:p>
      <w:pPr>
        <w:spacing w:after="150"/>
      </w:pPr>
      <w:r>
        <w:rPr/>
        <w:t xml:space="preserve">三、应用推广 194</w:t>
      </w:r>
    </w:p>
    <w:p>
      <w:pPr>
        <w:spacing w:after="150"/>
      </w:pPr>
      <w:r>
        <w:rPr/>
        <w:t xml:space="preserve">四、扶持政策 195</w:t>
      </w:r>
    </w:p>
    <w:p>
      <w:pPr>
        <w:spacing w:after="150"/>
      </w:pPr>
      <w:r>
        <w:rPr/>
        <w:t xml:space="preserve">五、投资收益 197</w:t>
      </w:r>
    </w:p>
    <w:p>
      <w:pPr>
        <w:spacing w:after="150"/>
      </w:pPr>
      <w:r>
        <w:rPr/>
        <w:t xml:space="preserve">六、前景预测 199</w:t>
      </w:r>
    </w:p>
    <w:p>
      <w:pPr>
        <w:spacing w:after="150"/>
      </w:pPr>
      <w:r>
        <w:rPr/>
        <w:t xml:space="preserve">第三节 分散式风电市场分析 200</w:t>
      </w:r>
    </w:p>
    <w:p>
      <w:pPr>
        <w:spacing w:after="150"/>
      </w:pPr>
      <w:r>
        <w:rPr/>
        <w:t xml:space="preserve">一、发展现状 200</w:t>
      </w:r>
    </w:p>
    <w:p>
      <w:pPr>
        <w:spacing w:after="150"/>
      </w:pPr>
      <w:r>
        <w:rPr/>
        <w:t xml:space="preserve">二、行业政策 201</w:t>
      </w:r>
    </w:p>
    <w:p>
      <w:pPr>
        <w:spacing w:after="150"/>
      </w:pPr>
      <w:r>
        <w:rPr/>
        <w:t xml:space="preserve">三、地区项目投资 202</w:t>
      </w:r>
    </w:p>
    <w:p>
      <w:pPr>
        <w:spacing w:after="150"/>
      </w:pPr>
      <w:r>
        <w:rPr/>
        <w:t xml:space="preserve">四、机遇与挑战 203</w:t>
      </w:r>
    </w:p>
    <w:p>
      <w:pPr>
        <w:spacing w:after="150"/>
      </w:pPr>
      <w:r>
        <w:rPr/>
        <w:t xml:space="preserve">五、前景预测 203</w:t>
      </w:r>
    </w:p>
    <w:p>
      <w:pPr>
        <w:spacing w:after="150"/>
      </w:pPr>
      <w:r>
        <w:rPr/>
        <w:t xml:space="preserve">第四节 小水电市场分析 203</w:t>
      </w:r>
    </w:p>
    <w:p>
      <w:pPr>
        <w:spacing w:after="150"/>
      </w:pPr>
      <w:r>
        <w:rPr/>
        <w:t xml:space="preserve">一、建设规模 203</w:t>
      </w:r>
    </w:p>
    <w:p>
      <w:pPr>
        <w:spacing w:after="150"/>
      </w:pPr>
      <w:r>
        <w:rPr/>
        <w:t xml:space="preserve">二、发展特点 204</w:t>
      </w:r>
    </w:p>
    <w:p>
      <w:pPr>
        <w:spacing w:after="150"/>
      </w:pPr>
      <w:r>
        <w:rPr/>
        <w:t xml:space="preserve">三、行业政策 204</w:t>
      </w:r>
    </w:p>
    <w:p>
      <w:pPr>
        <w:spacing w:after="150"/>
      </w:pPr>
      <w:r>
        <w:rPr/>
        <w:t xml:space="preserve">四、区域发展 205</w:t>
      </w:r>
    </w:p>
    <w:p>
      <w:pPr>
        <w:spacing w:after="150"/>
      </w:pPr>
      <w:r>
        <w:rPr/>
        <w:t xml:space="preserve">五、投资潜力 206</w:t>
      </w:r>
    </w:p>
    <w:p>
      <w:pPr>
        <w:spacing w:after="150"/>
      </w:pPr>
      <w:r>
        <w:rPr/>
        <w:t xml:space="preserve">六、前景预测 207</w:t>
      </w:r>
    </w:p>
    <w:p>
      <w:pPr>
        <w:spacing w:after="150"/>
      </w:pPr>
      <w:r>
        <w:rPr/>
        <w:t xml:space="preserve">第五节 生物质能发电市场分析 209</w:t>
      </w:r>
    </w:p>
    <w:p>
      <w:pPr>
        <w:spacing w:after="150"/>
      </w:pPr>
      <w:r>
        <w:rPr/>
        <w:t xml:space="preserve">一、市场规模 209</w:t>
      </w:r>
    </w:p>
    <w:p>
      <w:pPr>
        <w:spacing w:after="150"/>
      </w:pPr>
      <w:r>
        <w:rPr/>
        <w:t xml:space="preserve">二、效益分析 214</w:t>
      </w:r>
    </w:p>
    <w:p>
      <w:pPr>
        <w:spacing w:after="150"/>
      </w:pPr>
      <w:r>
        <w:rPr/>
        <w:t xml:space="preserve">三、项目建设进展 216</w:t>
      </w:r>
    </w:p>
    <w:p>
      <w:pPr>
        <w:spacing w:after="150"/>
      </w:pPr>
      <w:r>
        <w:rPr/>
        <w:t xml:space="preserve">四、发展特点 218</w:t>
      </w:r>
    </w:p>
    <w:p>
      <w:pPr>
        <w:spacing w:after="150"/>
      </w:pPr>
      <w:r>
        <w:rPr/>
        <w:t xml:space="preserve">五、投资面临的问题 219</w:t>
      </w:r>
    </w:p>
    <w:p>
      <w:pPr>
        <w:spacing w:after="150"/>
      </w:pPr>
      <w:r>
        <w:rPr/>
        <w:t xml:space="preserve">六、前景预测 219</w:t>
      </w:r>
    </w:p>
    <w:p>
      <w:pPr>
        <w:spacing w:after="150"/>
      </w:pPr>
      <w:r>
        <w:rPr/>
        <w:t xml:space="preserve">第六节 天然气发电市场分析 221</w:t>
      </w:r>
    </w:p>
    <w:p>
      <w:pPr>
        <w:spacing w:after="150"/>
      </w:pPr>
      <w:r>
        <w:rPr/>
        <w:t xml:space="preserve">一、发展阶段 221</w:t>
      </w:r>
    </w:p>
    <w:p>
      <w:pPr>
        <w:spacing w:after="150"/>
      </w:pPr>
      <w:r>
        <w:rPr/>
        <w:t xml:space="preserve">二、发展特点 222</w:t>
      </w:r>
    </w:p>
    <w:p>
      <w:pPr>
        <w:spacing w:after="150"/>
      </w:pPr>
      <w:r>
        <w:rPr/>
        <w:t xml:space="preserve">三、发展现状 223</w:t>
      </w:r>
    </w:p>
    <w:p>
      <w:pPr>
        <w:spacing w:after="150"/>
      </w:pPr>
      <w:r>
        <w:rPr/>
        <w:t xml:space="preserve">四、市场格局 224</w:t>
      </w:r>
    </w:p>
    <w:p>
      <w:pPr>
        <w:spacing w:after="150"/>
      </w:pPr>
      <w:r>
        <w:rPr/>
        <w:t xml:space="preserve">五、投资效益 224</w:t>
      </w:r>
    </w:p>
    <w:p>
      <w:pPr>
        <w:spacing w:after="150"/>
      </w:pPr>
      <w:r>
        <w:rPr/>
        <w:t xml:space="preserve">六、前景预测 226</w:t>
      </w:r>
    </w:p>
    <w:p>
      <w:pPr>
        <w:spacing w:after="150"/>
      </w:pPr>
      <w:r>
        <w:rPr/>
        <w:t xml:space="preserve">第七节 燃料电池市场分析 227</w:t>
      </w:r>
    </w:p>
    <w:p>
      <w:pPr>
        <w:spacing w:after="150"/>
      </w:pPr>
      <w:r>
        <w:rPr/>
        <w:t xml:space="preserve">一、发展现状 227</w:t>
      </w:r>
    </w:p>
    <w:p>
      <w:pPr>
        <w:spacing w:after="150"/>
      </w:pPr>
      <w:r>
        <w:rPr/>
        <w:t xml:space="preserve">二、市场格局 228</w:t>
      </w:r>
    </w:p>
    <w:p>
      <w:pPr>
        <w:spacing w:after="150"/>
      </w:pPr>
      <w:r>
        <w:rPr/>
        <w:t xml:space="preserve">三、技术进展 228</w:t>
      </w:r>
    </w:p>
    <w:p>
      <w:pPr>
        <w:spacing w:after="150"/>
      </w:pPr>
      <w:r>
        <w:rPr/>
        <w:t xml:space="preserve">四、瓶颈因素 228</w:t>
      </w:r>
    </w:p>
    <w:p>
      <w:pPr>
        <w:spacing w:after="150"/>
      </w:pPr>
      <w:r>
        <w:rPr/>
        <w:t xml:space="preserve">五、前景预测 229</w:t>
      </w:r>
    </w:p>
    <w:p>
      <w:pPr>
        <w:spacing w:after="150"/>
      </w:pPr>
      <w:r>
        <w:rPr>
          <w:b w:val="1"/>
          <w:bCs w:val="1"/>
        </w:rPr>
        <w:t xml:space="preserve">第十章 2019-2023年中国微电网产业链上游储能设备市场分析 230</w:t>
      </w:r>
    </w:p>
    <w:p>
      <w:pPr>
        <w:spacing w:after="150"/>
      </w:pPr>
      <w:r>
        <w:rPr/>
        <w:t xml:space="preserve">第一节 储能设备介绍 230</w:t>
      </w:r>
    </w:p>
    <w:p>
      <w:pPr>
        <w:spacing w:after="150"/>
      </w:pPr>
      <w:r>
        <w:rPr/>
        <w:t xml:space="preserve">一、储能技术的一般原理 230</w:t>
      </w:r>
    </w:p>
    <w:p>
      <w:pPr>
        <w:spacing w:after="150"/>
      </w:pPr>
      <w:r>
        <w:rPr/>
        <w:t xml:space="preserve">二、分布式储能的优点 230</w:t>
      </w:r>
    </w:p>
    <w:p>
      <w:pPr>
        <w:spacing w:after="150"/>
      </w:pPr>
      <w:r>
        <w:rPr/>
        <w:t xml:space="preserve">三、储能设备的分类 230</w:t>
      </w:r>
    </w:p>
    <w:p>
      <w:pPr>
        <w:spacing w:after="150"/>
      </w:pPr>
      <w:r>
        <w:rPr/>
        <w:t xml:space="preserve">四、微电网中储能设备的作用 231</w:t>
      </w:r>
    </w:p>
    <w:p>
      <w:pPr>
        <w:spacing w:after="150"/>
      </w:pPr>
      <w:r>
        <w:rPr/>
        <w:t xml:space="preserve">第二节 微电网中储能设备容量的选择 232</w:t>
      </w:r>
    </w:p>
    <w:p>
      <w:pPr>
        <w:spacing w:after="150"/>
      </w:pPr>
      <w:r>
        <w:rPr/>
        <w:t xml:space="preserve">一、储能容量的选择要求 232</w:t>
      </w:r>
    </w:p>
    <w:p>
      <w:pPr>
        <w:spacing w:after="150"/>
      </w:pPr>
      <w:r>
        <w:rPr/>
        <w:t xml:space="preserve">二、储能设备容量的选择方法 233</w:t>
      </w:r>
    </w:p>
    <w:p>
      <w:pPr>
        <w:spacing w:after="150"/>
      </w:pPr>
      <w:r>
        <w:rPr/>
        <w:t xml:space="preserve">三、储能设备容量计算方法 234</w:t>
      </w:r>
    </w:p>
    <w:p>
      <w:pPr>
        <w:spacing w:after="150"/>
      </w:pPr>
      <w:r>
        <w:rPr/>
        <w:t xml:space="preserve">四、储能设备间的配合 235</w:t>
      </w:r>
    </w:p>
    <w:p>
      <w:pPr>
        <w:spacing w:after="150"/>
      </w:pPr>
      <w:r>
        <w:rPr/>
        <w:t xml:space="preserve">第三节 锂电池 235</w:t>
      </w:r>
    </w:p>
    <w:p>
      <w:pPr>
        <w:spacing w:after="150"/>
      </w:pPr>
      <w:r>
        <w:rPr/>
        <w:t xml:space="preserve">一、发展概况 235</w:t>
      </w:r>
    </w:p>
    <w:p>
      <w:pPr>
        <w:spacing w:after="150"/>
      </w:pPr>
      <w:r>
        <w:rPr/>
        <w:t xml:space="preserve">二、生产规模 236</w:t>
      </w:r>
    </w:p>
    <w:p>
      <w:pPr>
        <w:spacing w:after="150"/>
      </w:pPr>
      <w:r>
        <w:rPr/>
        <w:t xml:space="preserve">三、市场需求 237</w:t>
      </w:r>
    </w:p>
    <w:p>
      <w:pPr>
        <w:spacing w:after="150"/>
      </w:pPr>
      <w:r>
        <w:rPr/>
        <w:t xml:space="preserve">四、竞争格局 237</w:t>
      </w:r>
    </w:p>
    <w:p>
      <w:pPr>
        <w:spacing w:after="150"/>
      </w:pPr>
      <w:r>
        <w:rPr/>
        <w:t xml:space="preserve">五、产业链分析 238</w:t>
      </w:r>
    </w:p>
    <w:p>
      <w:pPr>
        <w:spacing w:after="150"/>
      </w:pPr>
      <w:r>
        <w:rPr/>
        <w:t xml:space="preserve">六、前景预测 241</w:t>
      </w:r>
    </w:p>
    <w:p>
      <w:pPr>
        <w:spacing w:after="150"/>
      </w:pPr>
      <w:r>
        <w:rPr/>
        <w:t xml:space="preserve">第四节 铅酸电池 242</w:t>
      </w:r>
    </w:p>
    <w:p>
      <w:pPr>
        <w:spacing w:after="150"/>
      </w:pPr>
      <w:r>
        <w:rPr/>
        <w:t xml:space="preserve">一、发展概况 242</w:t>
      </w:r>
    </w:p>
    <w:p>
      <w:pPr>
        <w:spacing w:after="150"/>
      </w:pPr>
      <w:r>
        <w:rPr/>
        <w:t xml:space="preserve">二、市场规模 243</w:t>
      </w:r>
    </w:p>
    <w:p>
      <w:pPr>
        <w:spacing w:after="150"/>
      </w:pPr>
      <w:r>
        <w:rPr/>
        <w:t xml:space="preserve">三、竞争格局 243</w:t>
      </w:r>
    </w:p>
    <w:p>
      <w:pPr>
        <w:spacing w:after="150"/>
      </w:pPr>
      <w:r>
        <w:rPr/>
        <w:t xml:space="preserve">四、需求分析 245</w:t>
      </w:r>
    </w:p>
    <w:p>
      <w:pPr>
        <w:spacing w:after="150"/>
      </w:pPr>
      <w:r>
        <w:rPr/>
        <w:t xml:space="preserve">五、前景预测 245</w:t>
      </w:r>
    </w:p>
    <w:p>
      <w:pPr>
        <w:spacing w:after="150"/>
      </w:pPr>
      <w:r>
        <w:rPr/>
        <w:t xml:space="preserve">第五节 镍氢电池 247</w:t>
      </w:r>
    </w:p>
    <w:p>
      <w:pPr>
        <w:spacing w:after="150"/>
      </w:pPr>
      <w:r>
        <w:rPr/>
        <w:t xml:space="preserve">一、市场规模 247</w:t>
      </w:r>
    </w:p>
    <w:p>
      <w:pPr>
        <w:spacing w:after="150"/>
      </w:pPr>
      <w:r>
        <w:rPr/>
        <w:t xml:space="preserve">二、应用分析 247</w:t>
      </w:r>
    </w:p>
    <w:p>
      <w:pPr>
        <w:spacing w:after="150"/>
      </w:pPr>
      <w:r>
        <w:rPr/>
        <w:t xml:space="preserve">三、前景预测 248</w:t>
      </w:r>
    </w:p>
    <w:p>
      <w:pPr>
        <w:spacing w:after="150"/>
      </w:pPr>
      <w:r>
        <w:rPr/>
        <w:t xml:space="preserve">第六节 超级电容器 248</w:t>
      </w:r>
    </w:p>
    <w:p>
      <w:pPr>
        <w:spacing w:after="150"/>
      </w:pPr>
      <w:r>
        <w:rPr/>
        <w:t xml:space="preserve">一、发展概况 248</w:t>
      </w:r>
    </w:p>
    <w:p>
      <w:pPr>
        <w:spacing w:after="150"/>
      </w:pPr>
      <w:r>
        <w:rPr/>
        <w:t xml:space="preserve">二、应用分析 249</w:t>
      </w:r>
    </w:p>
    <w:p>
      <w:pPr>
        <w:spacing w:after="150"/>
      </w:pPr>
      <w:r>
        <w:rPr/>
        <w:t xml:space="preserve">三、项目进展 258</w:t>
      </w:r>
    </w:p>
    <w:p>
      <w:pPr>
        <w:spacing w:after="150"/>
      </w:pPr>
      <w:r>
        <w:rPr/>
        <w:t xml:space="preserve">四、前景预测 259</w:t>
      </w:r>
    </w:p>
    <w:p>
      <w:pPr>
        <w:spacing w:after="150"/>
      </w:pPr>
      <w:r>
        <w:rPr/>
        <w:t xml:space="preserve">第七节 超导储能 259</w:t>
      </w:r>
    </w:p>
    <w:p>
      <w:pPr>
        <w:spacing w:after="150"/>
      </w:pPr>
      <w:r>
        <w:rPr/>
        <w:t xml:space="preserve">一、超导储能简述 259</w:t>
      </w:r>
    </w:p>
    <w:p>
      <w:pPr>
        <w:spacing w:after="150"/>
      </w:pPr>
      <w:r>
        <w:rPr/>
        <w:t xml:space="preserve">二、超导储能的特点 260</w:t>
      </w:r>
    </w:p>
    <w:p>
      <w:pPr>
        <w:spacing w:after="150"/>
      </w:pPr>
      <w:r>
        <w:rPr/>
        <w:t xml:space="preserve">三、超导储能的作用 260</w:t>
      </w:r>
    </w:p>
    <w:p>
      <w:pPr>
        <w:spacing w:after="150"/>
      </w:pPr>
      <w:r>
        <w:rPr/>
        <w:t xml:space="preserve">四、超导储能的应用 260</w:t>
      </w:r>
    </w:p>
    <w:p>
      <w:pPr>
        <w:spacing w:after="150"/>
      </w:pPr>
      <w:r>
        <w:rPr/>
        <w:t xml:space="preserve">五、超导储能的前景 260</w:t>
      </w:r>
    </w:p>
    <w:p>
      <w:pPr>
        <w:spacing w:after="150"/>
      </w:pPr>
      <w:r>
        <w:rPr/>
        <w:t xml:space="preserve">第八节 飞轮储能 261</w:t>
      </w:r>
    </w:p>
    <w:p>
      <w:pPr>
        <w:spacing w:after="150"/>
      </w:pPr>
      <w:r>
        <w:rPr/>
        <w:t xml:space="preserve">一、飞轮储能设备的结构 261</w:t>
      </w:r>
    </w:p>
    <w:p>
      <w:pPr>
        <w:spacing w:after="150"/>
      </w:pPr>
      <w:r>
        <w:rPr/>
        <w:t xml:space="preserve">二、飞轮储能的原理 263</w:t>
      </w:r>
    </w:p>
    <w:p>
      <w:pPr>
        <w:spacing w:after="150"/>
      </w:pPr>
      <w:r>
        <w:rPr/>
        <w:t xml:space="preserve">三、飞轮储能应用情况 263</w:t>
      </w:r>
    </w:p>
    <w:p>
      <w:pPr>
        <w:spacing w:after="150"/>
      </w:pPr>
      <w:r>
        <w:rPr/>
        <w:t xml:space="preserve">四、飞轮储能发展前景 265</w:t>
      </w:r>
    </w:p>
    <w:p>
      <w:pPr>
        <w:spacing w:after="150"/>
      </w:pPr>
      <w:r>
        <w:rPr/>
        <w:t xml:space="preserve">第九节 其它储能形式 265</w:t>
      </w:r>
    </w:p>
    <w:p>
      <w:pPr>
        <w:spacing w:after="150"/>
      </w:pPr>
      <w:r>
        <w:rPr/>
        <w:t xml:space="preserve">一、其它机械储能方式 265</w:t>
      </w:r>
    </w:p>
    <w:p>
      <w:pPr>
        <w:spacing w:after="150"/>
      </w:pPr>
      <w:r>
        <w:rPr/>
        <w:t xml:space="preserve">二、其它化学储能方式 266</w:t>
      </w:r>
    </w:p>
    <w:p>
      <w:pPr>
        <w:spacing w:after="150"/>
      </w:pPr>
      <w:r>
        <w:rPr/>
        <w:t xml:space="preserve">三、其它电磁储能方式 266</w:t>
      </w:r>
    </w:p>
    <w:p>
      <w:pPr>
        <w:spacing w:after="150"/>
      </w:pPr>
      <w:r>
        <w:rPr>
          <w:b w:val="1"/>
          <w:bCs w:val="1"/>
        </w:rPr>
        <w:t xml:space="preserve">第十一章 2019-2023年中国微电网产业链上游电力设备市场分析 268</w:t>
      </w:r>
    </w:p>
    <w:p>
      <w:pPr>
        <w:spacing w:after="150"/>
      </w:pPr>
      <w:r>
        <w:rPr/>
        <w:t xml:space="preserve">第一节 2019-2023年中国电力设备市场发展综述 268</w:t>
      </w:r>
    </w:p>
    <w:p>
      <w:pPr>
        <w:spacing w:after="150"/>
      </w:pPr>
      <w:r>
        <w:rPr/>
        <w:t xml:space="preserve">一、电力设备制造业概况 268</w:t>
      </w:r>
    </w:p>
    <w:p>
      <w:pPr>
        <w:spacing w:after="150"/>
      </w:pPr>
      <w:r>
        <w:rPr/>
        <w:t xml:space="preserve">二、电力设备市场发展机遇 269</w:t>
      </w:r>
    </w:p>
    <w:p>
      <w:pPr>
        <w:spacing w:after="150"/>
      </w:pPr>
      <w:r>
        <w:rPr/>
        <w:t xml:space="preserve">三、电力设备市场产能分析 270</w:t>
      </w:r>
    </w:p>
    <w:p>
      <w:pPr>
        <w:spacing w:after="150"/>
      </w:pPr>
      <w:r>
        <w:rPr/>
        <w:t xml:space="preserve">四、电力设备市场竞争格局 273</w:t>
      </w:r>
    </w:p>
    <w:p>
      <w:pPr>
        <w:spacing w:after="150"/>
      </w:pPr>
      <w:r>
        <w:rPr/>
        <w:t xml:space="preserve">五、电力设备市场需求分析 275</w:t>
      </w:r>
    </w:p>
    <w:p>
      <w:pPr>
        <w:spacing w:after="150"/>
      </w:pPr>
      <w:r>
        <w:rPr/>
        <w:t xml:space="preserve">六、电力设备市场前景预测 275</w:t>
      </w:r>
    </w:p>
    <w:p>
      <w:pPr>
        <w:spacing w:after="150"/>
      </w:pPr>
      <w:r>
        <w:rPr/>
        <w:t xml:space="preserve">第二节 输配电及控制设备市场分析 276</w:t>
      </w:r>
    </w:p>
    <w:p>
      <w:pPr>
        <w:spacing w:after="150"/>
      </w:pPr>
      <w:r>
        <w:rPr/>
        <w:t xml:space="preserve">一、输配电设备及控制市场需求 276</w:t>
      </w:r>
    </w:p>
    <w:p>
      <w:pPr>
        <w:spacing w:after="150"/>
      </w:pPr>
      <w:r>
        <w:rPr/>
        <w:t xml:space="preserve">二、输配电及控制设备发展规模 276</w:t>
      </w:r>
    </w:p>
    <w:p>
      <w:pPr>
        <w:spacing w:after="150"/>
      </w:pPr>
      <w:r>
        <w:rPr/>
        <w:t xml:space="preserve">三、输配电及控制设备景气度分析 276</w:t>
      </w:r>
    </w:p>
    <w:p>
      <w:pPr>
        <w:spacing w:after="150"/>
      </w:pPr>
      <w:r>
        <w:rPr/>
        <w:t xml:space="preserve">四、输配电及控制设备集中度分析 277</w:t>
      </w:r>
    </w:p>
    <w:p>
      <w:pPr>
        <w:spacing w:after="150"/>
      </w:pPr>
      <w:r>
        <w:rPr/>
        <w:t xml:space="preserve">五、输配电及控制设备竞争特点 277</w:t>
      </w:r>
    </w:p>
    <w:p>
      <w:pPr>
        <w:spacing w:after="150"/>
      </w:pPr>
      <w:r>
        <w:rPr/>
        <w:t xml:space="preserve">六、输配电及控制设备投资壁垒 278</w:t>
      </w:r>
    </w:p>
    <w:p>
      <w:pPr>
        <w:spacing w:after="150"/>
      </w:pPr>
      <w:r>
        <w:rPr/>
        <w:t xml:space="preserve">七、输配电及控制设备前景预测 278</w:t>
      </w:r>
    </w:p>
    <w:p>
      <w:pPr>
        <w:spacing w:after="150"/>
      </w:pPr>
      <w:r>
        <w:rPr/>
        <w:t xml:space="preserve">第三节 电线电缆市场分析 278</w:t>
      </w:r>
    </w:p>
    <w:p>
      <w:pPr>
        <w:spacing w:after="150"/>
      </w:pPr>
      <w:r>
        <w:rPr/>
        <w:t xml:space="preserve">一、电线电缆市场发展规模 278</w:t>
      </w:r>
    </w:p>
    <w:p>
      <w:pPr>
        <w:spacing w:after="150"/>
      </w:pPr>
      <w:r>
        <w:rPr/>
        <w:t xml:space="preserve">二、电线电缆市场结构分析 278</w:t>
      </w:r>
    </w:p>
    <w:p>
      <w:pPr>
        <w:spacing w:after="150"/>
      </w:pPr>
      <w:r>
        <w:rPr/>
        <w:t xml:space="preserve">三、电线电缆市场竞争格局 279</w:t>
      </w:r>
    </w:p>
    <w:p>
      <w:pPr>
        <w:spacing w:after="150"/>
      </w:pPr>
      <w:r>
        <w:rPr/>
        <w:t xml:space="preserve">四、电线电缆市场风险因素 279</w:t>
      </w:r>
    </w:p>
    <w:p>
      <w:pPr>
        <w:spacing w:after="150"/>
      </w:pPr>
      <w:r>
        <w:rPr/>
        <w:t xml:space="preserve">五、电线电缆市场前景预测 280</w:t>
      </w:r>
    </w:p>
    <w:p>
      <w:pPr>
        <w:spacing w:after="150"/>
      </w:pPr>
      <w:r>
        <w:rPr/>
        <w:t xml:space="preserve">第四节 变压器市场分析 280</w:t>
      </w:r>
    </w:p>
    <w:p>
      <w:pPr>
        <w:spacing w:after="150"/>
      </w:pPr>
      <w:r>
        <w:rPr/>
        <w:t xml:space="preserve">一、变压器市场规模 280</w:t>
      </w:r>
    </w:p>
    <w:p>
      <w:pPr>
        <w:spacing w:after="150"/>
      </w:pPr>
      <w:r>
        <w:rPr/>
        <w:t xml:space="preserve">二、变压器市场现状 281</w:t>
      </w:r>
    </w:p>
    <w:p>
      <w:pPr>
        <w:spacing w:after="150"/>
      </w:pPr>
      <w:r>
        <w:rPr/>
        <w:t xml:space="preserve">三、变压器市场竞争格局 281</w:t>
      </w:r>
    </w:p>
    <w:p>
      <w:pPr>
        <w:spacing w:after="150"/>
      </w:pPr>
      <w:r>
        <w:rPr/>
        <w:t xml:space="preserve">四、变压器市场困境分析 281</w:t>
      </w:r>
    </w:p>
    <w:p>
      <w:pPr>
        <w:spacing w:after="150"/>
      </w:pPr>
      <w:r>
        <w:rPr/>
        <w:t xml:space="preserve">五、变压器市场前景预测 282</w:t>
      </w:r>
    </w:p>
    <w:p>
      <w:pPr>
        <w:spacing w:after="150"/>
      </w:pPr>
      <w:r>
        <w:rPr/>
        <w:t xml:space="preserve">第五节 智能电力仪表市场分析 283</w:t>
      </w:r>
    </w:p>
    <w:p>
      <w:pPr>
        <w:spacing w:after="150"/>
      </w:pPr>
      <w:r>
        <w:rPr/>
        <w:t xml:space="preserve">一、智能电力仪表市场规模 283</w:t>
      </w:r>
    </w:p>
    <w:p>
      <w:pPr>
        <w:spacing w:after="150"/>
      </w:pPr>
      <w:r>
        <w:rPr/>
        <w:t xml:space="preserve">二、智能电力仪表市场集中度 283</w:t>
      </w:r>
    </w:p>
    <w:p>
      <w:pPr>
        <w:spacing w:after="150"/>
      </w:pPr>
      <w:r>
        <w:rPr/>
        <w:t xml:space="preserve">三、智能电力仪表竞争格局 284</w:t>
      </w:r>
    </w:p>
    <w:p>
      <w:pPr>
        <w:spacing w:after="150"/>
      </w:pPr>
      <w:r>
        <w:rPr/>
        <w:t xml:space="preserve">四、智能电力仪表市场隐忧 285</w:t>
      </w:r>
    </w:p>
    <w:p>
      <w:pPr>
        <w:spacing w:after="150"/>
      </w:pPr>
      <w:r>
        <w:rPr/>
        <w:t xml:space="preserve">五、智能电力仪表前景预测 285</w:t>
      </w:r>
    </w:p>
    <w:p>
      <w:pPr>
        <w:spacing w:after="150"/>
      </w:pPr>
      <w:r>
        <w:rPr/>
        <w:t xml:space="preserve">第六节 逆变器市场分析 286</w:t>
      </w:r>
    </w:p>
    <w:p>
      <w:pPr>
        <w:spacing w:after="150"/>
      </w:pPr>
      <w:r>
        <w:rPr/>
        <w:t xml:space="preserve">一、光伏逆变器市场规模 286</w:t>
      </w:r>
    </w:p>
    <w:p>
      <w:pPr>
        <w:spacing w:after="150"/>
      </w:pPr>
      <w:r>
        <w:rPr/>
        <w:t xml:space="preserve">二、光伏逆变器市场格局 287</w:t>
      </w:r>
    </w:p>
    <w:p>
      <w:pPr>
        <w:spacing w:after="150"/>
      </w:pPr>
      <w:r>
        <w:rPr/>
        <w:t xml:space="preserve">三、逆变器市场制约因素 288</w:t>
      </w:r>
    </w:p>
    <w:p>
      <w:pPr>
        <w:spacing w:after="150"/>
      </w:pPr>
      <w:r>
        <w:rPr/>
        <w:t xml:space="preserve">四、车用逆变器投资机遇 289</w:t>
      </w:r>
    </w:p>
    <w:p>
      <w:pPr>
        <w:spacing w:after="150"/>
      </w:pPr>
      <w:r>
        <w:rPr/>
        <w:t xml:space="preserve">五、微型逆变器前景展望 289</w:t>
      </w:r>
    </w:p>
    <w:p>
      <w:pPr>
        <w:spacing w:after="150"/>
      </w:pPr>
      <w:r>
        <w:rPr/>
        <w:t xml:space="preserve">第七节 低压断路器市场分析 290</w:t>
      </w:r>
    </w:p>
    <w:p>
      <w:pPr>
        <w:spacing w:after="150"/>
      </w:pPr>
      <w:r>
        <w:rPr/>
        <w:t xml:space="preserve">一、低压断路器应用领域 290</w:t>
      </w:r>
    </w:p>
    <w:p>
      <w:pPr>
        <w:spacing w:after="150"/>
      </w:pPr>
      <w:r>
        <w:rPr/>
        <w:t xml:space="preserve">二、低压断路器市场规模 290</w:t>
      </w:r>
    </w:p>
    <w:p>
      <w:pPr>
        <w:spacing w:after="150"/>
      </w:pPr>
      <w:r>
        <w:rPr/>
        <w:t xml:space="preserve">三、低压断路器需求分析 291</w:t>
      </w:r>
    </w:p>
    <w:p>
      <w:pPr>
        <w:spacing w:after="150"/>
      </w:pPr>
      <w:r>
        <w:rPr/>
        <w:t xml:space="preserve">四、低压断路器前景预测 292</w:t>
      </w:r>
    </w:p>
    <w:p>
      <w:pPr>
        <w:spacing w:after="150"/>
      </w:pPr>
      <w:r>
        <w:rPr>
          <w:b w:val="1"/>
          <w:bCs w:val="1"/>
        </w:rPr>
        <w:t xml:space="preserve">第十二章 2019-2023年中国微电网产业链下游电网需求分析 294</w:t>
      </w:r>
    </w:p>
    <w:p>
      <w:pPr>
        <w:spacing w:after="150"/>
      </w:pPr>
      <w:r>
        <w:rPr/>
        <w:t xml:space="preserve">第一节 2019-2023年中国电网建设分析 294</w:t>
      </w:r>
    </w:p>
    <w:p>
      <w:pPr>
        <w:spacing w:after="150"/>
      </w:pPr>
      <w:r>
        <w:rPr/>
        <w:t xml:space="preserve">一、2019-2023年电网建设情况 294</w:t>
      </w:r>
    </w:p>
    <w:p>
      <w:pPr>
        <w:spacing w:after="150"/>
      </w:pPr>
      <w:r>
        <w:rPr/>
        <w:t xml:space="preserve">二、2019-2023年电网投资情况 294</w:t>
      </w:r>
    </w:p>
    <w:p>
      <w:pPr>
        <w:spacing w:after="150"/>
      </w:pPr>
      <w:r>
        <w:rPr/>
        <w:t xml:space="preserve">三、2019-2023年电网投资情况 295</w:t>
      </w:r>
    </w:p>
    <w:p>
      <w:pPr>
        <w:spacing w:after="150"/>
      </w:pPr>
      <w:r>
        <w:rPr/>
        <w:t xml:space="preserve">四、2019-2023年电网建设进展 295</w:t>
      </w:r>
    </w:p>
    <w:p>
      <w:pPr>
        <w:spacing w:after="150"/>
      </w:pPr>
      <w:r>
        <w:rPr/>
        <w:t xml:space="preserve">第二节 可再生能源并网需求分析 295</w:t>
      </w:r>
    </w:p>
    <w:p>
      <w:pPr>
        <w:spacing w:after="150"/>
      </w:pPr>
      <w:r>
        <w:rPr/>
        <w:t xml:space="preserve">一、光伏发电并网需求 295</w:t>
      </w:r>
    </w:p>
    <w:p>
      <w:pPr>
        <w:spacing w:after="150"/>
      </w:pPr>
      <w:r>
        <w:rPr/>
        <w:t xml:space="preserve">二、风力发电并网需求 296</w:t>
      </w:r>
    </w:p>
    <w:p>
      <w:pPr>
        <w:spacing w:after="150"/>
      </w:pPr>
      <w:r>
        <w:rPr/>
        <w:t xml:space="preserve">三、生物质发电并网需求 296</w:t>
      </w:r>
    </w:p>
    <w:p>
      <w:pPr>
        <w:spacing w:after="150"/>
      </w:pPr>
      <w:r>
        <w:rPr/>
        <w:t xml:space="preserve">四、并网储能需求 297</w:t>
      </w:r>
    </w:p>
    <w:p>
      <w:pPr>
        <w:spacing w:after="150"/>
      </w:pPr>
      <w:r>
        <w:rPr/>
        <w:t xml:space="preserve">第三节 微电网与大电网的关系分析 298</w:t>
      </w:r>
    </w:p>
    <w:p>
      <w:pPr>
        <w:spacing w:after="150"/>
      </w:pPr>
      <w:r>
        <w:rPr/>
        <w:t xml:space="preserve">一、微电网是智能电网的高效补充 298</w:t>
      </w:r>
    </w:p>
    <w:p>
      <w:pPr>
        <w:spacing w:after="150"/>
      </w:pPr>
      <w:r>
        <w:rPr/>
        <w:t xml:space="preserve">二、微电网助力分布式电源并网 299</w:t>
      </w:r>
    </w:p>
    <w:p>
      <w:pPr>
        <w:spacing w:after="150"/>
      </w:pPr>
      <w:r>
        <w:rPr/>
        <w:t xml:space="preserve">三、微电网与大电网相互作用机理 300</w:t>
      </w:r>
    </w:p>
    <w:p>
      <w:pPr>
        <w:spacing w:after="150"/>
      </w:pPr>
      <w:r>
        <w:rPr/>
        <w:t xml:space="preserve">四、微电网与大电网的电能交易模式 300</w:t>
      </w:r>
    </w:p>
    <w:p>
      <w:pPr>
        <w:spacing w:after="150"/>
      </w:pPr>
      <w:r>
        <w:rPr/>
        <w:t xml:space="preserve">第四节 微电网接入大电网的策略路径 301</w:t>
      </w:r>
    </w:p>
    <w:p>
      <w:pPr>
        <w:spacing w:after="150"/>
      </w:pPr>
      <w:r>
        <w:rPr/>
        <w:t xml:space="preserve">一、含有微电网的大电网规划设计 301</w:t>
      </w:r>
    </w:p>
    <w:p>
      <w:pPr>
        <w:spacing w:after="150"/>
      </w:pPr>
      <w:r>
        <w:rPr/>
        <w:t xml:space="preserve">二、含有微电网的大电网运行策略 304</w:t>
      </w:r>
    </w:p>
    <w:p>
      <w:pPr>
        <w:spacing w:after="150"/>
      </w:pPr>
      <w:r>
        <w:rPr/>
        <w:t xml:space="preserve">三、含微电网的大电网保护构建策略 304</w:t>
      </w:r>
    </w:p>
    <w:p>
      <w:pPr>
        <w:spacing w:after="150"/>
      </w:pPr>
      <w:r>
        <w:rPr/>
        <w:t xml:space="preserve">四、微电网接入大电网所需的的标准 309</w:t>
      </w:r>
    </w:p>
    <w:p>
      <w:pPr>
        <w:spacing w:after="150"/>
      </w:pPr>
      <w:r>
        <w:rPr/>
        <w:t xml:space="preserve">五、微电网接入大电网所需的相关设备 309</w:t>
      </w:r>
    </w:p>
    <w:p>
      <w:pPr>
        <w:spacing w:after="150"/>
      </w:pPr>
      <w:r>
        <w:rPr>
          <w:b w:val="1"/>
          <w:bCs w:val="1"/>
        </w:rPr>
        <w:t xml:space="preserve">第十三章 2019-2023年中国微电网产业链下游电动汽车充换电需求分析 313</w:t>
      </w:r>
    </w:p>
    <w:p>
      <w:pPr>
        <w:spacing w:after="150"/>
      </w:pPr>
      <w:r>
        <w:rPr/>
        <w:t xml:space="preserve">第一节 2019-2023年中国电动汽车产业发展综述 313</w:t>
      </w:r>
    </w:p>
    <w:p>
      <w:pPr>
        <w:spacing w:after="150"/>
      </w:pPr>
      <w:r>
        <w:rPr/>
        <w:t xml:space="preserve">一、发展特点 313</w:t>
      </w:r>
    </w:p>
    <w:p>
      <w:pPr>
        <w:spacing w:after="150"/>
      </w:pPr>
      <w:r>
        <w:rPr/>
        <w:t xml:space="preserve">二、政策机遇 314</w:t>
      </w:r>
    </w:p>
    <w:p>
      <w:pPr>
        <w:spacing w:after="150"/>
      </w:pPr>
      <w:r>
        <w:rPr/>
        <w:t xml:space="preserve">三、技术路线 315</w:t>
      </w:r>
    </w:p>
    <w:p>
      <w:pPr>
        <w:spacing w:after="150"/>
      </w:pPr>
      <w:r>
        <w:rPr/>
        <w:t xml:space="preserve">四、产业化进程 316</w:t>
      </w:r>
    </w:p>
    <w:p>
      <w:pPr>
        <w:spacing w:after="150"/>
      </w:pPr>
      <w:r>
        <w:rPr/>
        <w:t xml:space="preserve">五、商业模式分析 317</w:t>
      </w:r>
    </w:p>
    <w:p>
      <w:pPr>
        <w:spacing w:after="150"/>
      </w:pPr>
      <w:r>
        <w:rPr/>
        <w:t xml:space="preserve">六、发展前景预测 322</w:t>
      </w:r>
    </w:p>
    <w:p>
      <w:pPr>
        <w:spacing w:after="150"/>
      </w:pPr>
      <w:r>
        <w:rPr/>
        <w:t xml:space="preserve">第二节 电动汽车充换电需求形式及特征 323</w:t>
      </w:r>
    </w:p>
    <w:p>
      <w:pPr>
        <w:spacing w:after="150"/>
      </w:pPr>
      <w:r>
        <w:rPr/>
        <w:t xml:space="preserve">一、电动汽车充换电需求规模 323</w:t>
      </w:r>
    </w:p>
    <w:p>
      <w:pPr>
        <w:spacing w:after="150"/>
      </w:pPr>
      <w:r>
        <w:rPr/>
        <w:t xml:space="preserve">二、电动汽车主要充换电模式 323</w:t>
      </w:r>
    </w:p>
    <w:p>
      <w:pPr>
        <w:spacing w:after="150"/>
      </w:pPr>
      <w:r>
        <w:rPr/>
        <w:t xml:space="preserve">三、电动汽车对充电技术的要求 325</w:t>
      </w:r>
    </w:p>
    <w:p>
      <w:pPr>
        <w:spacing w:after="150"/>
      </w:pPr>
      <w:r>
        <w:rPr/>
        <w:t xml:space="preserve">四、电动汽车充换电设施的功能定位 328</w:t>
      </w:r>
    </w:p>
    <w:p>
      <w:pPr>
        <w:spacing w:after="150"/>
      </w:pPr>
      <w:r>
        <w:rPr/>
        <w:t xml:space="preserve">第三节 中国电动汽车充换电设施建设进展 329</w:t>
      </w:r>
    </w:p>
    <w:p>
      <w:pPr>
        <w:spacing w:after="150"/>
      </w:pPr>
      <w:r>
        <w:rPr/>
        <w:t xml:space="preserve">一、区域布局 329</w:t>
      </w:r>
    </w:p>
    <w:p>
      <w:pPr>
        <w:spacing w:after="150"/>
      </w:pPr>
      <w:r>
        <w:rPr/>
        <w:t xml:space="preserve">二、市场格局 330</w:t>
      </w:r>
    </w:p>
    <w:p>
      <w:pPr>
        <w:spacing w:after="150"/>
      </w:pPr>
      <w:r>
        <w:rPr/>
        <w:t xml:space="preserve">三、建设模式 333</w:t>
      </w:r>
    </w:p>
    <w:p>
      <w:pPr>
        <w:spacing w:after="150"/>
      </w:pPr>
      <w:r>
        <w:rPr/>
        <w:t xml:space="preserve">四、运营模式 333</w:t>
      </w:r>
    </w:p>
    <w:p>
      <w:pPr>
        <w:spacing w:after="150"/>
      </w:pPr>
      <w:r>
        <w:rPr/>
        <w:t xml:space="preserve">五、风险因素 334</w:t>
      </w:r>
    </w:p>
    <w:p>
      <w:pPr>
        <w:spacing w:after="150"/>
      </w:pPr>
      <w:r>
        <w:rPr/>
        <w:t xml:space="preserve">第四节 中国电动汽车充换电需求预测 334</w:t>
      </w:r>
    </w:p>
    <w:p>
      <w:pPr>
        <w:spacing w:after="150"/>
      </w:pPr>
      <w:r>
        <w:rPr/>
        <w:t xml:space="preserve">一、需求特点 334</w:t>
      </w:r>
    </w:p>
    <w:p>
      <w:pPr>
        <w:spacing w:after="150"/>
      </w:pPr>
      <w:r>
        <w:rPr/>
        <w:t xml:space="preserve">二、中期需求预测 335</w:t>
      </w:r>
    </w:p>
    <w:p>
      <w:pPr>
        <w:spacing w:after="150"/>
      </w:pPr>
      <w:r>
        <w:rPr/>
        <w:t xml:space="preserve">三、远期需求预测 335</w:t>
      </w:r>
    </w:p>
    <w:p>
      <w:pPr>
        <w:spacing w:after="150"/>
      </w:pPr>
      <w:r>
        <w:rPr>
          <w:b w:val="1"/>
          <w:bCs w:val="1"/>
        </w:rPr>
        <w:t xml:space="preserve">第五部分 发展前景展望</w:t>
      </w:r>
    </w:p>
    <w:p>
      <w:pPr>
        <w:spacing w:after="150"/>
      </w:pPr>
      <w:r>
        <w:rPr>
          <w:b w:val="1"/>
          <w:bCs w:val="1"/>
        </w:rPr>
        <w:t xml:space="preserve">第十四章 2019-2023年中国微电网产业链重点机构/企业分析 336</w:t>
      </w:r>
    </w:p>
    <w:p>
      <w:pPr>
        <w:spacing w:after="150"/>
      </w:pPr>
      <w:r>
        <w:rPr/>
        <w:t xml:space="preserve">第一节 主要研发机构分析 336</w:t>
      </w:r>
    </w:p>
    <w:p>
      <w:pPr>
        <w:spacing w:after="150"/>
      </w:pPr>
      <w:r>
        <w:rPr/>
        <w:t xml:space="preserve">一、中国电力科学研究院 336</w:t>
      </w:r>
    </w:p>
    <w:p>
      <w:pPr>
        <w:spacing w:after="150"/>
      </w:pPr>
      <w:r>
        <w:rPr/>
        <w:t xml:space="preserve">二、上海电力学院 338</w:t>
      </w:r>
    </w:p>
    <w:p>
      <w:pPr>
        <w:spacing w:after="150"/>
      </w:pPr>
      <w:r>
        <w:rPr/>
        <w:t xml:space="preserve">三、浙江大学工业技术研究院 340</w:t>
      </w:r>
    </w:p>
    <w:p>
      <w:pPr>
        <w:spacing w:after="150"/>
      </w:pPr>
      <w:r>
        <w:rPr/>
        <w:t xml:space="preserve">四、天津大学 342</w:t>
      </w:r>
    </w:p>
    <w:p>
      <w:pPr>
        <w:spacing w:after="150"/>
      </w:pPr>
      <w:r>
        <w:rPr/>
        <w:t xml:space="preserve">五、辽宁工业大学 344</w:t>
      </w:r>
    </w:p>
    <w:p>
      <w:pPr>
        <w:spacing w:after="150"/>
      </w:pPr>
      <w:r>
        <w:rPr/>
        <w:t xml:space="preserve">第二节 主要建设运营商分析 345</w:t>
      </w:r>
    </w:p>
    <w:p>
      <w:pPr>
        <w:spacing w:after="150"/>
      </w:pPr>
      <w:r>
        <w:rPr/>
        <w:t xml:space="preserve">一、国家电网公司 345</w:t>
      </w:r>
    </w:p>
    <w:p>
      <w:pPr>
        <w:spacing w:after="150"/>
      </w:pPr>
      <w:r>
        <w:rPr/>
        <w:t xml:space="preserve">二、南方电网公司 348</w:t>
      </w:r>
    </w:p>
    <w:p>
      <w:pPr>
        <w:spacing w:after="150"/>
      </w:pPr>
      <w:r>
        <w:rPr/>
        <w:t xml:space="preserve">三、龙源电力集团股份有限公司 351</w:t>
      </w:r>
    </w:p>
    <w:p>
      <w:pPr>
        <w:spacing w:after="150"/>
      </w:pPr>
      <w:r>
        <w:rPr/>
        <w:t xml:space="preserve">四、北京北变微电网技术有限公司 354</w:t>
      </w:r>
    </w:p>
    <w:p>
      <w:pPr>
        <w:spacing w:after="150"/>
      </w:pPr>
      <w:r>
        <w:rPr/>
        <w:t xml:space="preserve">五、中广核太阳能开发有限公司 362</w:t>
      </w:r>
    </w:p>
    <w:p>
      <w:pPr>
        <w:spacing w:after="150"/>
      </w:pPr>
      <w:r>
        <w:rPr/>
        <w:t xml:space="preserve">六、兴业太阳能技术控股有限公司 363</w:t>
      </w:r>
    </w:p>
    <w:p>
      <w:pPr>
        <w:spacing w:after="150"/>
      </w:pPr>
      <w:r>
        <w:rPr/>
        <w:t xml:space="preserve">第三节 主要设备供应商分析 366</w:t>
      </w:r>
    </w:p>
    <w:p>
      <w:pPr>
        <w:spacing w:after="150"/>
      </w:pPr>
      <w:r>
        <w:rPr/>
        <w:t xml:space="preserve">一、国电南瑞科技股份有限公司 366</w:t>
      </w:r>
    </w:p>
    <w:p>
      <w:pPr>
        <w:spacing w:after="150"/>
      </w:pPr>
      <w:r>
        <w:rPr/>
        <w:t xml:space="preserve">二、许继电气股份有限公司 369</w:t>
      </w:r>
    </w:p>
    <w:p>
      <w:pPr>
        <w:spacing w:after="150"/>
      </w:pPr>
      <w:r>
        <w:rPr/>
        <w:t xml:space="preserve">三、特变电工股份有限公司 371</w:t>
      </w:r>
    </w:p>
    <w:p>
      <w:pPr>
        <w:spacing w:after="150"/>
      </w:pPr>
      <w:r>
        <w:rPr/>
        <w:t xml:space="preserve">四、积成电子股份有限公司 372</w:t>
      </w:r>
    </w:p>
    <w:p>
      <w:pPr>
        <w:spacing w:after="150"/>
      </w:pPr>
      <w:r>
        <w:rPr/>
        <w:t xml:space="preserve">五、科大智能科技股份有限公司 377</w:t>
      </w:r>
    </w:p>
    <w:p>
      <w:pPr>
        <w:spacing w:after="150"/>
      </w:pPr>
      <w:r>
        <w:rPr/>
        <w:t xml:space="preserve">六、中天科技股份有限公司 378</w:t>
      </w:r>
    </w:p>
    <w:p>
      <w:pPr>
        <w:spacing w:after="150"/>
      </w:pPr>
      <w:r>
        <w:rPr/>
        <w:t xml:space="preserve">七、江苏元中直流微电网有限公司 380</w:t>
      </w:r>
    </w:p>
    <w:p>
      <w:pPr>
        <w:spacing w:after="150"/>
      </w:pPr>
      <w:r>
        <w:rPr>
          <w:b w:val="1"/>
          <w:bCs w:val="1"/>
        </w:rPr>
        <w:t xml:space="preserve">第六部分 发展战略研究</w:t>
      </w:r>
    </w:p>
    <w:p>
      <w:pPr>
        <w:spacing w:after="150"/>
      </w:pPr>
      <w:r>
        <w:rPr>
          <w:b w:val="1"/>
          <w:bCs w:val="1"/>
        </w:rPr>
        <w:t xml:space="preserve">第十五章 2024-2029年中国微电网行业投资分析及前景预测 382</w:t>
      </w:r>
    </w:p>
    <w:p>
      <w:pPr>
        <w:spacing w:after="150"/>
      </w:pPr>
      <w:r>
        <w:rPr/>
        <w:t xml:space="preserve">第一节 中国微电网行业投资风险分析 382</w:t>
      </w:r>
    </w:p>
    <w:p>
      <w:pPr>
        <w:spacing w:after="150"/>
      </w:pPr>
      <w:r>
        <w:rPr/>
        <w:t xml:space="preserve">一、政策风险 382</w:t>
      </w:r>
    </w:p>
    <w:p>
      <w:pPr>
        <w:spacing w:after="150"/>
      </w:pPr>
      <w:r>
        <w:rPr/>
        <w:t xml:space="preserve">二、市场风险 382</w:t>
      </w:r>
    </w:p>
    <w:p>
      <w:pPr>
        <w:spacing w:after="150"/>
      </w:pPr>
      <w:r>
        <w:rPr/>
        <w:t xml:space="preserve">三、成本风险 382</w:t>
      </w:r>
    </w:p>
    <w:p>
      <w:pPr>
        <w:spacing w:after="150"/>
      </w:pPr>
      <w:r>
        <w:rPr/>
        <w:t xml:space="preserve">四、技术风险 382</w:t>
      </w:r>
    </w:p>
    <w:p>
      <w:pPr>
        <w:spacing w:after="150"/>
      </w:pPr>
      <w:r>
        <w:rPr/>
        <w:t xml:space="preserve">五、信息安全风险 383</w:t>
      </w:r>
    </w:p>
    <w:p>
      <w:pPr>
        <w:spacing w:after="150"/>
      </w:pPr>
      <w:r>
        <w:rPr/>
        <w:t xml:space="preserve">第二节 中国微电网行业投资策略分析 383</w:t>
      </w:r>
    </w:p>
    <w:p>
      <w:pPr>
        <w:spacing w:after="150"/>
      </w:pPr>
      <w:r>
        <w:rPr/>
        <w:t xml:space="preserve">一、制定微电网标准 383</w:t>
      </w:r>
    </w:p>
    <w:p>
      <w:pPr>
        <w:spacing w:after="150"/>
      </w:pPr>
      <w:r>
        <w:rPr/>
        <w:t xml:space="preserve">二、明确产品定位 383</w:t>
      </w:r>
    </w:p>
    <w:p>
      <w:pPr>
        <w:spacing w:after="150"/>
      </w:pPr>
      <w:r>
        <w:rPr/>
        <w:t xml:space="preserve">三、推动技术创新 384</w:t>
      </w:r>
    </w:p>
    <w:p>
      <w:pPr>
        <w:spacing w:after="150"/>
      </w:pPr>
      <w:r>
        <w:rPr/>
        <w:t xml:space="preserve">四、完善监管机制 390</w:t>
      </w:r>
    </w:p>
    <w:p>
      <w:pPr>
        <w:spacing w:after="150"/>
      </w:pPr>
      <w:r>
        <w:rPr/>
        <w:t xml:space="preserve">第三节 中国微电网行业未来发展趋势 390</w:t>
      </w:r>
    </w:p>
    <w:p>
      <w:pPr>
        <w:spacing w:after="150"/>
      </w:pPr>
      <w:r>
        <w:rPr/>
        <w:t xml:space="preserve">一、政策趋势 390</w:t>
      </w:r>
    </w:p>
    <w:p>
      <w:pPr>
        <w:spacing w:after="150"/>
      </w:pPr>
      <w:r>
        <w:rPr/>
        <w:t xml:space="preserve">二、技术趋势 393</w:t>
      </w:r>
    </w:p>
    <w:p>
      <w:pPr>
        <w:spacing w:after="150"/>
      </w:pPr>
      <w:r>
        <w:rPr/>
        <w:t xml:space="preserve">三、规模趋势 394</w:t>
      </w:r>
    </w:p>
    <w:p>
      <w:pPr>
        <w:spacing w:after="150"/>
      </w:pPr>
      <w:r>
        <w:rPr/>
        <w:t xml:space="preserve">四、多元化趋势 394</w:t>
      </w:r>
    </w:p>
    <w:p>
      <w:pPr>
        <w:spacing w:after="150"/>
      </w:pPr>
      <w:r>
        <w:rPr/>
        <w:t xml:space="preserve">五、市场化趋势 396</w:t>
      </w:r>
    </w:p>
    <w:p>
      <w:pPr>
        <w:spacing w:after="150"/>
      </w:pPr>
      <w:r>
        <w:rPr/>
        <w:t xml:space="preserve">第四节 中国微电网行业发展前景预测 397</w:t>
      </w:r>
    </w:p>
    <w:p>
      <w:pPr>
        <w:spacing w:after="150"/>
      </w:pPr>
      <w:r>
        <w:rPr/>
        <w:t xml:space="preserve">一、发展规模预测 397</w:t>
      </w:r>
    </w:p>
    <w:p>
      <w:pPr>
        <w:spacing w:after="150"/>
      </w:pPr>
      <w:r>
        <w:rPr/>
        <w:t xml:space="preserve">二、需求预测 397</w:t>
      </w:r>
    </w:p>
    <w:p>
      <w:pPr>
        <w:spacing w:after="150"/>
      </w:pPr>
      <w:r>
        <w:rPr/>
        <w:t xml:space="preserve">三、市场前景预测 398</w:t>
      </w:r>
    </w:p>
    <w:p>
      <w:pPr>
        <w:spacing w:after="150"/>
      </w:pPr>
      <w:r>
        <w:rPr>
          <w:b w:val="1"/>
          <w:bCs w:val="1"/>
        </w:rPr>
        <w:t xml:space="preserve">图表目录</w:t>
      </w:r>
    </w:p>
    <w:p>
      <w:pPr>
        <w:spacing w:after="150"/>
      </w:pPr>
      <w:r>
        <w:rPr/>
        <w:t xml:space="preserve">图表：微电网组织结构 2</w:t>
      </w:r>
    </w:p>
    <w:p>
      <w:pPr>
        <w:spacing w:after="150"/>
      </w:pPr>
      <w:r>
        <w:rPr/>
        <w:t xml:space="preserve">图表：微电网应用场所及其作用 5</w:t>
      </w:r>
    </w:p>
    <w:p>
      <w:pPr>
        <w:spacing w:after="150"/>
      </w:pPr>
      <w:r>
        <w:rPr/>
        <w:t xml:space="preserve">图表：欧盟公司/研究机构微电网技术研发现状 11</w:t>
      </w:r>
    </w:p>
    <w:p>
      <w:pPr>
        <w:spacing w:after="150"/>
      </w:pPr>
      <w:r>
        <w:rPr/>
        <w:t xml:space="preserve">图表：欧盟微电网发展路线图 12</w:t>
      </w:r>
    </w:p>
    <w:p>
      <w:pPr>
        <w:spacing w:after="150"/>
      </w:pPr>
      <w:r>
        <w:rPr/>
        <w:t xml:space="preserve">图表：欧盟microgrids项目和more microgrids项目 13</w:t>
      </w:r>
    </w:p>
    <w:p>
      <w:pPr>
        <w:spacing w:after="150"/>
      </w:pPr>
      <w:r>
        <w:rPr/>
        <w:t xml:space="preserve">图表：日本企业技术发展现状 17</w:t>
      </w:r>
    </w:p>
    <w:p>
      <w:pPr>
        <w:spacing w:after="150"/>
      </w:pPr>
      <w:r>
        <w:rPr/>
        <w:t xml:space="preserve">图表：电压保护动作时间要求 77</w:t>
      </w:r>
    </w:p>
    <w:p>
      <w:pPr>
        <w:spacing w:after="150"/>
      </w:pPr>
      <w:r>
        <w:rPr/>
        <w:t xml:space="preserve">图表：2019-2023年年末人口数及其构成 91</w:t>
      </w:r>
    </w:p>
    <w:p>
      <w:pPr>
        <w:spacing w:after="150"/>
      </w:pPr>
      <w:r>
        <w:rPr/>
        <w:t xml:space="preserve">图表：固定资产投资同比增速 93</w:t>
      </w:r>
    </w:p>
    <w:p>
      <w:pPr>
        <w:spacing w:after="150"/>
      </w:pPr>
      <w:r>
        <w:rPr/>
        <w:t xml:space="preserve">图表：2019-2023年主要工业产品产量及其增长速度 95</w:t>
      </w:r>
    </w:p>
    <w:p>
      <w:pPr>
        <w:spacing w:after="150"/>
      </w:pPr>
      <w:r>
        <w:rPr/>
        <w:t xml:space="preserve">图表：我国微电网试验性平台及示范性项目 122</w:t>
      </w:r>
    </w:p>
    <w:p>
      <w:pPr>
        <w:spacing w:after="150"/>
      </w:pPr>
      <w:r>
        <w:rPr/>
        <w:t xml:space="preserve">图表：蒙东陈旗微电网灵活构成 157</w:t>
      </w:r>
    </w:p>
    <w:p>
      <w:pPr>
        <w:spacing w:after="150"/>
      </w:pPr>
      <w:r>
        <w:rPr/>
        <w:t xml:space="preserve">图表：微电网控制系统架构 158</w:t>
      </w:r>
    </w:p>
    <w:p>
      <w:pPr>
        <w:spacing w:after="150"/>
      </w:pPr>
      <w:r>
        <w:rPr/>
        <w:t xml:space="preserve">图表：赫尔洪德村微电网方案 161</w:t>
      </w:r>
    </w:p>
    <w:p>
      <w:pPr>
        <w:spacing w:after="150"/>
      </w:pPr>
      <w:r>
        <w:rPr/>
        <w:t xml:space="preserve">图表：2011年各分布式能源发电量统计表 (k wh) 171</w:t>
      </w:r>
    </w:p>
    <w:p>
      <w:pPr>
        <w:spacing w:after="150"/>
      </w:pPr>
      <w:r>
        <w:rPr/>
        <w:t xml:space="preserve">图表：2005~2011年柴油发电情况及电厂故障情况 171</w:t>
      </w:r>
    </w:p>
    <w:p>
      <w:pPr>
        <w:spacing w:after="150"/>
      </w:pPr>
      <w:r>
        <w:rPr/>
        <w:t xml:space="preserve">图表：微电网并网时的同步参数限值 174</w:t>
      </w:r>
    </w:p>
    <w:p>
      <w:pPr>
        <w:spacing w:after="150"/>
      </w:pPr>
      <w:r>
        <w:rPr/>
        <w:t xml:space="preserve">图表：主从站控制整体结构 180</w:t>
      </w:r>
    </w:p>
    <w:p>
      <w:pPr>
        <w:spacing w:after="150"/>
      </w:pPr>
      <w:r>
        <w:rPr/>
        <w:t xml:space="preserve">图表：光伏发电微网系统的架构图 185</w:t>
      </w:r>
    </w:p>
    <w:p>
      <w:pPr>
        <w:spacing w:after="150"/>
      </w:pPr>
      <w:r>
        <w:rPr/>
        <w:t xml:space="preserve">图表：主要性能参数 190</w:t>
      </w:r>
    </w:p>
    <w:p>
      <w:pPr>
        <w:spacing w:after="150"/>
      </w:pPr>
      <w:r>
        <w:rPr/>
        <w:t xml:space="preserve">图表：蓄冷槽容积其他参数 191</w:t>
      </w:r>
    </w:p>
    <w:p>
      <w:pPr>
        <w:spacing w:after="150"/>
      </w:pPr>
      <w:r>
        <w:rPr/>
        <w:t xml:space="preserve">图表：机组年运行利用小时估算值 193</w:t>
      </w:r>
    </w:p>
    <w:p>
      <w:pPr>
        <w:spacing w:after="150"/>
      </w:pPr>
      <w:r>
        <w:rPr/>
        <w:t xml:space="preserve">图表：分散式发电相关政策规划 202</w:t>
      </w:r>
    </w:p>
    <w:p>
      <w:pPr>
        <w:spacing w:after="150"/>
      </w:pPr>
      <w:r>
        <w:rPr/>
        <w:t xml:space="preserve">图表：2019-2023年度绿色小水电站名单 205</w:t>
      </w:r>
    </w:p>
    <w:p>
      <w:pPr>
        <w:spacing w:after="150"/>
      </w:pPr>
      <w:r>
        <w:rPr/>
        <w:t xml:space="preserve">图表：2019-2023年各省(区、市)生物质发电并网容量统计 212</w:t>
      </w:r>
    </w:p>
    <w:p>
      <w:pPr>
        <w:spacing w:after="150"/>
      </w:pPr>
      <w:r>
        <w:rPr/>
        <w:t xml:space="preserve">图表：2019-2023年各省(区、市)生物质发电量统计 213</w:t>
      </w:r>
    </w:p>
    <w:p>
      <w:pPr>
        <w:spacing w:after="150"/>
      </w:pPr>
      <w:r>
        <w:rPr/>
        <w:t xml:space="preserve">图表：6mw和12 mw生物质(秸秆)直接燃烧电站 214</w:t>
      </w:r>
    </w:p>
    <w:p>
      <w:pPr>
        <w:spacing w:after="150"/>
      </w:pPr>
      <w:r>
        <w:rPr/>
        <w:t xml:space="preserve">图表：1-3mw生物质气化电站投资概算 214</w:t>
      </w:r>
    </w:p>
    <w:p>
      <w:pPr>
        <w:spacing w:after="150"/>
      </w:pPr>
      <w:r>
        <w:rPr/>
        <w:t xml:space="preserve">图表：6mw生物质气化电站投资概算 215</w:t>
      </w:r>
    </w:p>
    <w:p>
      <w:pPr>
        <w:spacing w:after="150"/>
      </w:pPr>
      <w:r>
        <w:rPr/>
        <w:t xml:space="preserve">图表：20mw和40mw生物质气化混烧发电投资概算 216</w:t>
      </w:r>
    </w:p>
    <w:p>
      <w:pPr>
        <w:spacing w:after="150"/>
      </w:pPr>
      <w:r>
        <w:rPr/>
        <w:t xml:space="preserve">图表：运行成本和效益对照表 225</w:t>
      </w:r>
    </w:p>
    <w:p>
      <w:pPr>
        <w:spacing w:after="150"/>
      </w:pPr>
      <w:r>
        <w:rPr/>
        <w:t xml:space="preserve">图表：低电压路由器市场规模 290</w:t>
      </w:r>
    </w:p>
    <w:p>
      <w:pPr>
        <w:spacing w:after="150"/>
      </w:pPr>
      <w:r>
        <w:rPr/>
        <w:t xml:space="preserve">图表：龙源电力集团股份有限公司部分资质荣誉 353</w:t>
      </w:r>
    </w:p>
    <w:p>
      <w:pPr>
        <w:spacing w:after="150"/>
      </w:pPr>
      <w:r>
        <w:rPr/>
        <w:t xml:space="preserve">图表：江苏元中直流微电网有限公司的专利证书 381</w:t>
      </w:r>
    </w:p>
    <w:p>
      <w:pPr>
        <w:spacing w:after="150"/>
      </w:pPr>
      <w:r>
        <w:rPr/>
        <w:t xml:space="preserve">图表：我国微电网技术研究主体分析 384</w:t>
      </w:r>
    </w:p>
    <w:p>
      <w:pPr>
        <w:spacing w:after="150"/>
      </w:pPr>
      <w:r>
        <w:rPr/>
        <w:t xml:space="preserve">图表：微网投资主体多元化的关系 395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2024-2029年中国微电网行业市场竞争分析与发展趋势研究预测报告</dc:title>
  <dc:description>2024-2029年中国微电网行业市场竞争分析与发展趋势研究预测报告</dc:description>
  <dc:subject>2024-2029年中国微电网行业市场竞争分析与发展趋势研究预测报告</dc:subject>
  <cp:keywords>研究报告</cp:keywords>
  <cp:category>研究报告</cp:category>
  <cp:lastModifiedBy>北京中道泰和信息咨询有限公司</cp:lastModifiedBy>
  <dcterms:created xsi:type="dcterms:W3CDTF">2024-01-22T17:25:52+08:00</dcterms:created>
  <dcterms:modified xsi:type="dcterms:W3CDTF">2024-01-22T17:25:52+08:00</dcterms:modified>
</cp:coreProperties>
</file>

<file path=docProps/custom.xml><?xml version="1.0" encoding="utf-8"?>
<Properties xmlns="http://schemas.openxmlformats.org/officeDocument/2006/custom-properties" xmlns:vt="http://schemas.openxmlformats.org/officeDocument/2006/docPropsVTypes"/>
</file>