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2024-2029年中国办公椅行业全景调研与投资前景研究报告</w:t>
      </w:r>
    </w:p>
    <w:p>
      <w:pPr>
        <w:spacing w:after="150"/>
      </w:pPr>
      <w:r>
        <w:rPr>
          <w:b w:val="1"/>
          <w:bCs w:val="1"/>
        </w:rPr>
        <w:t xml:space="preserve">报告简介</w:t>
      </w:r>
    </w:p>
    <w:p>
      <w:pPr>
        <w:spacing w:after="150"/>
      </w:pPr>
      <w:r>
        <w:rPr/>
        <w:t xml:space="preserve">办公椅是现代商业社会的代表物，其市场需求与经济发展水平相关度高，欧美及日本等发达经济体是办公椅的传统市场。在全球范围内除中国的办公椅市场增长迅速，巴西、印度等新兴经济体的崛起也为全球办公椅市场的发展作出了一定贡献。在全球一体化背景下，全球坐具市场规模迅速提高，同时国内市场规模随着我国经济的发展而不断壮大。</w:t>
      </w:r>
    </w:p>
    <w:p>
      <w:pPr>
        <w:spacing w:after="150"/>
      </w:pPr>
      <w:r>
        <w:rPr/>
        <w:t xml:space="preserve">亚太地区是全球办公家具的主要产地，生产着约45%的份额;北美和欧洲分别是第二、三大产地。同时，行业高度集中在输出全球80%的办公家具的8个国家，其中中国、美国、德国为全球前三大生产区。就办公家具市场地区分布而言，欧美等发达国家仍是全球最大的区域市场，但包括中国、印度、俄罗斯等新兴市场在经济持续增长和写字楼市场高速发展的支撑下，市场规模维持稳定增长。</w:t>
      </w:r>
    </w:p>
    <w:p>
      <w:pPr>
        <w:spacing w:after="150"/>
      </w:pPr>
      <w:r>
        <w:rPr/>
        <w:t xml:space="preserve">出口有绿色壁垒，内销需以环保为前提，中国办公家具面临国外强大办公家具巨头直接交锋。中国的办公家具企业适应全球市场规律，也开始用质优和绿色环保为卖点进行市场的重新洗牌。据了解，欧美各国、大洋洲和亚洲四小龙之一的新加坡等国的绿色环保办公家具普及率几乎达到百分之百，日本和韩国也将近有半成。国内办公家具标准却远远达不到西方的“绿色标准”。绿色环保办公家具将作为未来办公家具的首要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办公椅行业进行了长期追踪，结合我们对办公椅相关企业的调查研究，对我国办公椅行业发展现状与前景、市场竞争格局与形势、赢利水平与企业发展、投资策略与风险预警、发展趋势与规划建议等进行深入研究，并重点分析了办公椅行业的前景与风险。报告揭示了办公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办公椅行业发展综述</w:t>
      </w:r>
    </w:p>
    <w:p>
      <w:pPr>
        <w:spacing w:after="150"/>
      </w:pPr>
      <w:r>
        <w:rPr/>
        <w:t xml:space="preserve">第一节 办公椅行业定义及分类</w:t>
      </w:r>
    </w:p>
    <w:p>
      <w:pPr>
        <w:spacing w:after="150"/>
      </w:pPr>
      <w:r>
        <w:rPr/>
        <w:t xml:space="preserve">一、办公椅行业的定义</w:t>
      </w:r>
    </w:p>
    <w:p>
      <w:pPr>
        <w:spacing w:after="150"/>
      </w:pPr>
      <w:r>
        <w:rPr/>
        <w:t xml:space="preserve">二、办公椅行业的分类</w:t>
      </w:r>
    </w:p>
    <w:p>
      <w:pPr>
        <w:spacing w:after="150"/>
      </w:pPr>
      <w:r>
        <w:rPr/>
        <w:t xml:space="preserve">三、办公椅产品的特点</w:t>
      </w:r>
    </w:p>
    <w:p>
      <w:pPr>
        <w:spacing w:after="150"/>
      </w:pPr>
      <w:r>
        <w:rPr/>
        <w:t xml:space="preserve">四、办公椅行业在国民经济中的地位</w:t>
      </w:r>
    </w:p>
    <w:p>
      <w:pPr>
        <w:spacing w:after="150"/>
      </w:pPr>
      <w:r>
        <w:rPr/>
        <w:t xml:space="preserve">第二节 办公椅行业发展成熟度分析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办公椅行业运行环境（pest）分析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办公椅行业国内外发展概述</w:t>
      </w:r>
    </w:p>
    <w:p>
      <w:pPr>
        <w:spacing w:after="150"/>
      </w:pPr>
      <w:r>
        <w:rPr/>
        <w:t xml:space="preserve">第一节 全球办公椅行业发展概况</w:t>
      </w:r>
    </w:p>
    <w:p>
      <w:pPr>
        <w:spacing w:after="150"/>
      </w:pPr>
      <w:r>
        <w:rPr/>
        <w:t xml:space="preserve">一、全球办公椅行业发展现状</w:t>
      </w:r>
    </w:p>
    <w:p>
      <w:pPr>
        <w:spacing w:after="150"/>
      </w:pPr>
      <w:r>
        <w:rPr/>
        <w:t xml:space="preserve">二、全球办公椅行业发展特点</w:t>
      </w:r>
    </w:p>
    <w:p>
      <w:pPr>
        <w:spacing w:after="150"/>
      </w:pPr>
      <w:r>
        <w:rPr/>
        <w:t xml:space="preserve">三、全球办公椅行业发展中存在的问题</w:t>
      </w:r>
    </w:p>
    <w:p>
      <w:pPr>
        <w:spacing w:after="150"/>
      </w:pPr>
      <w:r>
        <w:rPr/>
        <w:t xml:space="preserve">第二节 主要国家和地区发展状况</w:t>
      </w:r>
    </w:p>
    <w:p>
      <w:pPr>
        <w:spacing w:after="150"/>
      </w:pPr>
      <w:r>
        <w:rPr/>
        <w:t xml:space="preserve">一、欧洲办公椅行业发展现状</w:t>
      </w:r>
    </w:p>
    <w:p>
      <w:pPr>
        <w:spacing w:after="150"/>
      </w:pPr>
      <w:r>
        <w:rPr/>
        <w:t xml:space="preserve">二、美国办公椅行业发展现状</w:t>
      </w:r>
    </w:p>
    <w:p>
      <w:pPr>
        <w:spacing w:after="150"/>
      </w:pPr>
      <w:r>
        <w:rPr/>
        <w:t xml:space="preserve">三、日韩办公椅行业发展现状</w:t>
      </w:r>
    </w:p>
    <w:p>
      <w:pPr>
        <w:spacing w:after="150"/>
      </w:pPr>
      <w:r>
        <w:rPr/>
        <w:t xml:space="preserve">第三节 中国办公椅行业发展概况</w:t>
      </w:r>
    </w:p>
    <w:p>
      <w:pPr>
        <w:spacing w:after="150"/>
      </w:pPr>
      <w:r>
        <w:rPr/>
        <w:t xml:space="preserve">一、中国办公椅行业发展现状</w:t>
      </w:r>
    </w:p>
    <w:p>
      <w:pPr>
        <w:spacing w:after="150"/>
      </w:pPr>
      <w:r>
        <w:rPr/>
        <w:t xml:space="preserve">二、中国办公椅行业发展特点</w:t>
      </w:r>
    </w:p>
    <w:p>
      <w:pPr>
        <w:spacing w:after="150"/>
      </w:pPr>
      <w:r>
        <w:rPr/>
        <w:t xml:space="preserve">三、中国办公椅行业发展中存在的问题</w:t>
      </w:r>
    </w:p>
    <w:p>
      <w:pPr>
        <w:spacing w:after="150"/>
      </w:pPr>
      <w:r>
        <w:rPr/>
        <w:t xml:space="preserve">第四节 全球办公椅行业的发展趋势</w:t>
      </w:r>
    </w:p>
    <w:p>
      <w:pPr>
        <w:spacing w:after="150"/>
      </w:pPr>
      <w:r>
        <w:rPr>
          <w:b w:val="1"/>
          <w:bCs w:val="1"/>
        </w:rPr>
        <w:t xml:space="preserve">第二部分 行业深度分析</w:t>
      </w:r>
    </w:p>
    <w:p>
      <w:pPr>
        <w:spacing w:after="150"/>
      </w:pPr>
      <w:r>
        <w:rPr>
          <w:b w:val="1"/>
          <w:bCs w:val="1"/>
        </w:rPr>
        <w:t xml:space="preserve">第四章 中国办公椅行业发展状况</w:t>
      </w:r>
    </w:p>
    <w:p>
      <w:pPr>
        <w:spacing w:after="150"/>
      </w:pPr>
      <w:r>
        <w:rPr/>
        <w:t xml:space="preserve">第一节 中国办公椅行业市场格局分析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中国办公椅行业市场产生分析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中国办公椅行业市场需求分析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中国办公椅行业供需平衡分析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中国办公椅行业技术分析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中国办公椅行业经济运行分析</w:t>
      </w:r>
    </w:p>
    <w:p>
      <w:pPr>
        <w:spacing w:after="150"/>
      </w:pPr>
      <w:r>
        <w:rPr/>
        <w:t xml:space="preserve">第一节 2019-2023年中国办公椅行业总体规模分析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2019-2023年中国办公椅行业运营情况分析</w:t>
      </w:r>
    </w:p>
    <w:p>
      <w:pPr>
        <w:spacing w:after="150"/>
      </w:pPr>
      <w:r>
        <w:rPr/>
        <w:t xml:space="preserve">一、我国办公椅行业营收分析</w:t>
      </w:r>
    </w:p>
    <w:p>
      <w:pPr>
        <w:spacing w:after="150"/>
      </w:pPr>
      <w:r>
        <w:rPr/>
        <w:t xml:space="preserve">二、我国办公椅行业成本分析</w:t>
      </w:r>
    </w:p>
    <w:p>
      <w:pPr>
        <w:spacing w:after="150"/>
      </w:pPr>
      <w:r>
        <w:rPr/>
        <w:t xml:space="preserve">三、我国办公椅行业利润分析</w:t>
      </w:r>
    </w:p>
    <w:p>
      <w:pPr>
        <w:spacing w:after="150"/>
      </w:pPr>
      <w:r>
        <w:rPr/>
        <w:t xml:space="preserve">第三节 2019-2023年中国办公椅行业财务指标总体分析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中国办公椅行业上下游运行综合研究</w:t>
      </w:r>
    </w:p>
    <w:p>
      <w:pPr>
        <w:spacing w:after="150"/>
      </w:pPr>
      <w:r>
        <w:rPr/>
        <w:t xml:space="preserve">第一节 办公椅产业链内在运行分析</w:t>
      </w:r>
    </w:p>
    <w:p>
      <w:pPr>
        <w:spacing w:after="150"/>
      </w:pPr>
      <w:r>
        <w:rPr/>
        <w:t xml:space="preserve">第二节 办公椅行业上游运行分析</w:t>
      </w:r>
    </w:p>
    <w:p>
      <w:pPr>
        <w:spacing w:after="150"/>
      </w:pPr>
      <w:r>
        <w:rPr/>
        <w:t xml:space="preserve">一、办公椅行业上游发展状况介绍</w:t>
      </w:r>
    </w:p>
    <w:p>
      <w:pPr>
        <w:spacing w:after="150"/>
      </w:pPr>
      <w:r>
        <w:rPr/>
        <w:t xml:space="preserve">二、办公椅行业上游供应规模情况</w:t>
      </w:r>
    </w:p>
    <w:p>
      <w:pPr>
        <w:spacing w:after="150"/>
      </w:pPr>
      <w:r>
        <w:rPr/>
        <w:t xml:space="preserve">三、上游对办公椅行业发展影响力分析</w:t>
      </w:r>
    </w:p>
    <w:p>
      <w:pPr>
        <w:spacing w:after="150"/>
      </w:pPr>
      <w:r>
        <w:rPr/>
        <w:t xml:space="preserve">第三节 办公椅行业下游运行分析</w:t>
      </w:r>
    </w:p>
    <w:p>
      <w:pPr>
        <w:spacing w:after="150"/>
      </w:pPr>
      <w:r>
        <w:rPr/>
        <w:t xml:space="preserve">一、办公椅行业下游发展状况介绍</w:t>
      </w:r>
    </w:p>
    <w:p>
      <w:pPr>
        <w:spacing w:after="150"/>
      </w:pPr>
      <w:r>
        <w:rPr/>
        <w:t xml:space="preserve">二、办公椅行业下游需求规模情况</w:t>
      </w:r>
    </w:p>
    <w:p>
      <w:pPr>
        <w:spacing w:after="150"/>
      </w:pPr>
      <w:r>
        <w:rPr/>
        <w:t xml:space="preserve">三、下游对办公椅行业发展影响力分析</w:t>
      </w:r>
    </w:p>
    <w:p>
      <w:pPr>
        <w:spacing w:after="150"/>
      </w:pPr>
      <w:r>
        <w:rPr/>
        <w:t xml:space="preserve">第四节 办公椅产业链运行趋势分析</w:t>
      </w:r>
    </w:p>
    <w:p>
      <w:pPr>
        <w:spacing w:after="150"/>
      </w:pPr>
      <w:r>
        <w:rPr>
          <w:b w:val="1"/>
          <w:bCs w:val="1"/>
        </w:rPr>
        <w:t xml:space="preserve">第三部分 竞争格局分析</w:t>
      </w:r>
    </w:p>
    <w:p>
      <w:pPr>
        <w:spacing w:after="150"/>
      </w:pPr>
      <w:r>
        <w:rPr>
          <w:b w:val="1"/>
          <w:bCs w:val="1"/>
        </w:rPr>
        <w:t xml:space="preserve">第七章 办公椅行业竞争力分析</w:t>
      </w:r>
    </w:p>
    <w:p>
      <w:pPr>
        <w:spacing w:after="150"/>
      </w:pPr>
      <w:r>
        <w:rPr/>
        <w:t xml:space="preserve">第一节 办公椅行业集中度分析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办公椅行业竞争五力分析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办公椅行业竞争swot分析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主要办公椅企业竞争分析</w:t>
      </w:r>
    </w:p>
    <w:p>
      <w:pPr>
        <w:spacing w:after="150"/>
      </w:pPr>
      <w:r>
        <w:rPr/>
        <w:t xml:space="preserve">第一节 永艺家具股份有限公司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五、企业发展规模</w:t>
      </w:r>
    </w:p>
    <w:p>
      <w:pPr>
        <w:spacing w:after="150"/>
      </w:pPr>
      <w:r>
        <w:rPr/>
        <w:t xml:space="preserve">六、企业发展战略</w:t>
      </w:r>
    </w:p>
    <w:p>
      <w:pPr>
        <w:spacing w:after="150"/>
      </w:pPr>
      <w:r>
        <w:rPr/>
        <w:t xml:space="preserve">第二节 震旦(中国)投资有限公司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浙江恒林椅业股份有限公司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大康控股集团有限公司</w:t>
      </w:r>
    </w:p>
    <w:p>
      <w:pPr>
        <w:spacing w:after="150"/>
      </w:pPr>
      <w:r>
        <w:rPr/>
        <w:t xml:space="preserve">一、企业发展概况</w:t>
      </w:r>
    </w:p>
    <w:p>
      <w:pPr>
        <w:spacing w:after="150"/>
      </w:pPr>
      <w:r>
        <w:rPr/>
        <w:t xml:space="preserve">二、企业品牌与荣誉分析</w:t>
      </w:r>
    </w:p>
    <w:p>
      <w:pPr>
        <w:spacing w:after="150"/>
      </w:pPr>
      <w:r>
        <w:rPr/>
        <w:t xml:space="preserve">三、企业业务经营状况</w:t>
      </w:r>
    </w:p>
    <w:p>
      <w:pPr>
        <w:spacing w:after="150"/>
      </w:pPr>
      <w:r>
        <w:rPr/>
        <w:t xml:space="preserve">四、企业发展规模</w:t>
      </w:r>
    </w:p>
    <w:p>
      <w:pPr>
        <w:spacing w:after="150"/>
      </w:pPr>
      <w:r>
        <w:rPr/>
        <w:t xml:space="preserve">五、企业竞争优势</w:t>
      </w:r>
    </w:p>
    <w:p>
      <w:pPr>
        <w:spacing w:after="150"/>
      </w:pPr>
      <w:r>
        <w:rPr/>
        <w:t xml:space="preserve">六、企业发展目标</w:t>
      </w:r>
    </w:p>
    <w:p>
      <w:pPr>
        <w:spacing w:after="150"/>
      </w:pPr>
      <w:r>
        <w:rPr/>
        <w:t xml:space="preserve">第五节 东莞美时家具有限公司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赫曼米勒(宁波)家具有限公司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广东联友办公家具有限公司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奥卡姆拉(中国)有限公司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广东迪欧家具实业有限公司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佛山市虹桥家具有限公司</w:t>
      </w:r>
    </w:p>
    <w:p>
      <w:pPr>
        <w:spacing w:after="150"/>
      </w:pPr>
      <w:r>
        <w:rPr/>
        <w:t xml:space="preserve">一、企业发展概况</w:t>
      </w:r>
    </w:p>
    <w:p>
      <w:pPr>
        <w:spacing w:after="150"/>
      </w:pPr>
      <w:r>
        <w:rPr/>
        <w:t xml:space="preserve">二、企业业务分析</w:t>
      </w:r>
    </w:p>
    <w:p>
      <w:pPr>
        <w:spacing w:after="150"/>
      </w:pPr>
      <w:r>
        <w:rPr/>
        <w:t xml:space="preserve">三、企业经营状况</w:t>
      </w:r>
    </w:p>
    <w:p>
      <w:pPr>
        <w:spacing w:after="150"/>
      </w:pPr>
      <w:r>
        <w:rPr/>
        <w:t xml:space="preserve">四、企业发展情况</w:t>
      </w:r>
    </w:p>
    <w:p>
      <w:pPr>
        <w:spacing w:after="150"/>
      </w:pPr>
      <w:r>
        <w:rPr>
          <w:b w:val="1"/>
          <w:bCs w:val="1"/>
        </w:rPr>
        <w:t xml:space="preserve">第四部分 发展前景展望</w:t>
      </w:r>
    </w:p>
    <w:p>
      <w:pPr>
        <w:spacing w:after="150"/>
      </w:pPr>
      <w:r>
        <w:rPr>
          <w:b w:val="1"/>
          <w:bCs w:val="1"/>
        </w:rPr>
        <w:t xml:space="preserve">第九章 办公椅行业发展趋势分析</w:t>
      </w:r>
    </w:p>
    <w:p>
      <w:pPr>
        <w:spacing w:after="150"/>
      </w:pPr>
      <w:r>
        <w:rPr/>
        <w:t xml:space="preserve">第一节 中国办公椅行业前景与机遇分析</w:t>
      </w:r>
    </w:p>
    <w:p>
      <w:pPr>
        <w:spacing w:after="150"/>
      </w:pPr>
      <w:r>
        <w:rPr/>
        <w:t xml:space="preserve">一、中国办公椅行业发展前景</w:t>
      </w:r>
    </w:p>
    <w:p>
      <w:pPr>
        <w:spacing w:after="150"/>
      </w:pPr>
      <w:r>
        <w:rPr/>
        <w:t xml:space="preserve">二、中国办公椅行业发展机遇分析</w:t>
      </w:r>
    </w:p>
    <w:p>
      <w:pPr>
        <w:spacing w:after="150"/>
      </w:pPr>
      <w:r>
        <w:rPr/>
        <w:t xml:space="preserve">三、2024-2029年办公椅行业的发展机遇分析</w:t>
      </w:r>
    </w:p>
    <w:p>
      <w:pPr>
        <w:spacing w:after="150"/>
      </w:pPr>
      <w:r>
        <w:rPr/>
        <w:t xml:space="preserve">第二节 2024-2029年中国办公椅市场趋势分析</w:t>
      </w:r>
    </w:p>
    <w:p>
      <w:pPr>
        <w:spacing w:after="150"/>
      </w:pPr>
      <w:r>
        <w:rPr/>
        <w:t xml:space="preserve">一、2019-2023年办公椅行业市场趋势总结</w:t>
      </w:r>
    </w:p>
    <w:p>
      <w:pPr>
        <w:spacing w:after="150"/>
      </w:pPr>
      <w:r>
        <w:rPr/>
        <w:t xml:space="preserve">二、2024-2029年办公椅行业发展趋势分析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t xml:space="preserve">五、2024-2029年办公椅行业技术革新趋势</w:t>
      </w:r>
    </w:p>
    <w:p>
      <w:pPr>
        <w:spacing w:after="150"/>
      </w:pPr>
      <w:r>
        <w:rPr>
          <w:b w:val="1"/>
          <w:bCs w:val="1"/>
        </w:rPr>
        <w:t xml:space="preserve">第十章 未来中国办公椅行业发展预测</w:t>
      </w:r>
    </w:p>
    <w:p>
      <w:pPr>
        <w:spacing w:after="150"/>
      </w:pPr>
      <w:r>
        <w:rPr/>
        <w:t xml:space="preserve">第一节 未来中国办公椅需求与消费预测</w:t>
      </w:r>
    </w:p>
    <w:p>
      <w:pPr>
        <w:spacing w:after="150"/>
      </w:pPr>
      <w:r>
        <w:rPr/>
        <w:t xml:space="preserve">一、2024-2029年办公椅行业产品消费预测</w:t>
      </w:r>
    </w:p>
    <w:p>
      <w:pPr>
        <w:spacing w:after="150"/>
      </w:pPr>
      <w:r>
        <w:rPr/>
        <w:t xml:space="preserve">二、2024-2029年办公椅市场规模预测</w:t>
      </w:r>
    </w:p>
    <w:p>
      <w:pPr>
        <w:spacing w:after="150"/>
      </w:pPr>
      <w:r>
        <w:rPr/>
        <w:t xml:space="preserve">三、2024-2029年办公椅行业总产值预测</w:t>
      </w:r>
    </w:p>
    <w:p>
      <w:pPr>
        <w:spacing w:after="150"/>
      </w:pPr>
      <w:r>
        <w:rPr/>
        <w:t xml:space="preserve">四、2024-2029年办公椅行业销售收入预测</w:t>
      </w:r>
    </w:p>
    <w:p>
      <w:pPr>
        <w:spacing w:after="150"/>
      </w:pPr>
      <w:r>
        <w:rPr/>
        <w:t xml:space="preserve">五、2024-2029年办公椅行业总资产预测</w:t>
      </w:r>
    </w:p>
    <w:p>
      <w:pPr>
        <w:spacing w:after="150"/>
      </w:pPr>
      <w:r>
        <w:rPr/>
        <w:t xml:space="preserve">第二节 未来中国办公椅行业供需预测</w:t>
      </w:r>
    </w:p>
    <w:p>
      <w:pPr>
        <w:spacing w:after="150"/>
      </w:pPr>
      <w:r>
        <w:rPr/>
        <w:t xml:space="preserve">一、2024-2029年中国办公椅行业供给预测</w:t>
      </w:r>
    </w:p>
    <w:p>
      <w:pPr>
        <w:spacing w:after="150"/>
      </w:pPr>
      <w:r>
        <w:rPr/>
        <w:t xml:space="preserve">二、2024-2029年中国办公椅行业需求预测</w:t>
      </w:r>
    </w:p>
    <w:p>
      <w:pPr>
        <w:spacing w:after="150"/>
      </w:pPr>
      <w:r>
        <w:rPr/>
        <w:t xml:space="preserve">三、2024-2029年中国办公椅行业供需平衡预测</w:t>
      </w:r>
    </w:p>
    <w:p>
      <w:pPr>
        <w:spacing w:after="150"/>
      </w:pPr>
      <w:r>
        <w:rPr>
          <w:b w:val="1"/>
          <w:bCs w:val="1"/>
        </w:rPr>
        <w:t xml:space="preserve">第五部分 投资规划指导</w:t>
      </w:r>
    </w:p>
    <w:p>
      <w:pPr>
        <w:spacing w:after="150"/>
      </w:pPr>
      <w:r>
        <w:rPr>
          <w:b w:val="1"/>
          <w:bCs w:val="1"/>
        </w:rPr>
        <w:t xml:space="preserve">第十一章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b w:val="1"/>
          <w:bCs w:val="1"/>
        </w:rPr>
        <w:t xml:space="preserve">第十二章 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第二节 办公椅行业用户分析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图表：办公椅行业产业链示意图</w:t>
      </w:r>
    </w:p>
    <w:p>
      <w:pPr>
        <w:spacing w:after="150"/>
      </w:pPr>
      <w:r>
        <w:rPr/>
        <w:t xml:space="preserve">图表：办公椅行业生产周期及阶段</w:t>
      </w:r>
    </w:p>
    <w:p>
      <w:pPr>
        <w:spacing w:after="150"/>
      </w:pPr>
      <w:r>
        <w:rPr/>
        <w:t xml:space="preserve">图表：2019-2023年美国办公椅行业销售产值</w:t>
      </w:r>
    </w:p>
    <w:p>
      <w:pPr>
        <w:spacing w:after="150"/>
      </w:pPr>
      <w:r>
        <w:rPr/>
        <w:t xml:space="preserve">图表：2019-2023年中国办公椅行业总产值</w:t>
      </w:r>
    </w:p>
    <w:p>
      <w:pPr>
        <w:spacing w:after="150"/>
      </w:pPr>
      <w:r>
        <w:rPr/>
        <w:t xml:space="preserve">图表：2019-2023年中国办公椅行业企业数量走势图</w:t>
      </w:r>
    </w:p>
    <w:p>
      <w:pPr>
        <w:spacing w:after="150"/>
      </w:pPr>
      <w:r>
        <w:rPr/>
        <w:t xml:space="preserve">图表：2019-2023年办公椅行业总资产增长趋势图</w:t>
      </w:r>
    </w:p>
    <w:p>
      <w:pPr>
        <w:spacing w:after="150"/>
      </w:pPr>
      <w:r>
        <w:rPr/>
        <w:t xml:space="preserve">图表：2019-2023年办公椅行业利润总额增长趋势图</w:t>
      </w:r>
    </w:p>
    <w:p>
      <w:pPr>
        <w:spacing w:after="150"/>
      </w:pPr>
      <w:r>
        <w:rPr/>
        <w:t xml:space="preserve">图表：2019-2023年办公椅行业销售收入增长趋势图</w:t>
      </w:r>
    </w:p>
    <w:p>
      <w:pPr>
        <w:spacing w:after="150"/>
      </w:pPr>
      <w:r>
        <w:rPr/>
        <w:t xml:space="preserve">图表：2019-2023年中国办公椅家具采购指数</w:t>
      </w:r>
    </w:p>
    <w:p>
      <w:pPr>
        <w:spacing w:after="150"/>
      </w:pPr>
      <w:r>
        <w:rPr/>
        <w:t xml:space="preserve">图表：2019-2023年办公椅业产销率趋势图</w:t>
      </w:r>
    </w:p>
    <w:p>
      <w:pPr>
        <w:spacing w:after="150"/>
      </w:pPr>
      <w:r>
        <w:rPr/>
        <w:t xml:space="preserve">图表：2019-2023年家具制造业产值</w:t>
      </w:r>
    </w:p>
    <w:p>
      <w:pPr>
        <w:spacing w:after="150"/>
      </w:pPr>
      <w:r>
        <w:rPr/>
        <w:t xml:space="preserve">图表：2019-2023年家具制造业收入</w:t>
      </w:r>
    </w:p>
    <w:p>
      <w:pPr>
        <w:spacing w:after="150"/>
      </w:pPr>
      <w:r>
        <w:rPr/>
        <w:t xml:space="preserve">图表：2019-2023年办公椅行业盈利能力状况</w:t>
      </w:r>
    </w:p>
    <w:p>
      <w:pPr>
        <w:spacing w:after="150"/>
      </w:pPr>
      <w:r>
        <w:rPr/>
        <w:t xml:space="preserve">图表：2019-2023年办公椅行业偿债能力状况</w:t>
      </w:r>
    </w:p>
    <w:p>
      <w:pPr>
        <w:spacing w:after="150"/>
      </w:pPr>
      <w:r>
        <w:rPr/>
        <w:t xml:space="preserve">图表：2019-2023年办公椅行业营运能力状况</w:t>
      </w:r>
    </w:p>
    <w:p>
      <w:pPr>
        <w:spacing w:after="150"/>
      </w:pPr>
      <w:r>
        <w:rPr/>
        <w:t xml:space="preserve">图表：2019-2023年办公椅行业发展能力状况</w:t>
      </w:r>
    </w:p>
    <w:p>
      <w:pPr>
        <w:spacing w:after="150"/>
      </w:pPr>
      <w:r>
        <w:rPr/>
        <w:t xml:space="preserve">图表：2019-2023年办公椅行业产能数据</w:t>
      </w:r>
    </w:p>
    <w:p>
      <w:pPr>
        <w:spacing w:after="150"/>
      </w:pPr>
      <w:r>
        <w:rPr/>
        <w:t xml:space="preserve">图表：2019-2023年办公椅行业产能及增长趋势图</w:t>
      </w:r>
    </w:p>
    <w:p>
      <w:pPr>
        <w:spacing w:after="150"/>
      </w:pPr>
      <w:r>
        <w:rPr/>
        <w:t xml:space="preserve">图表：2024-2029年办公椅行业产能预测</w:t>
      </w:r>
    </w:p>
    <w:p>
      <w:pPr>
        <w:spacing w:after="150"/>
      </w:pPr>
      <w:r>
        <w:rPr/>
        <w:t xml:space="preserve">图表：2019-2023年办公椅行业产量数据</w:t>
      </w:r>
    </w:p>
    <w:p>
      <w:pPr>
        <w:spacing w:after="150"/>
      </w:pPr>
      <w:r>
        <w:rPr/>
        <w:t xml:space="preserve">图表：2019-2023年办公椅行业产量及增长趋势图</w:t>
      </w:r>
    </w:p>
    <w:p>
      <w:pPr>
        <w:spacing w:after="150"/>
      </w:pPr>
      <w:r>
        <w:rPr/>
        <w:t xml:space="preserve">图表：2024-2029年办公椅行业产量预测</w:t>
      </w:r>
    </w:p>
    <w:p>
      <w:pPr>
        <w:spacing w:after="150"/>
      </w:pPr>
      <w:r>
        <w:rPr/>
        <w:t xml:space="preserve">图表：2019-2023年办公椅行业需求状况</w:t>
      </w:r>
    </w:p>
    <w:p>
      <w:pPr>
        <w:spacing w:after="150"/>
      </w:pPr>
      <w:r>
        <w:rPr/>
        <w:t xml:space="preserve">图表：2024-2029年办公椅行业需求预测</w:t>
      </w:r>
    </w:p>
    <w:p>
      <w:pPr>
        <w:spacing w:after="150"/>
      </w:pPr>
      <w:r>
        <w:rPr/>
        <w:t xml:space="preserve">图表：2024-2029年办公椅行业市场规模预测</w:t>
      </w:r>
    </w:p>
    <w:p>
      <w:pPr>
        <w:spacing w:after="150"/>
      </w:pPr>
      <w:r>
        <w:rPr/>
        <w:t xml:space="preserve">图表：2024-2029年办公椅行业发展前景预测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2024-2029年中国办公椅行业全景调研与投资前景研究报告</dc:title>
  <dc:description>2024-2029年中国办公椅行业全景调研与投资前景研究报告</dc:description>
  <dc:subject>2024-2029年中国办公椅行业全景调研与投资前景研究报告</dc:subject>
  <cp:keywords>研究报告</cp:keywords>
  <cp:category>研究报告</cp:category>
  <cp:lastModifiedBy>北京中道泰和信息咨询有限公司</cp:lastModifiedBy>
  <dcterms:created xsi:type="dcterms:W3CDTF">2024-01-22T17:24:13+08:00</dcterms:created>
  <dcterms:modified xsi:type="dcterms:W3CDTF">2024-01-22T17:24:13+08:00</dcterms:modified>
</cp:coreProperties>
</file>

<file path=docProps/custom.xml><?xml version="1.0" encoding="utf-8"?>
<Properties xmlns="http://schemas.openxmlformats.org/officeDocument/2006/custom-properties" xmlns:vt="http://schemas.openxmlformats.org/officeDocument/2006/docPropsVTypes"/>
</file>