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2024-2029年中国间甲酚市场投资风险及未来发展规划研究报告</w:t>
      </w:r>
    </w:p>
    <w:p>
      <w:pPr>
        <w:spacing w:after="150"/>
      </w:pPr>
      <w:r>
        <w:rPr>
          <w:b w:val="1"/>
          <w:bCs w:val="1"/>
        </w:rPr>
        <w:t xml:space="preserve">报告简介</w:t>
      </w:r>
    </w:p>
    <w:p>
      <w:pPr>
        <w:spacing w:after="150"/>
      </w:pPr>
      <w:r>
        <w:rPr/>
        <w:t xml:space="preserve">间甲苯酚又名间甲酚，无色或淡黄色可燃液体。有苯酚气味。主要用作农药中间体，生产杀虫剂杀螟硫磷、倍硫磷、速灭威和拟除虫菊酯醇部分间苯氧基苯甲醛等。我国间甲酚产品的发展的同时也会带动更多相关产业的发展，其市场有着良好的发展前景，这些都将带动其关联行业的进一步发展，伴随着我国间甲酚产品市场政策的进一步规范，与产业政策相关联的上下游行业将有着良好的投资机遇。</w:t>
      </w:r>
    </w:p>
    <w:p>
      <w:pPr>
        <w:spacing w:after="150"/>
      </w:pPr>
      <w:r>
        <w:rPr/>
        <w:t xml:space="preserve">间甲酚研究报告对间甲酚行业研究的内容和方法进行全面的阐述和论证，对研究过程中所获取的间甲酚资料进行全面系统的整理和分析，通过图表、统计结果及文献资料，或以纵向的发展过程，或横向类别分析提出论点、分析论据，进行论证。间甲酚报告绝对如实地反映客观情况，叙述、说明、推断、引用均恰如其分。文字、用词应力求准确。研究报告的文字也简单、明了、通顺、流畅，既明白如话，又把研究的效果准确地、科学地表达出来。间甲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间甲酚行业的发展状况进行了深入透彻地分析，对我国行业市场情况、技术现状、供需形势作了详尽研究，重点分析了国内外重点企业、行业发展趋势以及行业投资情况，报告还对间甲酚下游行业的发展进行了探讨，是间甲酚及相关企业、投资部门、研究机构准确了解目前中国市场发展动态，把握间甲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2019-2023年间甲酚产品发展概况分析</w:t>
      </w:r>
    </w:p>
    <w:p>
      <w:pPr>
        <w:spacing w:after="150"/>
      </w:pPr>
      <w:r>
        <w:rPr/>
        <w:t xml:space="preserve">第一节 间甲酚产品定义</w:t>
      </w:r>
    </w:p>
    <w:p>
      <w:pPr>
        <w:spacing w:after="150"/>
      </w:pPr>
      <w:r>
        <w:rPr/>
        <w:t xml:space="preserve">一、间甲酚定义</w:t>
      </w:r>
    </w:p>
    <w:p>
      <w:pPr>
        <w:spacing w:after="150"/>
      </w:pPr>
      <w:r>
        <w:rPr/>
        <w:t xml:space="preserve">二、间甲酚用途</w:t>
      </w:r>
    </w:p>
    <w:p>
      <w:pPr>
        <w:spacing w:after="150"/>
      </w:pPr>
      <w:r>
        <w:rPr/>
        <w:t xml:space="preserve">第二节 2019-2023年间甲酚产品发展环境分析</w:t>
      </w:r>
    </w:p>
    <w:p>
      <w:pPr>
        <w:spacing w:after="150"/>
      </w:pPr>
      <w:r>
        <w:rPr/>
        <w:t xml:space="preserve">一、国际经济环境</w:t>
      </w:r>
    </w:p>
    <w:p>
      <w:pPr>
        <w:spacing w:after="150"/>
      </w:pPr>
      <w:r>
        <w:rPr/>
        <w:t xml:space="preserve">二、国内经济环境</w:t>
      </w:r>
    </w:p>
    <w:p>
      <w:pPr>
        <w:spacing w:after="150"/>
      </w:pPr>
      <w:r>
        <w:rPr/>
        <w:t xml:space="preserve">三、产业环境分析</w:t>
      </w:r>
    </w:p>
    <w:p>
      <w:pPr>
        <w:spacing w:after="150"/>
      </w:pPr>
      <w:r>
        <w:rPr/>
        <w:t xml:space="preserve">四、法律及政策环境</w:t>
      </w:r>
    </w:p>
    <w:p>
      <w:pPr>
        <w:spacing w:after="150"/>
      </w:pPr>
      <w:r>
        <w:rPr/>
        <w:t xml:space="preserve">第三节 2019-2023年间甲酚产品所属行业现状</w:t>
      </w:r>
    </w:p>
    <w:p>
      <w:pPr>
        <w:spacing w:after="150"/>
      </w:pPr>
      <w:r>
        <w:rPr/>
        <w:t xml:space="preserve">一、企业规模</w:t>
      </w:r>
    </w:p>
    <w:p>
      <w:pPr>
        <w:spacing w:after="150"/>
      </w:pPr>
      <w:r>
        <w:rPr/>
        <w:t xml:space="preserve">二、盈利能力</w:t>
      </w:r>
    </w:p>
    <w:p>
      <w:pPr>
        <w:spacing w:after="150"/>
      </w:pPr>
      <w:r>
        <w:rPr/>
        <w:t xml:space="preserve">三、偿债能力</w:t>
      </w:r>
    </w:p>
    <w:p>
      <w:pPr>
        <w:spacing w:after="150"/>
      </w:pPr>
      <w:r>
        <w:rPr/>
        <w:t xml:space="preserve">四、发展能力</w:t>
      </w:r>
    </w:p>
    <w:p>
      <w:pPr>
        <w:spacing w:after="150"/>
      </w:pPr>
      <w:r>
        <w:rPr/>
        <w:t xml:space="preserve">第四节 关联产业发展情况分析</w:t>
      </w:r>
    </w:p>
    <w:p>
      <w:pPr>
        <w:spacing w:after="150"/>
      </w:pPr>
      <w:r>
        <w:rPr>
          <w:b w:val="1"/>
          <w:bCs w:val="1"/>
        </w:rPr>
        <w:t xml:space="preserve">第二章 2019-2023年间甲酚产品生产工艺及技术趋势研究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b w:val="1"/>
          <w:bCs w:val="1"/>
        </w:rPr>
        <w:t xml:space="preserve">第三章 2019-2023年国际间甲酚产品市场运行态势分析</w:t>
      </w:r>
    </w:p>
    <w:p>
      <w:pPr>
        <w:spacing w:after="150"/>
      </w:pPr>
      <w:r>
        <w:rPr/>
        <w:t xml:space="preserve">第一节 2019-2023年国际间甲酚产品市场现状分析</w:t>
      </w:r>
    </w:p>
    <w:p>
      <w:pPr>
        <w:spacing w:after="150"/>
      </w:pPr>
      <w:r>
        <w:rPr/>
        <w:t xml:space="preserve">一、国际间甲酚产品市场生产分析</w:t>
      </w:r>
    </w:p>
    <w:p>
      <w:pPr>
        <w:spacing w:after="150"/>
      </w:pPr>
      <w:r>
        <w:rPr/>
        <w:t xml:space="preserve">二、国际间甲酚产品市场供需分析</w:t>
      </w:r>
    </w:p>
    <w:p>
      <w:pPr>
        <w:spacing w:after="150"/>
      </w:pPr>
      <w:r>
        <w:rPr/>
        <w:t xml:space="preserve">第二节 2019-2023年国际间甲酚、间对甲酚产品主要国家及地区发展情况分析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b w:val="1"/>
          <w:bCs w:val="1"/>
        </w:rPr>
        <w:t xml:space="preserve">第四章 2019-2023年国内间甲酚产品市场运行结构分析</w:t>
      </w:r>
    </w:p>
    <w:p>
      <w:pPr>
        <w:spacing w:after="150"/>
      </w:pPr>
      <w:r>
        <w:rPr/>
        <w:t xml:space="preserve">第一节 2019-2023年国内间甲酚产品市场规模分析</w:t>
      </w:r>
    </w:p>
    <w:p>
      <w:pPr>
        <w:spacing w:after="150"/>
      </w:pPr>
      <w:r>
        <w:rPr/>
        <w:t xml:space="preserve">一、总量规模</w:t>
      </w:r>
    </w:p>
    <w:p>
      <w:pPr>
        <w:spacing w:after="150"/>
      </w:pPr>
      <w:r>
        <w:rPr/>
        <w:t xml:space="preserve">二、增长速度</w:t>
      </w:r>
    </w:p>
    <w:p>
      <w:pPr>
        <w:spacing w:after="150"/>
      </w:pPr>
      <w:r>
        <w:rPr/>
        <w:t xml:space="preserve">三、市场季节 变动分析</w:t>
      </w:r>
    </w:p>
    <w:p>
      <w:pPr>
        <w:spacing w:after="150"/>
      </w:pPr>
      <w:r>
        <w:rPr/>
        <w:t xml:space="preserve">第二节 2019-2023年国内间甲酚产品市场供给平衡性分析</w:t>
      </w:r>
    </w:p>
    <w:p>
      <w:pPr>
        <w:spacing w:after="150"/>
      </w:pPr>
      <w:r>
        <w:rPr>
          <w:b w:val="1"/>
          <w:bCs w:val="1"/>
        </w:rPr>
        <w:t xml:space="preserve">第五章 2019-2023年国内间甲酚市场运行分析</w:t>
      </w:r>
    </w:p>
    <w:p>
      <w:pPr>
        <w:spacing w:after="150"/>
      </w:pPr>
      <w:r>
        <w:rPr/>
        <w:t xml:space="preserve">第一节 国内间甲酚市场生产能力分析</w:t>
      </w:r>
    </w:p>
    <w:p>
      <w:pPr>
        <w:spacing w:after="150"/>
      </w:pPr>
      <w:r>
        <w:rPr/>
        <w:t xml:space="preserve">一、总体产品产量统计分析</w:t>
      </w:r>
    </w:p>
    <w:p>
      <w:pPr>
        <w:spacing w:after="150"/>
      </w:pPr>
      <w:r>
        <w:rPr/>
        <w:t xml:space="preserve">二、产品产量企业集中度分析</w:t>
      </w:r>
    </w:p>
    <w:p>
      <w:pPr>
        <w:spacing w:after="150"/>
      </w:pPr>
      <w:r>
        <w:rPr/>
        <w:t xml:space="preserve">第二节 间甲酚产品市场供需情况分析</w:t>
      </w:r>
    </w:p>
    <w:p>
      <w:pPr>
        <w:spacing w:after="150"/>
      </w:pPr>
      <w:r>
        <w:rPr/>
        <w:t xml:space="preserve">一、间甲酚产品供应情况分析</w:t>
      </w:r>
    </w:p>
    <w:p>
      <w:pPr>
        <w:spacing w:after="150"/>
      </w:pPr>
      <w:r>
        <w:rPr/>
        <w:t xml:space="preserve">二、间甲酚产品市场需求情况分析</w:t>
      </w:r>
    </w:p>
    <w:p>
      <w:pPr>
        <w:spacing w:after="150"/>
      </w:pPr>
      <w:r>
        <w:rPr/>
        <w:t xml:space="preserve">第三节 间甲酚产品市场销售情况分析</w:t>
      </w:r>
    </w:p>
    <w:p>
      <w:pPr>
        <w:spacing w:after="150"/>
      </w:pPr>
      <w:r>
        <w:rPr/>
        <w:t xml:space="preserve">一、间甲酚产品市场销售情况</w:t>
      </w:r>
    </w:p>
    <w:p>
      <w:pPr>
        <w:spacing w:after="150"/>
      </w:pPr>
      <w:r>
        <w:rPr/>
        <w:t xml:space="preserve">二、间甲酚产品市场销售前景</w:t>
      </w:r>
    </w:p>
    <w:p>
      <w:pPr>
        <w:spacing w:after="150"/>
      </w:pPr>
      <w:r>
        <w:rPr/>
        <w:t xml:space="preserve">第四节 间甲酚产品市场价格走势分析</w:t>
      </w:r>
    </w:p>
    <w:p>
      <w:pPr>
        <w:spacing w:after="150"/>
      </w:pPr>
      <w:r>
        <w:rPr/>
        <w:t xml:space="preserve">一、价格走势分析</w:t>
      </w:r>
    </w:p>
    <w:p>
      <w:pPr>
        <w:spacing w:after="150"/>
      </w:pPr>
      <w:r>
        <w:rPr/>
        <w:t xml:space="preserve">二、价格走势预测</w:t>
      </w:r>
    </w:p>
    <w:p>
      <w:pPr>
        <w:spacing w:after="150"/>
      </w:pPr>
      <w:r>
        <w:rPr>
          <w:b w:val="1"/>
          <w:bCs w:val="1"/>
        </w:rPr>
        <w:t xml:space="preserve">第六章 2019-2023年国内间甲酚产品进出口贸易分析</w:t>
      </w:r>
    </w:p>
    <w:p>
      <w:pPr>
        <w:spacing w:after="150"/>
      </w:pPr>
      <w:r>
        <w:rPr/>
        <w:t xml:space="preserve">第一节 2019-2023年国内间甲酚产品进口情况分析</w:t>
      </w:r>
    </w:p>
    <w:p>
      <w:pPr>
        <w:spacing w:after="150"/>
      </w:pPr>
      <w:r>
        <w:rPr/>
        <w:t xml:space="preserve">第二节 2019-2023年国内间甲酚产品出口情况分析</w:t>
      </w:r>
    </w:p>
    <w:p>
      <w:pPr>
        <w:spacing w:after="150"/>
      </w:pPr>
      <w:r>
        <w:rPr/>
        <w:t xml:space="preserve">第三节 2019-2023年间甲酚行业进出口分析</w:t>
      </w:r>
    </w:p>
    <w:p>
      <w:pPr>
        <w:spacing w:after="150"/>
      </w:pPr>
      <w:r>
        <w:rPr/>
        <w:t xml:space="preserve">第四节 代表性国家和地区进出口市场分析</w:t>
      </w:r>
    </w:p>
    <w:p>
      <w:pPr>
        <w:spacing w:after="150"/>
      </w:pPr>
      <w:r>
        <w:rPr/>
        <w:t xml:space="preserve">第五节 2024-2029年间甲酚产品进出口预测分析</w:t>
      </w:r>
    </w:p>
    <w:p>
      <w:pPr>
        <w:spacing w:after="150"/>
      </w:pPr>
      <w:r>
        <w:rPr>
          <w:b w:val="1"/>
          <w:bCs w:val="1"/>
        </w:rPr>
        <w:t xml:space="preserve">第七章 2019-2023年间甲酚市场竞争格局分析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2019-2023年间甲酚行业竞争格局分析</w:t>
      </w:r>
    </w:p>
    <w:p>
      <w:pPr>
        <w:spacing w:after="150"/>
      </w:pPr>
      <w:r>
        <w:rPr/>
        <w:t xml:space="preserve">一、间甲酚行业竞争分析</w:t>
      </w:r>
    </w:p>
    <w:p>
      <w:pPr>
        <w:spacing w:after="150"/>
      </w:pPr>
      <w:r>
        <w:rPr/>
        <w:t xml:space="preserve">二、国内外间甲酚竞争分析</w:t>
      </w:r>
    </w:p>
    <w:p>
      <w:pPr>
        <w:spacing w:after="150"/>
      </w:pPr>
      <w:r>
        <w:rPr/>
        <w:t xml:space="preserve">三、中国间甲酚行业的竞争力</w:t>
      </w:r>
    </w:p>
    <w:p>
      <w:pPr>
        <w:spacing w:after="150"/>
      </w:pPr>
      <w:r>
        <w:rPr/>
        <w:t xml:space="preserve">四、间甲酚产业竞争策略分析</w:t>
      </w:r>
    </w:p>
    <w:p>
      <w:pPr>
        <w:spacing w:after="150"/>
      </w:pPr>
      <w:r>
        <w:rPr>
          <w:b w:val="1"/>
          <w:bCs w:val="1"/>
        </w:rPr>
        <w:t xml:space="preserve">第八章 间甲酚国内拟在建项目分析及竞争对手动向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第九章 中国间甲酚重点企业竞争力分析</w:t>
      </w:r>
    </w:p>
    <w:p>
      <w:pPr>
        <w:spacing w:after="150"/>
      </w:pPr>
      <w:r>
        <w:rPr/>
        <w:t xml:space="preserve">第一节 上海宝钢化工有限公司</w:t>
      </w:r>
    </w:p>
    <w:p>
      <w:pPr>
        <w:spacing w:after="150"/>
      </w:pPr>
      <w:r>
        <w:rPr/>
        <w:t xml:space="preserve">一、企业概况</w:t>
      </w:r>
    </w:p>
    <w:p>
      <w:pPr>
        <w:spacing w:after="150"/>
      </w:pPr>
      <w:r>
        <w:rPr/>
        <w:t xml:space="preserve">二、经营情况</w:t>
      </w:r>
    </w:p>
    <w:p>
      <w:pPr>
        <w:spacing w:after="150"/>
      </w:pPr>
      <w:r>
        <w:rPr/>
        <w:t xml:space="preserve">三、市场份额</w:t>
      </w:r>
    </w:p>
    <w:p>
      <w:pPr>
        <w:spacing w:after="150"/>
      </w:pPr>
      <w:r>
        <w:rPr/>
        <w:t xml:space="preserve">四、发展规划</w:t>
      </w:r>
    </w:p>
    <w:p>
      <w:pPr>
        <w:spacing w:after="150"/>
      </w:pPr>
      <w:r>
        <w:rPr/>
        <w:t xml:space="preserve">第二节 河南翰祺化工制造有限公司</w:t>
      </w:r>
    </w:p>
    <w:p>
      <w:pPr>
        <w:spacing w:after="150"/>
      </w:pPr>
      <w:r>
        <w:rPr/>
        <w:t xml:space="preserve">一、企业概况</w:t>
      </w:r>
    </w:p>
    <w:p>
      <w:pPr>
        <w:spacing w:after="150"/>
      </w:pPr>
      <w:r>
        <w:rPr/>
        <w:t xml:space="preserve">二、主营业务</w:t>
      </w:r>
    </w:p>
    <w:p>
      <w:pPr>
        <w:spacing w:after="150"/>
      </w:pPr>
      <w:r>
        <w:rPr/>
        <w:t xml:space="preserve">三、市场份额</w:t>
      </w:r>
    </w:p>
    <w:p>
      <w:pPr>
        <w:spacing w:after="150"/>
      </w:pPr>
      <w:r>
        <w:rPr/>
        <w:t xml:space="preserve">第三节 辽宁庆阳特种化工有限公司</w:t>
      </w:r>
    </w:p>
    <w:p>
      <w:pPr>
        <w:spacing w:after="150"/>
      </w:pPr>
      <w:r>
        <w:rPr/>
        <w:t xml:space="preserve">一、企业概况</w:t>
      </w:r>
    </w:p>
    <w:p>
      <w:pPr>
        <w:spacing w:after="150"/>
      </w:pPr>
      <w:r>
        <w:rPr/>
        <w:t xml:space="preserve">二、主营业务</w:t>
      </w:r>
    </w:p>
    <w:p>
      <w:pPr>
        <w:spacing w:after="150"/>
      </w:pPr>
      <w:r>
        <w:rPr/>
        <w:t xml:space="preserve">三、市场份额</w:t>
      </w:r>
    </w:p>
    <w:p>
      <w:pPr>
        <w:spacing w:after="150"/>
      </w:pPr>
      <w:r>
        <w:rPr/>
        <w:t xml:space="preserve">第四节 上海紫业化工有限公司</w:t>
      </w:r>
    </w:p>
    <w:p>
      <w:pPr>
        <w:spacing w:after="150"/>
      </w:pPr>
      <w:r>
        <w:rPr/>
        <w:t xml:space="preserve">一、企业概况</w:t>
      </w:r>
    </w:p>
    <w:p>
      <w:pPr>
        <w:spacing w:after="150"/>
      </w:pPr>
      <w:r>
        <w:rPr/>
        <w:t xml:space="preserve">二、主营业务</w:t>
      </w:r>
    </w:p>
    <w:p>
      <w:pPr>
        <w:spacing w:after="150"/>
      </w:pPr>
      <w:r>
        <w:rPr/>
        <w:t xml:space="preserve">三、市场份额</w:t>
      </w:r>
    </w:p>
    <w:p>
      <w:pPr>
        <w:spacing w:after="150"/>
      </w:pPr>
      <w:r>
        <w:rPr/>
        <w:t xml:space="preserve">第五节 襄阳劲牛化学有限公司</w:t>
      </w:r>
    </w:p>
    <w:p>
      <w:pPr>
        <w:spacing w:after="150"/>
      </w:pPr>
      <w:r>
        <w:rPr/>
        <w:t xml:space="preserve">一、企业概况</w:t>
      </w:r>
    </w:p>
    <w:p>
      <w:pPr>
        <w:spacing w:after="150"/>
      </w:pPr>
      <w:r>
        <w:rPr/>
        <w:t xml:space="preserve">二、主营业务</w:t>
      </w:r>
    </w:p>
    <w:p>
      <w:pPr>
        <w:spacing w:after="150"/>
      </w:pPr>
      <w:r>
        <w:rPr/>
        <w:t xml:space="preserve">三、市场份额</w:t>
      </w:r>
    </w:p>
    <w:p>
      <w:pPr>
        <w:spacing w:after="150"/>
      </w:pPr>
      <w:r>
        <w:rPr>
          <w:b w:val="1"/>
          <w:bCs w:val="1"/>
        </w:rPr>
        <w:t xml:space="preserve">第十章 间甲酚产品行业上、下游产业链发展分析</w:t>
      </w:r>
    </w:p>
    <w:p>
      <w:pPr>
        <w:spacing w:after="150"/>
      </w:pPr>
      <w:r>
        <w:rPr/>
        <w:t xml:space="preserve">第一节 间甲酚产品产业链分析</w:t>
      </w:r>
    </w:p>
    <w:p>
      <w:pPr>
        <w:spacing w:after="150"/>
      </w:pPr>
      <w:r>
        <w:rPr/>
        <w:t xml:space="preserve">一、产业链模型介绍</w:t>
      </w:r>
    </w:p>
    <w:p>
      <w:pPr>
        <w:spacing w:after="150"/>
      </w:pPr>
      <w:r>
        <w:rPr/>
        <w:t xml:space="preserve">二、间甲酚产品产业链模型分析</w:t>
      </w:r>
    </w:p>
    <w:p>
      <w:pPr>
        <w:spacing w:after="150"/>
      </w:pPr>
      <w:r>
        <w:rPr/>
        <w:t xml:space="preserve">第二节 上游行业发展状况分析</w:t>
      </w:r>
    </w:p>
    <w:p>
      <w:pPr>
        <w:spacing w:after="150"/>
      </w:pPr>
      <w:r>
        <w:rPr/>
        <w:t xml:space="preserve">一、2019-2023年主要原料发展分析</w:t>
      </w:r>
    </w:p>
    <w:p>
      <w:pPr>
        <w:spacing w:after="150"/>
      </w:pPr>
      <w:r>
        <w:rPr/>
        <w:t xml:space="preserve">二、2019-2023年主要原料市场分析</w:t>
      </w:r>
    </w:p>
    <w:p>
      <w:pPr>
        <w:spacing w:after="150"/>
      </w:pPr>
      <w:r>
        <w:rPr/>
        <w:t xml:space="preserve">三、2024-2029年主要原料发展预测</w:t>
      </w:r>
    </w:p>
    <w:p>
      <w:pPr>
        <w:spacing w:after="150"/>
      </w:pPr>
      <w:r>
        <w:rPr/>
        <w:t xml:space="preserve">第三节 下游产业发展情况分析</w:t>
      </w:r>
    </w:p>
    <w:p>
      <w:pPr>
        <w:spacing w:after="150"/>
      </w:pPr>
      <w:r>
        <w:rPr/>
        <w:t xml:space="preserve">一、2019-2023年主要下游产业发展分析</w:t>
      </w:r>
    </w:p>
    <w:p>
      <w:pPr>
        <w:spacing w:after="150"/>
      </w:pPr>
      <w:r>
        <w:rPr/>
        <w:t xml:space="preserve">二、2019-2023年主要下游产业发展影响分析</w:t>
      </w:r>
    </w:p>
    <w:p>
      <w:pPr>
        <w:spacing w:after="150"/>
      </w:pPr>
      <w:r>
        <w:rPr/>
        <w:t xml:space="preserve">三、2024-2029年主要下游产业发展预测</w:t>
      </w:r>
    </w:p>
    <w:p>
      <w:pPr>
        <w:spacing w:after="150"/>
      </w:pPr>
      <w:r>
        <w:rPr>
          <w:b w:val="1"/>
          <w:bCs w:val="1"/>
        </w:rPr>
        <w:t xml:space="preserve">第十一章 2019-2023年区域市场情况深度研究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主要省市集中度及竞争力模式分析</w:t>
      </w:r>
    </w:p>
    <w:p>
      <w:pPr>
        <w:spacing w:after="150"/>
      </w:pPr>
      <w:r>
        <w:rPr/>
        <w:t xml:space="preserve">第五节 间甲酚行业重点地区销售分析</w:t>
      </w:r>
    </w:p>
    <w:p>
      <w:pPr>
        <w:spacing w:after="150"/>
      </w:pPr>
      <w:r>
        <w:rPr/>
        <w:t xml:space="preserve">一、华北市场销售分析</w:t>
      </w:r>
    </w:p>
    <w:p>
      <w:pPr>
        <w:spacing w:after="150"/>
      </w:pPr>
      <w:r>
        <w:rPr/>
        <w:t xml:space="preserve">二、华中市场销售分析</w:t>
      </w:r>
    </w:p>
    <w:p>
      <w:pPr>
        <w:spacing w:after="150"/>
      </w:pPr>
      <w:r>
        <w:rPr/>
        <w:t xml:space="preserve">三、华南市场销售分析</w:t>
      </w:r>
    </w:p>
    <w:p>
      <w:pPr>
        <w:spacing w:after="150"/>
      </w:pPr>
      <w:r>
        <w:rPr/>
        <w:t xml:space="preserve">四、华东市场销售分析</w:t>
      </w:r>
    </w:p>
    <w:p>
      <w:pPr>
        <w:spacing w:after="150"/>
      </w:pPr>
      <w:r>
        <w:rPr/>
        <w:t xml:space="preserve">五、东北市场销售分析</w:t>
      </w:r>
    </w:p>
    <w:p>
      <w:pPr>
        <w:spacing w:after="150"/>
      </w:pPr>
      <w:r>
        <w:rPr/>
        <w:t xml:space="preserve">六、西南市场销售分析</w:t>
      </w:r>
    </w:p>
    <w:p>
      <w:pPr>
        <w:spacing w:after="150"/>
      </w:pPr>
      <w:r>
        <w:rPr/>
        <w:t xml:space="preserve">七、西北市场销售分析</w:t>
      </w:r>
    </w:p>
    <w:p>
      <w:pPr>
        <w:spacing w:after="150"/>
      </w:pPr>
      <w:r>
        <w:rPr>
          <w:b w:val="1"/>
          <w:bCs w:val="1"/>
        </w:rPr>
        <w:t xml:space="preserve">第十二章 2024-2029年间甲酚行业前景展望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国内外贸易形势预测</w:t>
      </w:r>
    </w:p>
    <w:p>
      <w:pPr>
        <w:spacing w:after="150"/>
      </w:pPr>
      <w:r>
        <w:rPr/>
        <w:t xml:space="preserve">一、国内贸易量预测</w:t>
      </w:r>
    </w:p>
    <w:p>
      <w:pPr>
        <w:spacing w:after="150"/>
      </w:pPr>
      <w:r>
        <w:rPr/>
        <w:t xml:space="preserve">二、出口贸易量总体预测</w:t>
      </w:r>
    </w:p>
    <w:p>
      <w:pPr>
        <w:spacing w:after="150"/>
      </w:pPr>
      <w:r>
        <w:rPr/>
        <w:t xml:space="preserve">三、进口贸易量总体预测</w:t>
      </w:r>
    </w:p>
    <w:p>
      <w:pPr>
        <w:spacing w:after="150"/>
      </w:pPr>
      <w:r>
        <w:rPr/>
        <w:t xml:space="preserve">第三节 2024-2029年行业供求形势展望</w:t>
      </w:r>
    </w:p>
    <w:p>
      <w:pPr>
        <w:spacing w:after="150"/>
      </w:pPr>
      <w:r>
        <w:rPr/>
        <w:t xml:space="preserve">一、上游原料供应预测及市场情况</w:t>
      </w:r>
    </w:p>
    <w:p>
      <w:pPr>
        <w:spacing w:after="150"/>
      </w:pPr>
      <w:r>
        <w:rPr/>
        <w:t xml:space="preserve">二、2024-2029年间甲酚下游需求行业发展展望</w:t>
      </w:r>
    </w:p>
    <w:p>
      <w:pPr>
        <w:spacing w:after="150"/>
      </w:pPr>
      <w:r>
        <w:rPr/>
        <w:t xml:space="preserve">三、2024-2029年间甲酚行业产能预测</w:t>
      </w:r>
    </w:p>
    <w:p>
      <w:pPr>
        <w:spacing w:after="150"/>
      </w:pPr>
      <w:r>
        <w:rPr/>
        <w:t xml:space="preserve">第四节 间甲酚市场前景分析</w:t>
      </w:r>
    </w:p>
    <w:p>
      <w:pPr>
        <w:spacing w:after="150"/>
      </w:pPr>
      <w:r>
        <w:rPr/>
        <w:t xml:space="preserve">一、市场容量预测</w:t>
      </w:r>
    </w:p>
    <w:p>
      <w:pPr>
        <w:spacing w:after="150"/>
      </w:pPr>
      <w:r>
        <w:rPr/>
        <w:t xml:space="preserve">二、间甲酚行业发展前景分析</w:t>
      </w:r>
    </w:p>
    <w:p>
      <w:pPr>
        <w:spacing w:after="150"/>
      </w:pPr>
      <w:r>
        <w:rPr>
          <w:b w:val="1"/>
          <w:bCs w:val="1"/>
        </w:rPr>
        <w:t xml:space="preserve">第十三章 2024-2029年间甲酚行业投资机会与风险分析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四、专家投资建议</w:t>
      </w:r>
    </w:p>
    <w:p>
      <w:pPr>
        <w:spacing w:after="150"/>
      </w:pPr>
      <w:r>
        <w:rPr>
          <w:b w:val="1"/>
          <w:bCs w:val="1"/>
        </w:rPr>
        <w:t xml:space="preserve">第十四章 2024-2029年间甲酚行业盈利模式与投资策略分析</w:t>
      </w:r>
    </w:p>
    <w:p>
      <w:pPr>
        <w:spacing w:after="150"/>
      </w:pPr>
      <w:r>
        <w:rPr/>
        <w:t xml:space="preserve">第一节 2024-2029年国外间甲酚行业投资现状及经营模式分析</w:t>
      </w:r>
    </w:p>
    <w:p>
      <w:pPr>
        <w:spacing w:after="150"/>
      </w:pPr>
      <w:r>
        <w:rPr/>
        <w:t xml:space="preserve">一、境外间甲酚行业成长情况调查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2024-2029年我国间甲酚行业商业模式探讨</w:t>
      </w:r>
    </w:p>
    <w:p>
      <w:pPr>
        <w:spacing w:after="150"/>
      </w:pPr>
      <w:r>
        <w:rPr/>
        <w:t xml:space="preserve">第三节 2024-2029年我国间甲酚行业投资国际化发展战略分析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b w:val="1"/>
          <w:bCs w:val="1"/>
        </w:rPr>
        <w:t xml:space="preserve">第十五章 2024-2029年间甲酚行业项目投资与融资建议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间甲酚行业项目融资特点</w:t>
      </w:r>
    </w:p>
    <w:p>
      <w:pPr>
        <w:spacing w:after="150"/>
      </w:pPr>
      <w:r>
        <w:rPr/>
        <w:t xml:space="preserve">第四节 2024-2029年间甲酚项目投资建议</w:t>
      </w:r>
    </w:p>
    <w:p>
      <w:pPr>
        <w:spacing w:after="150"/>
      </w:pPr>
      <w:r>
        <w:rPr/>
        <w:t xml:space="preserve">第五节 2024-2029年间甲酚项目融资建议</w:t>
      </w:r>
    </w:p>
    <w:p>
      <w:pPr>
        <w:spacing w:after="150"/>
      </w:pPr>
      <w:r>
        <w:rPr>
          <w:b w:val="1"/>
          <w:bCs w:val="1"/>
        </w:rPr>
        <w:t xml:space="preserve">图表目录</w:t>
      </w:r>
    </w:p>
    <w:p>
      <w:pPr>
        <w:spacing w:after="150"/>
      </w:pPr>
      <w:r>
        <w:rPr/>
        <w:t xml:space="preserve">图表：2019-2023年我国宏观经济数据</w:t>
      </w:r>
    </w:p>
    <w:p>
      <w:pPr>
        <w:spacing w:after="150"/>
      </w:pPr>
      <w:r>
        <w:rPr/>
        <w:t xml:space="preserve">图表：2019-2023年我国间甲酚行业盈利能力</w:t>
      </w:r>
    </w:p>
    <w:p>
      <w:pPr>
        <w:spacing w:after="150"/>
      </w:pPr>
      <w:r>
        <w:rPr/>
        <w:t xml:space="preserve">图表：2019-2023年我国间甲酚行业偿债能力</w:t>
      </w:r>
    </w:p>
    <w:p>
      <w:pPr>
        <w:spacing w:after="150"/>
      </w:pPr>
      <w:r>
        <w:rPr/>
        <w:t xml:space="preserve">图表：2019-2023年我国间甲酚行业发展能力</w:t>
      </w:r>
    </w:p>
    <w:p>
      <w:pPr>
        <w:spacing w:after="150"/>
      </w:pPr>
      <w:r>
        <w:rPr/>
        <w:t xml:space="preserve">图表：2019-2023年所属行业企业单位数</w:t>
      </w:r>
    </w:p>
    <w:p>
      <w:pPr>
        <w:spacing w:after="150"/>
      </w:pPr>
      <w:r>
        <w:rPr/>
        <w:t xml:space="preserve">图表：2019-2023年所属行业亏损企业亏损总额</w:t>
      </w:r>
    </w:p>
    <w:p>
      <w:pPr>
        <w:spacing w:after="150"/>
      </w:pPr>
      <w:r>
        <w:rPr/>
        <w:t xml:space="preserve">图表：2019-2023年所属行业从业人员平均人数</w:t>
      </w:r>
    </w:p>
    <w:p>
      <w:pPr>
        <w:spacing w:after="150"/>
      </w:pPr>
      <w:r>
        <w:rPr/>
        <w:t xml:space="preserve">图表：2019-2023年所属行业工业销售产值</w:t>
      </w:r>
    </w:p>
    <w:p>
      <w:pPr>
        <w:spacing w:after="150"/>
      </w:pPr>
      <w:r>
        <w:rPr/>
        <w:t xml:space="preserve">图表：2019-2023年所属行业出口货值</w:t>
      </w:r>
    </w:p>
    <w:p>
      <w:pPr>
        <w:spacing w:after="150"/>
      </w:pPr>
      <w:r>
        <w:rPr/>
        <w:t xml:space="preserve">图表：2019-2023年所属行业应收帐款净额</w:t>
      </w:r>
    </w:p>
    <w:p>
      <w:pPr>
        <w:spacing w:after="150"/>
      </w:pPr>
      <w:r>
        <w:rPr/>
        <w:t xml:space="preserve">图表：2019-2023年所属行业存货</w:t>
      </w:r>
    </w:p>
    <w:p>
      <w:pPr>
        <w:spacing w:after="150"/>
      </w:pPr>
      <w:r>
        <w:rPr/>
        <w:t xml:space="preserve">图表：2019-2023年所属行业产成品</w:t>
      </w:r>
    </w:p>
    <w:p>
      <w:pPr>
        <w:spacing w:after="150"/>
      </w:pPr>
      <w:r>
        <w:rPr/>
        <w:t xml:space="preserve">图表：2019-2023年所属行业流动资产合计</w:t>
      </w:r>
    </w:p>
    <w:p>
      <w:pPr>
        <w:spacing w:after="150"/>
      </w:pPr>
      <w:r>
        <w:rPr/>
        <w:t xml:space="preserve">图表：2019-2023年所属行业资产合计</w:t>
      </w:r>
    </w:p>
    <w:p>
      <w:pPr>
        <w:spacing w:after="150"/>
      </w:pPr>
      <w:r>
        <w:rPr/>
        <w:t xml:space="preserve">图表：2019-2023年所属行业负债合计</w:t>
      </w:r>
    </w:p>
    <w:p>
      <w:pPr>
        <w:spacing w:after="150"/>
      </w:pPr>
      <w:r>
        <w:rPr/>
        <w:t xml:space="preserve">图表：2019-2023年所属行业主营业务收入</w:t>
      </w:r>
    </w:p>
    <w:p>
      <w:pPr>
        <w:spacing w:after="150"/>
      </w:pPr>
      <w:r>
        <w:rPr/>
        <w:t xml:space="preserve">图表：2019-2023年所属行业主营业务成本</w:t>
      </w:r>
    </w:p>
    <w:p>
      <w:pPr>
        <w:spacing w:after="150"/>
      </w:pPr>
      <w:r>
        <w:rPr/>
        <w:t xml:space="preserve">图表：2019-2023年所属行业主营业务税金及附加</w:t>
      </w:r>
    </w:p>
    <w:p>
      <w:pPr>
        <w:spacing w:after="150"/>
      </w:pPr>
      <w:r>
        <w:rPr/>
        <w:t xml:space="preserve">图表：2019-2023年所属行业销售费用</w:t>
      </w:r>
    </w:p>
    <w:p>
      <w:pPr>
        <w:spacing w:after="150"/>
      </w:pPr>
      <w:r>
        <w:rPr/>
        <w:t xml:space="preserve">图表：2019-2023年所属行业管理费用</w:t>
      </w:r>
    </w:p>
    <w:p>
      <w:pPr>
        <w:spacing w:after="150"/>
      </w:pPr>
      <w:r>
        <w:rPr/>
        <w:t xml:space="preserve">图表：2019-2023年所属行业财务费用</w:t>
      </w:r>
    </w:p>
    <w:p>
      <w:pPr>
        <w:spacing w:after="150"/>
      </w:pPr>
      <w:r>
        <w:rPr/>
        <w:t xml:space="preserve">图表：2019-2023年所属行业利息支出</w:t>
      </w:r>
    </w:p>
    <w:p>
      <w:pPr>
        <w:spacing w:after="150"/>
      </w:pPr>
      <w:r>
        <w:rPr/>
        <w:t xml:space="preserve">图表：2019-2023年所属行业利润总额</w:t>
      </w:r>
    </w:p>
    <w:p>
      <w:pPr>
        <w:spacing w:after="150"/>
      </w:pPr>
      <w:r>
        <w:rPr/>
        <w:t xml:space="preserve">图表：2019-2023年所属行业应交增值税</w:t>
      </w:r>
    </w:p>
    <w:p>
      <w:pPr>
        <w:spacing w:after="150"/>
      </w:pPr>
      <w:r>
        <w:rPr/>
        <w:t xml:space="preserve">图表：间对甲酚质量指标</w:t>
      </w:r>
    </w:p>
    <w:p>
      <w:pPr>
        <w:spacing w:after="150"/>
      </w:pPr>
      <w:r>
        <w:rPr/>
        <w:t xml:space="preserve">图表：近几年我国间甲酚的进口量</w:t>
      </w:r>
    </w:p>
    <w:p>
      <w:pPr>
        <w:spacing w:after="150"/>
      </w:pPr>
      <w:r>
        <w:rPr/>
        <w:t xml:space="preserve">图表：2019-2023年我国间甲酚产量</w:t>
      </w:r>
    </w:p>
    <w:p>
      <w:pPr>
        <w:spacing w:after="150"/>
      </w:pPr>
      <w:r>
        <w:rPr/>
        <w:t xml:space="preserve">图表：2019-2023年我国间甲酚需求量</w:t>
      </w:r>
    </w:p>
    <w:p>
      <w:pPr>
        <w:spacing w:after="150"/>
      </w:pPr>
      <w:r>
        <w:rPr/>
        <w:t xml:space="preserve">图表：2019-2023年我国间甲酚进口量</w:t>
      </w:r>
    </w:p>
    <w:p>
      <w:pPr>
        <w:spacing w:after="150"/>
      </w:pPr>
      <w:r>
        <w:rPr/>
        <w:t xml:space="preserve">图表：2019-2023年我国间甲酚出口量</w:t>
      </w:r>
    </w:p>
    <w:p>
      <w:pPr>
        <w:spacing w:after="150"/>
      </w:pPr>
      <w:r>
        <w:rPr/>
        <w:t xml:space="preserve">图表：2019-2023年间甲酚行业进出口数据统计</w:t>
      </w:r>
    </w:p>
    <w:p>
      <w:pPr>
        <w:spacing w:after="150"/>
      </w:pPr>
      <w:r>
        <w:rPr/>
        <w:t xml:space="preserve">图表：2024-2029年间甲酚产品进出口预测</w:t>
      </w:r>
    </w:p>
    <w:p>
      <w:pPr>
        <w:spacing w:after="150"/>
      </w:pPr>
      <w:r>
        <w:rPr/>
        <w:t xml:space="preserve">图表：2019-2023年化工行业厂家开工情况</w:t>
      </w:r>
    </w:p>
    <w:p>
      <w:pPr>
        <w:spacing w:after="150"/>
      </w:pPr>
      <w:r>
        <w:rPr/>
        <w:t xml:space="preserve">图表：2019-2023年化工行业厂家开工情况</w:t>
      </w:r>
    </w:p>
    <w:p>
      <w:pPr>
        <w:spacing w:after="150"/>
      </w:pPr>
      <w:r>
        <w:rPr/>
        <w:t xml:space="preserve">图表：2019-2023年上海宝钢化工有限公司市场占有率</w:t>
      </w:r>
    </w:p>
    <w:p>
      <w:pPr>
        <w:spacing w:after="150"/>
      </w:pPr>
      <w:r>
        <w:rPr/>
        <w:t xml:space="preserve">图表：2019-2023年河南翰祺化工制造有限公司市场占有率</w:t>
      </w:r>
    </w:p>
    <w:p>
      <w:pPr>
        <w:spacing w:after="150"/>
      </w:pPr>
      <w:r>
        <w:rPr/>
        <w:t xml:space="preserve">图表：2019-2023年辽宁庆阳特种化工有限公司市场占有率</w:t>
      </w:r>
    </w:p>
    <w:p>
      <w:pPr>
        <w:spacing w:after="150"/>
      </w:pPr>
      <w:r>
        <w:rPr/>
        <w:t xml:space="preserve">图表：2019-2023年上海紫业化工有限公司市场占有率</w:t>
      </w:r>
    </w:p>
    <w:p>
      <w:pPr>
        <w:spacing w:after="150"/>
      </w:pPr>
      <w:r>
        <w:rPr/>
        <w:t xml:space="preserve">图表：2019-2023年襄阳劲牛化学有限公司市场占有率</w:t>
      </w:r>
    </w:p>
    <w:p>
      <w:pPr>
        <w:spacing w:after="150"/>
      </w:pPr>
      <w:r>
        <w:rPr/>
        <w:t xml:space="preserve">图表：2019-2023年全国农药产量(100%计，万吨)</w:t>
      </w:r>
    </w:p>
    <w:p>
      <w:pPr>
        <w:spacing w:after="150"/>
      </w:pPr>
      <w:r>
        <w:rPr/>
        <w:t xml:space="preserve">图表：2019-2023年各月农药产量及月增幅</w:t>
      </w:r>
    </w:p>
    <w:p>
      <w:pPr>
        <w:spacing w:after="150"/>
      </w:pPr>
      <w:r>
        <w:rPr/>
        <w:t xml:space="preserve">图表：2019-2023年我国化学农药原药(折有效成分100%)产量</w:t>
      </w:r>
    </w:p>
    <w:p>
      <w:pPr>
        <w:spacing w:after="150"/>
      </w:pPr>
      <w:r>
        <w:rPr/>
        <w:t xml:space="preserve">图表：2019-2023年基础化学原料制造业工业销售产值</w:t>
      </w:r>
    </w:p>
    <w:p>
      <w:pPr>
        <w:spacing w:after="150"/>
      </w:pPr>
      <w:r>
        <w:rPr/>
        <w:t xml:space="preserve">图表：2019-2023年华北间甲酚销量</w:t>
      </w:r>
    </w:p>
    <w:p>
      <w:pPr>
        <w:spacing w:after="150"/>
      </w:pPr>
      <w:r>
        <w:rPr/>
        <w:t xml:space="preserve">图表：2019-2023年华中间甲酚销量</w:t>
      </w:r>
    </w:p>
    <w:p>
      <w:pPr>
        <w:spacing w:after="150"/>
      </w:pPr>
      <w:r>
        <w:rPr/>
        <w:t xml:space="preserve">图表：2019-2023年华南间甲酚销量</w:t>
      </w:r>
    </w:p>
    <w:p>
      <w:pPr>
        <w:spacing w:after="150"/>
      </w:pPr>
      <w:r>
        <w:rPr/>
        <w:t xml:space="preserve">图表：2019-2023年华东间甲酚销量</w:t>
      </w:r>
    </w:p>
    <w:p>
      <w:pPr>
        <w:spacing w:after="150"/>
      </w:pPr>
      <w:r>
        <w:rPr/>
        <w:t xml:space="preserve">图表：2019-2023年东北间甲酚销量</w:t>
      </w:r>
    </w:p>
    <w:p>
      <w:pPr>
        <w:spacing w:after="150"/>
      </w:pPr>
      <w:r>
        <w:rPr/>
        <w:t xml:space="preserve">图表：2019-2023年西南间甲酚销量</w:t>
      </w:r>
    </w:p>
    <w:p>
      <w:pPr>
        <w:spacing w:after="150"/>
      </w:pPr>
      <w:r>
        <w:rPr/>
        <w:t xml:space="preserve">图表：2019-2023年西北间甲酚销量</w:t>
      </w:r>
    </w:p>
    <w:p>
      <w:pPr>
        <w:spacing w:after="150"/>
      </w:pPr>
      <w:r>
        <w:rPr/>
        <w:t xml:space="preserve">图表：核心国家oecd综合领先指标走势图</w:t>
      </w:r>
    </w:p>
    <w:p>
      <w:pPr>
        <w:spacing w:after="150"/>
      </w:pPr>
      <w:r>
        <w:rPr/>
        <w:t xml:space="preserve">图表：oecd核心国家产出缺口走势图</w:t>
      </w:r>
    </w:p>
    <w:p>
      <w:pPr>
        <w:spacing w:after="150"/>
      </w:pPr>
      <w:r>
        <w:rPr/>
        <w:t xml:space="preserve">图表：美国cpi指数同比增长走势图</w:t>
      </w:r>
    </w:p>
    <w:p>
      <w:pPr>
        <w:spacing w:after="150"/>
      </w:pPr>
      <w:r>
        <w:rPr/>
        <w:t xml:space="preserve">图表：美国季调失业率走势图</w:t>
      </w:r>
    </w:p>
    <w:p>
      <w:pPr>
        <w:spacing w:after="150"/>
      </w:pPr>
      <w:r>
        <w:rPr/>
        <w:t xml:space="preserve">图表：美国联邦储备银行主要负债走势图</w:t>
      </w:r>
    </w:p>
    <w:p>
      <w:pPr>
        <w:spacing w:after="150"/>
      </w:pPr>
      <w:r>
        <w:rPr/>
        <w:t xml:space="preserve">图表：美国联邦储备银行主要资产走势图</w:t>
      </w:r>
    </w:p>
    <w:p>
      <w:pPr>
        <w:spacing w:after="150"/>
      </w:pPr>
      <w:r>
        <w:rPr/>
        <w:t xml:space="preserve">图表：美国联邦储备银行净资产及按揭证券占比走势图</w:t>
      </w:r>
    </w:p>
    <w:p>
      <w:pPr>
        <w:spacing w:after="150"/>
      </w:pPr>
      <w:r>
        <w:rPr/>
        <w:t xml:space="preserve">图表：2019-2023年中国gdp增速走势</w:t>
      </w:r>
    </w:p>
    <w:p>
      <w:pPr>
        <w:spacing w:after="150"/>
      </w:pPr>
      <w:r>
        <w:rPr/>
        <w:t xml:space="preserve">图表：gdp当季同比环比走势图</w:t>
      </w:r>
    </w:p>
    <w:p>
      <w:pPr>
        <w:spacing w:after="150"/>
      </w:pPr>
      <w:r>
        <w:rPr/>
        <w:t xml:space="preserve">图表：三大需求对gdp累计同比贡献率走势图</w:t>
      </w:r>
    </w:p>
    <w:p>
      <w:pPr>
        <w:spacing w:after="150"/>
      </w:pPr>
      <w:r>
        <w:rPr/>
        <w:t xml:space="preserve">图表：三大需求对gdp累计同比拉动走势图</w:t>
      </w:r>
    </w:p>
    <w:p>
      <w:pPr>
        <w:spacing w:after="150"/>
      </w:pPr>
      <w:r>
        <w:rPr/>
        <w:t xml:space="preserve">图表：三大产业对gdp增长贡献率走势图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2024-2029年中国间甲酚市场投资风险及未来发展规划研究报告</dc:title>
  <dc:description>2024-2029年中国间甲酚市场投资风险及未来发展规划研究报告</dc:description>
  <dc:subject>2024-2029年中国间甲酚市场投资风险及未来发展规划研究报告</dc:subject>
  <cp:keywords>研究报告</cp:keywords>
  <cp:category>研究报告</cp:category>
  <cp:lastModifiedBy>北京中道泰和信息咨询有限公司</cp:lastModifiedBy>
  <dcterms:created xsi:type="dcterms:W3CDTF">2024-01-22T17:23:53+08:00</dcterms:created>
  <dcterms:modified xsi:type="dcterms:W3CDTF">2024-01-22T17:23:53+08:00</dcterms:modified>
</cp:coreProperties>
</file>

<file path=docProps/custom.xml><?xml version="1.0" encoding="utf-8"?>
<Properties xmlns="http://schemas.openxmlformats.org/officeDocument/2006/custom-properties" xmlns:vt="http://schemas.openxmlformats.org/officeDocument/2006/docPropsVTypes"/>
</file>