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2024-2029年中国珠宝零售行业深度调研及发展策略研究报告</w:t>
      </w:r>
    </w:p>
    <w:p>
      <w:pPr>
        <w:spacing w:after="150"/>
      </w:pPr>
      <w:r>
        <w:rPr>
          <w:b w:val="1"/>
          <w:bCs w:val="1"/>
        </w:rPr>
        <w:t xml:space="preserve">报告简介</w:t>
      </w:r>
    </w:p>
    <w:p>
      <w:pPr>
        <w:spacing w:after="150"/>
      </w:pPr>
      <w:r>
        <w:rPr/>
        <w:t xml:space="preserve">中国珠宝首饰随着生产和消费的扩大，消费日臻成熟，时尚化、个性化成为潮流，经营不断规范，专业化、集约化渐成趋势。从珠宝首饰的发展趋势来说，专卖店是一个必然之路，也是建立品牌的很好的出路。关键是经营者能否提升观念，提高管理水平，拥有高质量及个性化的产品，具备独特的企业文化，以及专业服务水准。从国外同业情况来看，品牌珠宝首饰企业，主要采用专卖店的方式进行销售。人们购买珠宝时大都会选择专卖店，而不选择商场。主要是这些专卖店从设计到形象包装都有自己的特色，服务的水平又是一流的，卖场的氛围营造出一种高贵、优雅的感觉，即使你不去购买珠宝首饰，在浏览参观的过程中，看到那些陈列讲究的珠宝饰品，感受那种高雅的环境，体验到恰到好处的服务时，也会令你怦然心动，看过后产生久久的回味。</w:t>
      </w:r>
    </w:p>
    <w:p>
      <w:pPr>
        <w:spacing w:after="150"/>
      </w:pPr>
      <w:r>
        <w:rPr/>
        <w:t xml:space="preserve">一批大中型企业，出于对自身发展前景规划及对市场分析和认识，不断扩充专卖店并将其作为重要销售方式，从整体上取得了较好的收效。我国珠依然是全球最大、最重要的珠宝市场之一，多个珠宝品类消费居世界前列。其中，黄金、白银、铂金、玉石、珍珠等产品销售均居世界首位，钻石消费居世界第二位，彩色宝石、半宝石等消费也处于世界领先水平。但我们现在的专卖店从设计到营销手段还是比较落后，特别是服务的专业性不够，这样在消费心理上与商场之间无法产生差异，本来应该具有的特色发挥不出来，反而成为劣势，就会在竞争中失利。</w:t>
      </w:r>
    </w:p>
    <w:p>
      <w:pPr>
        <w:spacing w:after="150"/>
      </w:pPr>
      <w:r>
        <w:rPr/>
        <w:t xml:space="preserve">未来十年内，中国珠宝首饰的整体需求将以15%~30%的速度增长，未来市场潜力较大，然而当前整个国内珠宝行业也面临市场与渠道的创新不足，产品较为雷同的现象，珠宝企业也将亟需品牌升级。</w:t>
      </w:r>
    </w:p>
    <w:p>
      <w:pPr>
        <w:spacing w:after="150"/>
      </w:pPr>
      <w:r>
        <w:rPr/>
        <w:t xml:space="preserve">珠宝零售行业研究报告中的珠宝零售行业数据分析以权威的国家统计数据为基础，采用宏观和微观相结合的分析方式，利用科学的统计分析方法，在描述行业概貌的同时，对珠宝零售行业进行细化分析，重点企业状况等。报告中主要运用图表及表格方式，直观地阐明了行业的经济类型构成、规模构成、经营效益比较、供需状况等，是企业了解珠宝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宝零售行业研究单位等公布和提供的大量资料。报告对我国珠宝零售行业的供需状况、发展现状、子行业发展变化等进行了分析，重点分析了国内外珠宝零售行业的发展现状、如何面对行业的发展挑战、行业的发展建议、行业竞争力，以及行业的投资分析和趋势预测等等。报告还综合了珠宝零售行业的整体发展动态，对行业在产品方面提供了参考建议和具体解决办法。报告对于珠宝零售产品生产企业、经销商、行业管理部门以及拟进入该行业的投资者具有重要的参考价值，对于研究我国珠宝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珠宝零售行业界定和分类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2019-2023年珠宝零售行业国内外发展概述</w:t>
      </w:r>
    </w:p>
    <w:p>
      <w:pPr>
        <w:spacing w:after="150"/>
      </w:pPr>
      <w:r>
        <w:rPr/>
        <w:t xml:space="preserve">第一节 全球珠宝零售行业发展概况</w:t>
      </w:r>
    </w:p>
    <w:p>
      <w:pPr>
        <w:spacing w:after="150"/>
      </w:pPr>
      <w:r>
        <w:rPr/>
        <w:t xml:space="preserve">一、全球珠宝零售行业发展现状</w:t>
      </w:r>
    </w:p>
    <w:p>
      <w:pPr>
        <w:spacing w:after="150"/>
      </w:pPr>
      <w:r>
        <w:rPr/>
        <w:t xml:space="preserve">二、全球珠宝零售行业发展趋势</w:t>
      </w:r>
    </w:p>
    <w:p>
      <w:pPr>
        <w:spacing w:after="150"/>
      </w:pPr>
      <w:r>
        <w:rPr/>
        <w:t xml:space="preserve">三、主要国家和地区发展状况</w:t>
      </w:r>
    </w:p>
    <w:p>
      <w:pPr>
        <w:spacing w:after="150"/>
      </w:pPr>
      <w:r>
        <w:rPr/>
        <w:t xml:space="preserve">第二节 中国珠宝零售行业发展概况</w:t>
      </w:r>
    </w:p>
    <w:p>
      <w:pPr>
        <w:spacing w:after="150"/>
      </w:pPr>
      <w:r>
        <w:rPr/>
        <w:t xml:space="preserve">一、中国珠宝零售行业发展历程与现状</w:t>
      </w:r>
    </w:p>
    <w:p>
      <w:pPr>
        <w:spacing w:after="150"/>
      </w:pPr>
      <w:r>
        <w:rPr/>
        <w:t xml:space="preserve">二、中国珠宝零售行业发展中存在的问题</w:t>
      </w:r>
    </w:p>
    <w:p>
      <w:pPr>
        <w:spacing w:after="150"/>
      </w:pPr>
      <w:r>
        <w:rPr>
          <w:b w:val="1"/>
          <w:bCs w:val="1"/>
        </w:rPr>
        <w:t xml:space="preserve">第三章 2019-2023年中国珠宝零售行业发展环境分析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珠宝零售行业政策环境</w:t>
      </w:r>
    </w:p>
    <w:p>
      <w:pPr>
        <w:spacing w:after="150"/>
      </w:pPr>
      <w:r>
        <w:rPr/>
        <w:t xml:space="preserve">第四节 珠宝零售行业技术环境</w:t>
      </w:r>
    </w:p>
    <w:p>
      <w:pPr>
        <w:spacing w:after="150"/>
      </w:pPr>
      <w:r>
        <w:rPr>
          <w:b w:val="1"/>
          <w:bCs w:val="1"/>
        </w:rPr>
        <w:t xml:space="preserve">第二部分 行业市场分析</w:t>
      </w:r>
    </w:p>
    <w:p>
      <w:pPr>
        <w:spacing w:after="150"/>
      </w:pPr>
      <w:r>
        <w:rPr>
          <w:b w:val="1"/>
          <w:bCs w:val="1"/>
        </w:rPr>
        <w:t xml:space="preserve">第四章 2019-2023年中国珠宝零售行业市场分析</w:t>
      </w:r>
    </w:p>
    <w:p>
      <w:pPr>
        <w:spacing w:after="150"/>
      </w:pPr>
      <w:r>
        <w:rPr/>
        <w:t xml:space="preserve">第一节 市场规模</w:t>
      </w:r>
    </w:p>
    <w:p>
      <w:pPr>
        <w:spacing w:after="150"/>
      </w:pPr>
      <w:r>
        <w:rPr/>
        <w:t xml:space="preserve">一、珠宝零售行业市场规模及增速</w:t>
      </w:r>
    </w:p>
    <w:p>
      <w:pPr>
        <w:spacing w:after="150"/>
      </w:pPr>
      <w:r>
        <w:rPr/>
        <w:t xml:space="preserve">二、珠宝零售行业市场饱和度</w:t>
      </w:r>
    </w:p>
    <w:p>
      <w:pPr>
        <w:spacing w:after="150"/>
      </w:pPr>
      <w:r>
        <w:rPr/>
        <w:t xml:space="preserve">三、影响珠宝零售行业市场规模的因素</w:t>
      </w:r>
    </w:p>
    <w:p>
      <w:pPr>
        <w:spacing w:after="150"/>
      </w:pPr>
      <w:r>
        <w:rPr/>
        <w:t xml:space="preserve">四、2024-2029年珠宝零售行业市场规模及增速预测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一、珠宝零售行业所处生命周期</w:t>
      </w:r>
    </w:p>
    <w:p>
      <w:pPr>
        <w:spacing w:after="150"/>
      </w:pPr>
      <w:r>
        <w:rPr/>
        <w:t xml:space="preserve">二、技术变革与行业革新对珠宝零售行业的影响</w:t>
      </w:r>
    </w:p>
    <w:p>
      <w:pPr>
        <w:spacing w:after="150"/>
      </w:pPr>
      <w:r>
        <w:rPr/>
        <w:t xml:space="preserve">三、差异化分析</w:t>
      </w:r>
    </w:p>
    <w:p>
      <w:pPr>
        <w:spacing w:after="150"/>
      </w:pPr>
      <w:r>
        <w:rPr>
          <w:b w:val="1"/>
          <w:bCs w:val="1"/>
        </w:rPr>
        <w:t xml:space="preserve">第五章 2019-2023年中国珠宝零售行业区域市场分析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2019-2023年中国珠宝零售行业产业链分析</w:t>
      </w:r>
    </w:p>
    <w:p>
      <w:pPr>
        <w:spacing w:after="150"/>
      </w:pPr>
      <w:r>
        <w:rPr/>
        <w:t xml:space="preserve">第一节 珠宝零售行业产业链分析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珠宝零售上游行业分析</w:t>
      </w:r>
    </w:p>
    <w:p>
      <w:pPr>
        <w:spacing w:after="150"/>
      </w:pPr>
      <w:r>
        <w:rPr/>
        <w:t xml:space="preserve">一、珠宝零售成本构成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四、上游行业对珠宝零售行业的影响</w:t>
      </w:r>
    </w:p>
    <w:p>
      <w:pPr>
        <w:spacing w:after="150"/>
      </w:pPr>
      <w:r>
        <w:rPr/>
        <w:t xml:space="preserve">第三节 珠宝零售下游行业分析</w:t>
      </w:r>
    </w:p>
    <w:p>
      <w:pPr>
        <w:spacing w:after="150"/>
      </w:pPr>
      <w:r>
        <w:rPr/>
        <w:t xml:space="preserve">一、珠宝零售下游行业分布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四、下游需求对珠宝零售行业的影响</w:t>
      </w:r>
    </w:p>
    <w:p>
      <w:pPr>
        <w:spacing w:after="150"/>
      </w:pPr>
      <w:r>
        <w:rPr>
          <w:b w:val="1"/>
          <w:bCs w:val="1"/>
        </w:rPr>
        <w:t xml:space="preserve">第四部分 行业深度分析</w:t>
      </w:r>
    </w:p>
    <w:p>
      <w:pPr>
        <w:spacing w:after="150"/>
      </w:pPr>
      <w:r>
        <w:rPr>
          <w:b w:val="1"/>
          <w:bCs w:val="1"/>
        </w:rPr>
        <w:t xml:space="preserve">第七章 2019-2023年中国珠宝零售行业主导驱动因素分析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2019-2023年中国珠宝零售行业偿债能力分析</w:t>
      </w:r>
    </w:p>
    <w:p>
      <w:pPr>
        <w:spacing w:after="150"/>
      </w:pPr>
      <w:r>
        <w:rPr/>
        <w:t xml:space="preserve">第一节 珠宝零售行业资产负债率分析</w:t>
      </w:r>
    </w:p>
    <w:p>
      <w:pPr>
        <w:spacing w:after="150"/>
      </w:pPr>
      <w:r>
        <w:rPr/>
        <w:t xml:space="preserve">第二节 珠宝零售行业速动比率分析</w:t>
      </w:r>
    </w:p>
    <w:p>
      <w:pPr>
        <w:spacing w:after="150"/>
      </w:pPr>
      <w:r>
        <w:rPr/>
        <w:t xml:space="preserve">第三节 珠宝零售行业流动比率分析</w:t>
      </w:r>
    </w:p>
    <w:p>
      <w:pPr>
        <w:spacing w:after="150"/>
      </w:pPr>
      <w:r>
        <w:rPr/>
        <w:t xml:space="preserve">第四节 珠宝零售行业利息保障倍数分析</w:t>
      </w:r>
    </w:p>
    <w:p>
      <w:pPr>
        <w:spacing w:after="150"/>
      </w:pPr>
      <w:r>
        <w:rPr/>
        <w:t xml:space="preserve">第五节 2024-2029年珠宝零售行业偿债能力预测</w:t>
      </w:r>
    </w:p>
    <w:p>
      <w:pPr>
        <w:spacing w:after="150"/>
      </w:pPr>
      <w:r>
        <w:rPr>
          <w:b w:val="1"/>
          <w:bCs w:val="1"/>
        </w:rPr>
        <w:t xml:space="preserve">第九章 2019-2023年中国珠宝零售行业营运能力分析</w:t>
      </w:r>
    </w:p>
    <w:p>
      <w:pPr>
        <w:spacing w:after="150"/>
      </w:pPr>
      <w:r>
        <w:rPr/>
        <w:t xml:space="preserve">第一节 珠宝零售行业总资产周转率分析</w:t>
      </w:r>
    </w:p>
    <w:p>
      <w:pPr>
        <w:spacing w:after="150"/>
      </w:pPr>
      <w:r>
        <w:rPr/>
        <w:t xml:space="preserve">第二节 珠宝零售行业净资产周转率分析</w:t>
      </w:r>
    </w:p>
    <w:p>
      <w:pPr>
        <w:spacing w:after="150"/>
      </w:pPr>
      <w:r>
        <w:rPr/>
        <w:t xml:space="preserve">第三节 珠宝零售行业应收账款周转率分析</w:t>
      </w:r>
    </w:p>
    <w:p>
      <w:pPr>
        <w:spacing w:after="150"/>
      </w:pPr>
      <w:r>
        <w:rPr/>
        <w:t xml:space="preserve">第四节 珠宝零售行业存货周转率分析</w:t>
      </w:r>
    </w:p>
    <w:p>
      <w:pPr>
        <w:spacing w:after="150"/>
      </w:pPr>
      <w:r>
        <w:rPr/>
        <w:t xml:space="preserve">第五节 2024-2029年珠宝零售行业营运能力预测</w:t>
      </w:r>
    </w:p>
    <w:p>
      <w:pPr>
        <w:spacing w:after="150"/>
      </w:pPr>
      <w:r>
        <w:rPr>
          <w:b w:val="1"/>
          <w:bCs w:val="1"/>
        </w:rPr>
        <w:t xml:space="preserve">第五部分 行业竞争分析</w:t>
      </w:r>
    </w:p>
    <w:p>
      <w:pPr>
        <w:spacing w:after="150"/>
      </w:pPr>
      <w:r>
        <w:rPr>
          <w:b w:val="1"/>
          <w:bCs w:val="1"/>
        </w:rPr>
        <w:t xml:space="preserve">第十章 2019-2023年中国珠宝零售行业竞争分析</w:t>
      </w:r>
    </w:p>
    <w:p>
      <w:pPr>
        <w:spacing w:after="150"/>
      </w:pPr>
      <w:r>
        <w:rPr/>
        <w:t xml:space="preserve">第一节 重点珠宝零售企业市场份额</w:t>
      </w:r>
    </w:p>
    <w:p>
      <w:pPr>
        <w:spacing w:after="150"/>
      </w:pPr>
      <w:r>
        <w:rPr/>
        <w:t xml:space="preserve">第二节 珠宝零售行业市场集中度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2019-2023年中国珠宝零售行业重点企业分析</w:t>
      </w:r>
    </w:p>
    <w:p>
      <w:pPr>
        <w:spacing w:after="150"/>
      </w:pPr>
      <w:r>
        <w:rPr/>
        <w:t xml:space="preserve">第一节 北京菜市口百货股份有限公司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上海老凤祥有限公司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广东潮宏基实业股份有限公司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浙江明牌珠宝股份有限公司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2024-2029年中国珠宝零售行业发展与投资风险分析</w:t>
      </w:r>
    </w:p>
    <w:p>
      <w:pPr>
        <w:spacing w:after="150"/>
      </w:pPr>
      <w:r>
        <w:rPr/>
        <w:t xml:space="preserve">第一节 珠宝零售行业环境风险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珠宝零售行业政策风险</w:t>
      </w:r>
    </w:p>
    <w:p>
      <w:pPr>
        <w:spacing w:after="150"/>
      </w:pPr>
      <w:r>
        <w:rPr/>
        <w:t xml:space="preserve">第四节 珠宝零售行业市场风险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2024-2029年中国珠宝零售行业发展前景及投资机会分析</w:t>
      </w:r>
    </w:p>
    <w:p>
      <w:pPr>
        <w:spacing w:after="150"/>
      </w:pPr>
      <w:r>
        <w:rPr/>
        <w:t xml:space="preserve">第一节 珠宝零售行业发展前景预测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珠宝零售行业投资机会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图表：珠宝零售行业生命周期</w:t>
      </w:r>
    </w:p>
    <w:p>
      <w:pPr>
        <w:spacing w:after="150"/>
      </w:pPr>
      <w:r>
        <w:rPr/>
        <w:t xml:space="preserve">图表：珠宝零售行业产业链结构</w:t>
      </w:r>
    </w:p>
    <w:p>
      <w:pPr>
        <w:spacing w:after="150"/>
      </w:pPr>
      <w:r>
        <w:rPr/>
        <w:t xml:space="preserve">图表：2019-2023年全球珠宝零售行业市场规模</w:t>
      </w:r>
    </w:p>
    <w:p>
      <w:pPr>
        <w:spacing w:after="150"/>
      </w:pPr>
      <w:r>
        <w:rPr/>
        <w:t xml:space="preserve">图表：2019-2023年中国珠宝零售行业市场规模</w:t>
      </w:r>
    </w:p>
    <w:p>
      <w:pPr>
        <w:spacing w:after="150"/>
      </w:pPr>
      <w:r>
        <w:rPr/>
        <w:t xml:space="preserve">图表：2019-2023年中国珠宝零售市场占全球份额比较</w:t>
      </w:r>
    </w:p>
    <w:p>
      <w:pPr>
        <w:spacing w:after="150"/>
      </w:pPr>
      <w:r>
        <w:rPr/>
        <w:t xml:space="preserve">图表：2019-2023年珠宝零售行业集中度</w:t>
      </w:r>
    </w:p>
    <w:p>
      <w:pPr>
        <w:spacing w:after="150"/>
      </w:pPr>
      <w:r>
        <w:rPr/>
        <w:t xml:space="preserve">图表：2019-2023年珠宝零售行业利润总额</w:t>
      </w:r>
    </w:p>
    <w:p>
      <w:pPr>
        <w:spacing w:after="150"/>
      </w:pPr>
      <w:r>
        <w:rPr/>
        <w:t xml:space="preserve">图表：2019-2023年珠宝零售行业资产总计</w:t>
      </w:r>
    </w:p>
    <w:p>
      <w:pPr>
        <w:spacing w:after="150"/>
      </w:pPr>
      <w:r>
        <w:rPr/>
        <w:t xml:space="preserve">图表：2019-2023年珠宝零售行业负债总计</w:t>
      </w:r>
    </w:p>
    <w:p>
      <w:pPr>
        <w:spacing w:after="150"/>
      </w:pPr>
      <w:r>
        <w:rPr/>
        <w:t xml:space="preserve">图表：2019-2023年珠宝零售行业竞争力分析</w:t>
      </w:r>
    </w:p>
    <w:p>
      <w:pPr>
        <w:spacing w:after="150"/>
      </w:pPr>
      <w:r>
        <w:rPr/>
        <w:t xml:space="preserve">图表：2019-2023年珠宝零售市场价格走势</w:t>
      </w:r>
    </w:p>
    <w:p>
      <w:pPr>
        <w:spacing w:after="150"/>
      </w:pPr>
      <w:r>
        <w:rPr/>
        <w:t xml:space="preserve">图表：2019-2023年珠宝零售行业主营业务收入</w:t>
      </w:r>
    </w:p>
    <w:p>
      <w:pPr>
        <w:spacing w:after="150"/>
      </w:pPr>
      <w:r>
        <w:rPr/>
        <w:t xml:space="preserve">图表：2019-2023年珠宝零售行业主营业务成本</w:t>
      </w:r>
    </w:p>
    <w:p>
      <w:pPr>
        <w:spacing w:after="150"/>
      </w:pPr>
      <w:r>
        <w:rPr/>
        <w:t xml:space="preserve">图表：2019-2023年珠宝零售行业管理费用分析</w:t>
      </w:r>
    </w:p>
    <w:p>
      <w:pPr>
        <w:spacing w:after="150"/>
      </w:pPr>
      <w:r>
        <w:rPr/>
        <w:t xml:space="preserve">图表：2019-2023年珠宝零售行业财务费用分析</w:t>
      </w:r>
    </w:p>
    <w:p>
      <w:pPr>
        <w:spacing w:after="150"/>
      </w:pPr>
      <w:r>
        <w:rPr/>
        <w:t xml:space="preserve">图表：2019-2023年珠宝零售行业重要数据指标比较</w:t>
      </w:r>
    </w:p>
    <w:p>
      <w:pPr>
        <w:spacing w:after="150"/>
      </w:pPr>
      <w:r>
        <w:rPr/>
        <w:t xml:space="preserve">图表：2019-2023年中国珠宝零售行业盈利能力分析</w:t>
      </w:r>
    </w:p>
    <w:p>
      <w:pPr>
        <w:spacing w:after="150"/>
      </w:pPr>
      <w:r>
        <w:rPr/>
        <w:t xml:space="preserve">图表：2019-2023年中国珠宝零售行业运营能力分析</w:t>
      </w:r>
    </w:p>
    <w:p>
      <w:pPr>
        <w:spacing w:after="150"/>
      </w:pPr>
      <w:r>
        <w:rPr/>
        <w:t xml:space="preserve">图表：2019-2023年中国珠宝零售行业偿债能力分析</w:t>
      </w:r>
    </w:p>
    <w:p>
      <w:pPr>
        <w:spacing w:after="150"/>
      </w:pPr>
      <w:r>
        <w:rPr/>
        <w:t xml:space="preserve">图表：2019-2023年中国珠宝零售行业发展能力分析</w:t>
      </w:r>
    </w:p>
    <w:p>
      <w:pPr>
        <w:spacing w:after="150"/>
      </w:pPr>
      <w:r>
        <w:rPr/>
        <w:t xml:space="preserve">图表：2019-2023年珠宝零售行业不同规模企业数量分布</w:t>
      </w:r>
    </w:p>
    <w:p>
      <w:pPr>
        <w:spacing w:after="150"/>
      </w:pPr>
      <w:r>
        <w:rPr/>
        <w:t xml:space="preserve">图表：2019-2023年珠宝零售行业不同规模企业从业人员分布</w:t>
      </w:r>
    </w:p>
    <w:p>
      <w:pPr>
        <w:spacing w:after="150"/>
      </w:pPr>
      <w:r>
        <w:rPr/>
        <w:t xml:space="preserve">图表：2019-2023年珠宝零售行业不同规模企业资产总额分布</w:t>
      </w:r>
    </w:p>
    <w:p>
      <w:pPr>
        <w:spacing w:after="150"/>
      </w:pPr>
      <w:r>
        <w:rPr/>
        <w:t xml:space="preserve">图表：2019-2023年珠宝零售行业不同规模企业利润总额分布</w:t>
      </w:r>
    </w:p>
    <w:p>
      <w:pPr>
        <w:spacing w:after="150"/>
      </w:pPr>
      <w:r>
        <w:rPr/>
        <w:t xml:space="preserve">图表：2019-2023年珠宝零售行业不同性质企业数量分布</w:t>
      </w:r>
    </w:p>
    <w:p>
      <w:pPr>
        <w:spacing w:after="150"/>
      </w:pPr>
      <w:r>
        <w:rPr/>
        <w:t xml:space="preserve">图表：2019-2023年珠宝零售行业不同性质企业从业人员分布</w:t>
      </w:r>
    </w:p>
    <w:p>
      <w:pPr>
        <w:spacing w:after="150"/>
      </w:pPr>
      <w:r>
        <w:rPr/>
        <w:t xml:space="preserve">图表：2019-2023年珠宝零售行业不同性质企业资产总额分布</w:t>
      </w:r>
    </w:p>
    <w:p>
      <w:pPr>
        <w:spacing w:after="150"/>
      </w:pPr>
      <w:r>
        <w:rPr/>
        <w:t xml:space="preserve">图表：2019-2023年珠宝零售行业不同性质企业利润总额分布</w:t>
      </w:r>
    </w:p>
    <w:p>
      <w:pPr>
        <w:spacing w:after="150"/>
      </w:pPr>
      <w:r>
        <w:rPr/>
        <w:t xml:space="preserve">图表：2024-2029年珠宝零售行业市场规模预测</w:t>
      </w:r>
    </w:p>
    <w:p>
      <w:pPr>
        <w:spacing w:after="150"/>
      </w:pPr>
      <w:r>
        <w:rPr/>
        <w:t xml:space="preserve">图表：2024-2029年珠宝零售行业竞争格局预测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2024-2029年中国珠宝零售行业深度调研及发展策略研究报告</dc:title>
  <dc:description>2024-2029年中国珠宝零售行业深度调研及发展策略研究报告</dc:description>
  <dc:subject>2024-2029年中国珠宝零售行业深度调研及发展策略研究报告</dc:subject>
  <cp:keywords>研究报告</cp:keywords>
  <cp:category>研究报告</cp:category>
  <cp:lastModifiedBy>北京中道泰和信息咨询有限公司</cp:lastModifiedBy>
  <dcterms:created xsi:type="dcterms:W3CDTF">2024-01-22T17:14:48+08:00</dcterms:created>
  <dcterms:modified xsi:type="dcterms:W3CDTF">2024-01-22T17:14:48+08:00</dcterms:modified>
</cp:coreProperties>
</file>

<file path=docProps/custom.xml><?xml version="1.0" encoding="utf-8"?>
<Properties xmlns="http://schemas.openxmlformats.org/officeDocument/2006/custom-properties" xmlns:vt="http://schemas.openxmlformats.org/officeDocument/2006/docPropsVTypes"/>
</file>