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2024-2029年工业锅炉行业深度调研及发展策略研究报告</w:t>
      </w:r>
    </w:p>
    <w:p>
      <w:pPr>
        <w:spacing w:after="150"/>
      </w:pPr>
      <w:r>
        <w:rPr>
          <w:b w:val="1"/>
          <w:bCs w:val="1"/>
        </w:rPr>
        <w:t xml:space="preserve">报告简介</w:t>
      </w:r>
    </w:p>
    <w:p>
      <w:pPr>
        <w:spacing w:after="150"/>
      </w:pPr>
      <w:r>
        <w:rPr/>
        <w:t xml:space="preserve">目前，我国工业锅炉能源消耗和污染排放均位居全国工业行业第二，仅次于电站锅炉。全国重点城市工业锅炉排放造成的污染已经超过了电站锅炉。与石油和天然气比较而言，我国煤炭的储量相对比较丰富，我国主要能源的开发深度均高于世界平均水平，特别是石油和煤炭的开发更是远高于平均水平，所以我国燃煤型的工业锅炉在未来十年仍会占主导地位。</w:t>
      </w:r>
    </w:p>
    <w:p>
      <w:pPr>
        <w:spacing w:after="150"/>
      </w:pPr>
      <w:r>
        <w:rPr/>
        <w:t xml:space="preserve">我国燃煤工业锅炉装备水平及运营管理水平大大低于其他领域现代工业技术水平，其低效率和高污染现状亟待改变。我国工业锅炉平均热效率比国外先进水平低15~20%，如果在现有基础上将燃煤工业锅炉的热效率平均提高15%，节煤潜力约为1年1亿吨煤。同时，工业锅炉带来的环境污染问题非常严重。</w:t>
      </w:r>
    </w:p>
    <w:p>
      <w:pPr>
        <w:spacing w:after="150"/>
      </w:pPr>
      <w:r>
        <w:rPr/>
        <w:t xml:space="preserve">新型煤粉工业锅炉以其较高的综合技术性能将在我国今后的工业锅炉产业发展中得到大力的推广应用，国内新型高效煤粉工业锅炉技术已经得到行业的认同，是中国工业锅炉技术进步的典型代表。“十四五”期间，随着我国节能减排、可再生能源利用、“煤改气”等政策的推行，工业锅炉的产品结构、燃烧方式也发生了不同程度的变化，燃油气锅炉、生物质锅炉、余热锅炉等得到了较快发展。具体来讲，“十四五”期间，燃煤锅炉的产量呈下降趋势，燃油气锅炉、燃生物质锅炉呈上升趋势;链条炉稳中有降，流化床炉逐年下降;水管锅炉总体趋降，锅壳锅炉总体趋升;钢铁、建材行业用余热锅炉有逐年减少的趋势。2016年上半年我国工业锅炉市场产量达204707.7万吨，累计增长6.2%。我国在用燃煤工业锅炉约47万余台，占工业锅炉的八成以上，每年消耗标准煤约4亿吨，约占全国煤炭消耗总量的四分之一左右。近年来，行业产品集中度和品牌效应有一定程度的提高，并形成一批以产品为特色的知名企业。同时，部分骨干企业积极调整销售模式，向下游延伸，实现从产品销售向设计、制造到建设的总承包工程和交钥匙工程的转变。</w:t>
      </w:r>
    </w:p>
    <w:p>
      <w:pPr>
        <w:spacing w:after="150"/>
      </w:pPr>
      <w:r>
        <w:rPr/>
        <w:t xml:space="preserve">中国工业锅炉行业正处于战略抉择的十字路口，工业锅炉行业面临发展的大好机遇，市场前景广阔。在这种大好形势下，工业锅炉行业应依靠国家能源和环保战略实施规划工业锅炉的发展政策;工业锅炉行业发展应以高效、节能、降耗为中心，洁净、减排、环保为目标;工业锅炉技术发展应以传统技术改良为基础、核心技术和关键技术创新为宗旨;无论是战略管理、行业发展还是技术进步应以节能、环保和市场的经济承受能力为基本出发点。</w:t>
      </w:r>
    </w:p>
    <w:p>
      <w:pPr>
        <w:spacing w:after="150"/>
      </w:pPr>
      <w:r>
        <w:rPr/>
        <w:t xml:space="preserve">中道泰和通过对工业锅炉行业长期跟踪监测，分析工业锅炉行业需求、供给、经营特性、获取能力、产业链和价值链等多方面的内容，整合行业、市场、企业、用户等多层面数据和信息资源，为客户提供深度的工业锅炉行业研究报告，以专业的研究方法帮助客户深入的了解工业锅炉行业，发现投资价值和投资机会，规避经营风险，提高管理和运营能力。工业锅炉行业报告是从事工业锅炉行业投资之前，对工业锅炉行业相关各种因素进行具体调查、研究、分析，评估项目可行性、效果效益程度，提出建设性意见建议对策等，为工业锅炉行业投资决策者和主管机关审批的研究性报告。以阐述对工业锅炉行业的理论认识为主要内容，重在研究工业锅炉行业本质及规律性认识的研究。工业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专业研究单位等公布和提供的大量资料。对我国工业锅炉的行业现状、市场各类经营指标的情况、重点企业状况、区域市场发展情况等内容进行详细的阐述和深入的分析，着重对工业锅炉业务的发展进行详尽深入的分析，并根据工业锅炉行业的政策经济发展环境对工业锅炉行业潜在的风险和防范建议进行分析。最后提出研究者对工业锅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2019-2023年工业锅炉行业国内外发展概述</w:t>
      </w:r>
    </w:p>
    <w:p>
      <w:pPr>
        <w:spacing w:after="150"/>
      </w:pPr>
      <w:r>
        <w:rPr/>
        <w:t xml:space="preserve">第一节 全球工业锅炉行业发展概况</w:t>
      </w:r>
    </w:p>
    <w:p>
      <w:pPr>
        <w:spacing w:after="150"/>
      </w:pPr>
      <w:r>
        <w:rPr/>
        <w:t xml:space="preserve">一、全球工业锅炉行业发展现状</w:t>
      </w:r>
    </w:p>
    <w:p>
      <w:pPr>
        <w:spacing w:after="150"/>
      </w:pPr>
      <w:r>
        <w:rPr/>
        <w:t xml:space="preserve">二、全球工业锅炉行业发展趋势</w:t>
      </w:r>
    </w:p>
    <w:p>
      <w:pPr>
        <w:spacing w:after="150"/>
      </w:pPr>
      <w:r>
        <w:rPr/>
        <w:t xml:space="preserve">三、主要国家和地区发展状况</w:t>
      </w:r>
    </w:p>
    <w:p>
      <w:pPr>
        <w:spacing w:after="150"/>
      </w:pPr>
      <w:r>
        <w:rPr/>
        <w:t xml:space="preserve">第二节 中国工业锅炉行业发展概况</w:t>
      </w:r>
    </w:p>
    <w:p>
      <w:pPr>
        <w:spacing w:after="150"/>
      </w:pPr>
      <w:r>
        <w:rPr/>
        <w:t xml:space="preserve">一、中国工业锅炉行业发展历程与现状</w:t>
      </w:r>
    </w:p>
    <w:p>
      <w:pPr>
        <w:spacing w:after="150"/>
      </w:pPr>
      <w:r>
        <w:rPr/>
        <w:t xml:space="preserve">二、中国工业锅炉行业发展中存在的问题</w:t>
      </w:r>
    </w:p>
    <w:p>
      <w:pPr>
        <w:spacing w:after="150"/>
      </w:pPr>
      <w:r>
        <w:rPr>
          <w:b w:val="1"/>
          <w:bCs w:val="1"/>
        </w:rPr>
        <w:t xml:space="preserve">第三章 2019-2023年中国工业锅炉行业发展环境分析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工业锅炉行业政策环境</w:t>
      </w:r>
    </w:p>
    <w:p>
      <w:pPr>
        <w:spacing w:after="150"/>
      </w:pPr>
      <w:r>
        <w:rPr/>
        <w:t xml:space="preserve">第四节 工业锅炉行业技术环境</w:t>
      </w:r>
    </w:p>
    <w:p>
      <w:pPr>
        <w:spacing w:after="150"/>
      </w:pPr>
      <w:r>
        <w:rPr>
          <w:b w:val="1"/>
          <w:bCs w:val="1"/>
        </w:rPr>
        <w:t xml:space="preserve">第二部分 行业市场分析</w:t>
      </w:r>
    </w:p>
    <w:p>
      <w:pPr>
        <w:spacing w:after="150"/>
      </w:pPr>
      <w:r>
        <w:rPr>
          <w:b w:val="1"/>
          <w:bCs w:val="1"/>
        </w:rPr>
        <w:t xml:space="preserve">第四章 2019-2023年中国工业锅炉行业市场分析</w:t>
      </w:r>
    </w:p>
    <w:p>
      <w:pPr>
        <w:spacing w:after="150"/>
      </w:pPr>
      <w:r>
        <w:rPr/>
        <w:t xml:space="preserve">第一节 市场规模</w:t>
      </w:r>
    </w:p>
    <w:p>
      <w:pPr>
        <w:spacing w:after="150"/>
      </w:pPr>
      <w:r>
        <w:rPr/>
        <w:t xml:space="preserve">一、工业锅炉行业市场规模及增速</w:t>
      </w:r>
    </w:p>
    <w:p>
      <w:pPr>
        <w:spacing w:after="150"/>
      </w:pPr>
      <w:r>
        <w:rPr/>
        <w:t xml:space="preserve">二、工业锅炉行业市场饱和度</w:t>
      </w:r>
    </w:p>
    <w:p>
      <w:pPr>
        <w:spacing w:after="150"/>
      </w:pPr>
      <w:r>
        <w:rPr/>
        <w:t xml:space="preserve">三、影响工业锅炉行业市场规模的因素</w:t>
      </w:r>
    </w:p>
    <w:p>
      <w:pPr>
        <w:spacing w:after="150"/>
      </w:pPr>
      <w:r>
        <w:rPr/>
        <w:t xml:space="preserve">四、2024-2029年工业锅炉行业市场规模及增速预测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一、工业锅炉行业所处生命周期</w:t>
      </w:r>
    </w:p>
    <w:p>
      <w:pPr>
        <w:spacing w:after="150"/>
      </w:pPr>
      <w:r>
        <w:rPr/>
        <w:t xml:space="preserve">二、技术变革与行业革新对工业锅炉行业的影响</w:t>
      </w:r>
    </w:p>
    <w:p>
      <w:pPr>
        <w:spacing w:after="150"/>
      </w:pPr>
      <w:r>
        <w:rPr/>
        <w:t xml:space="preserve">三、差异化分析</w:t>
      </w:r>
    </w:p>
    <w:p>
      <w:pPr>
        <w:spacing w:after="150"/>
      </w:pPr>
      <w:r>
        <w:rPr>
          <w:b w:val="1"/>
          <w:bCs w:val="1"/>
        </w:rPr>
        <w:t xml:space="preserve">第五章 2019-2023年中国工业锅炉行业区域市场分析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2019-2023年中国工业锅炉行业产业链分析</w:t>
      </w:r>
    </w:p>
    <w:p>
      <w:pPr>
        <w:spacing w:after="150"/>
      </w:pPr>
      <w:r>
        <w:rPr/>
        <w:t xml:space="preserve">第一节 工业锅炉行业产业链分析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工业锅炉上游行业分析</w:t>
      </w:r>
    </w:p>
    <w:p>
      <w:pPr>
        <w:spacing w:after="150"/>
      </w:pPr>
      <w:r>
        <w:rPr/>
        <w:t xml:space="preserve">一、工业锅炉成本构成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四、上游行业对工业锅炉行业的影响</w:t>
      </w:r>
    </w:p>
    <w:p>
      <w:pPr>
        <w:spacing w:after="150"/>
      </w:pPr>
      <w:r>
        <w:rPr/>
        <w:t xml:space="preserve">第三节 工业锅炉下游行业分析</w:t>
      </w:r>
    </w:p>
    <w:p>
      <w:pPr>
        <w:spacing w:after="150"/>
      </w:pPr>
      <w:r>
        <w:rPr/>
        <w:t xml:space="preserve">一、工业锅炉下游行业分布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四、下游需求对工业锅炉行业的影响</w:t>
      </w:r>
    </w:p>
    <w:p>
      <w:pPr>
        <w:spacing w:after="150"/>
      </w:pPr>
      <w:r>
        <w:rPr>
          <w:b w:val="1"/>
          <w:bCs w:val="1"/>
        </w:rPr>
        <w:t xml:space="preserve">第四部分 行业深度分析</w:t>
      </w:r>
    </w:p>
    <w:p>
      <w:pPr>
        <w:spacing w:after="150"/>
      </w:pPr>
      <w:r>
        <w:rPr>
          <w:b w:val="1"/>
          <w:bCs w:val="1"/>
        </w:rPr>
        <w:t xml:space="preserve">第七章 2019-2023年中国工业锅炉行业主导驱动因素分析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2019-2023年中国工业锅炉行业偿债能力分析</w:t>
      </w:r>
    </w:p>
    <w:p>
      <w:pPr>
        <w:spacing w:after="150"/>
      </w:pPr>
      <w:r>
        <w:rPr/>
        <w:t xml:space="preserve">第一节 工业锅炉行业资产负债率分析</w:t>
      </w:r>
    </w:p>
    <w:p>
      <w:pPr>
        <w:spacing w:after="150"/>
      </w:pPr>
      <w:r>
        <w:rPr/>
        <w:t xml:space="preserve">第二节 工业锅炉行业速动比率分析</w:t>
      </w:r>
    </w:p>
    <w:p>
      <w:pPr>
        <w:spacing w:after="150"/>
      </w:pPr>
      <w:r>
        <w:rPr/>
        <w:t xml:space="preserve">第三节 工业锅炉行业流动比率分析</w:t>
      </w:r>
    </w:p>
    <w:p>
      <w:pPr>
        <w:spacing w:after="150"/>
      </w:pPr>
      <w:r>
        <w:rPr/>
        <w:t xml:space="preserve">第四节 工业锅炉行业利息保障倍数分析</w:t>
      </w:r>
    </w:p>
    <w:p>
      <w:pPr>
        <w:spacing w:after="150"/>
      </w:pPr>
      <w:r>
        <w:rPr/>
        <w:t xml:space="preserve">第五节 2024-2029年工业锅炉行业偿债能力预测</w:t>
      </w:r>
    </w:p>
    <w:p>
      <w:pPr>
        <w:spacing w:after="150"/>
      </w:pPr>
      <w:r>
        <w:rPr>
          <w:b w:val="1"/>
          <w:bCs w:val="1"/>
        </w:rPr>
        <w:t xml:space="preserve">第九章 2019-2023年中国工业锅炉行业营运能力分析</w:t>
      </w:r>
    </w:p>
    <w:p>
      <w:pPr>
        <w:spacing w:after="150"/>
      </w:pPr>
      <w:r>
        <w:rPr/>
        <w:t xml:space="preserve">第一节 工业锅炉行业总资产周转率分析</w:t>
      </w:r>
    </w:p>
    <w:p>
      <w:pPr>
        <w:spacing w:after="150"/>
      </w:pPr>
      <w:r>
        <w:rPr/>
        <w:t xml:space="preserve">第二节 工业锅炉行业净资产周转率分析</w:t>
      </w:r>
    </w:p>
    <w:p>
      <w:pPr>
        <w:spacing w:after="150"/>
      </w:pPr>
      <w:r>
        <w:rPr/>
        <w:t xml:space="preserve">第三节 工业锅炉行业应收账款周转率分析</w:t>
      </w:r>
    </w:p>
    <w:p>
      <w:pPr>
        <w:spacing w:after="150"/>
      </w:pPr>
      <w:r>
        <w:rPr/>
        <w:t xml:space="preserve">第四节 工业锅炉行业存货周转率分析</w:t>
      </w:r>
    </w:p>
    <w:p>
      <w:pPr>
        <w:spacing w:after="150"/>
      </w:pPr>
      <w:r>
        <w:rPr/>
        <w:t xml:space="preserve">第五节 2024-2029年工业锅炉行业营运能力预测</w:t>
      </w:r>
    </w:p>
    <w:p>
      <w:pPr>
        <w:spacing w:after="150"/>
      </w:pPr>
      <w:r>
        <w:rPr>
          <w:b w:val="1"/>
          <w:bCs w:val="1"/>
        </w:rPr>
        <w:t xml:space="preserve">第五部分 行业竞争分析</w:t>
      </w:r>
    </w:p>
    <w:p>
      <w:pPr>
        <w:spacing w:after="150"/>
      </w:pPr>
      <w:r>
        <w:rPr>
          <w:b w:val="1"/>
          <w:bCs w:val="1"/>
        </w:rPr>
        <w:t xml:space="preserve">第十章 2019-2023年中国工业锅炉行业竞争分析</w:t>
      </w:r>
    </w:p>
    <w:p>
      <w:pPr>
        <w:spacing w:after="150"/>
      </w:pPr>
      <w:r>
        <w:rPr/>
        <w:t xml:space="preserve">第一节 重点工业锅炉企业市场份额</w:t>
      </w:r>
    </w:p>
    <w:p>
      <w:pPr>
        <w:spacing w:after="150"/>
      </w:pPr>
      <w:r>
        <w:rPr/>
        <w:t xml:space="preserve">第二节 工业锅炉行业市场集中度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2019-2023年中国工业锅炉行业重点企业分析</w:t>
      </w:r>
    </w:p>
    <w:p>
      <w:pPr>
        <w:spacing w:after="150"/>
      </w:pPr>
      <w:r>
        <w:rPr/>
        <w:t xml:space="preserve">第一节 东方电气集团东方锅炉股份有限公司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四川川润股份有限公司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武汉锅炉股份有限公司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无锡华光锅炉股份有限公司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杭州锅炉集团股份有限公司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苏州海陆重工股份有限公司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华西能源工业股份有限公司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泰山集团股份有限公司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济南锅炉集团有限公司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2024-2029年中国工业锅炉行业发展与投资风险分析</w:t>
      </w:r>
    </w:p>
    <w:p>
      <w:pPr>
        <w:spacing w:after="150"/>
      </w:pPr>
      <w:r>
        <w:rPr/>
        <w:t xml:space="preserve">第一节 工业锅炉行业环境风险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工业锅炉行业政策风险</w:t>
      </w:r>
    </w:p>
    <w:p>
      <w:pPr>
        <w:spacing w:after="150"/>
      </w:pPr>
      <w:r>
        <w:rPr/>
        <w:t xml:space="preserve">第四节 工业锅炉行业市场风险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2024-2029年中国工业锅炉行业发展前景及投资机会分析</w:t>
      </w:r>
    </w:p>
    <w:p>
      <w:pPr>
        <w:spacing w:after="150"/>
      </w:pPr>
      <w:r>
        <w:rPr/>
        <w:t xml:space="preserve">第一节 工业锅炉行业发展前景预测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工业锅炉行业投资机会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图表：工业锅炉行业生命周期</w:t>
      </w:r>
    </w:p>
    <w:p>
      <w:pPr>
        <w:spacing w:after="150"/>
      </w:pPr>
      <w:r>
        <w:rPr/>
        <w:t xml:space="preserve">图表：工业锅炉行业产业链结构</w:t>
      </w:r>
    </w:p>
    <w:p>
      <w:pPr>
        <w:spacing w:after="150"/>
      </w:pPr>
      <w:r>
        <w:rPr/>
        <w:t xml:space="preserve">图表：2019-2023年全球工业锅炉行业市场规模</w:t>
      </w:r>
    </w:p>
    <w:p>
      <w:pPr>
        <w:spacing w:after="150"/>
      </w:pPr>
      <w:r>
        <w:rPr/>
        <w:t xml:space="preserve">图表：2019-2023年中国工业锅炉行业市场规模</w:t>
      </w:r>
    </w:p>
    <w:p>
      <w:pPr>
        <w:spacing w:after="150"/>
      </w:pPr>
      <w:r>
        <w:rPr/>
        <w:t xml:space="preserve">图表：2019-2023年中国工业锅炉市场占全球份额比较</w:t>
      </w:r>
    </w:p>
    <w:p>
      <w:pPr>
        <w:spacing w:after="150"/>
      </w:pPr>
      <w:r>
        <w:rPr/>
        <w:t xml:space="preserve">图表：2019-2023年工业锅炉行业集中度</w:t>
      </w:r>
    </w:p>
    <w:p>
      <w:pPr>
        <w:spacing w:after="150"/>
      </w:pPr>
      <w:r>
        <w:rPr/>
        <w:t xml:space="preserve">图表：2019-2023年工业锅炉行业利润总额</w:t>
      </w:r>
    </w:p>
    <w:p>
      <w:pPr>
        <w:spacing w:after="150"/>
      </w:pPr>
      <w:r>
        <w:rPr/>
        <w:t xml:space="preserve">图表：2019-2023年工业锅炉行业资产总计</w:t>
      </w:r>
    </w:p>
    <w:p>
      <w:pPr>
        <w:spacing w:after="150"/>
      </w:pPr>
      <w:r>
        <w:rPr/>
        <w:t xml:space="preserve">图表：2019-2023年工业锅炉行业负债总计</w:t>
      </w:r>
    </w:p>
    <w:p>
      <w:pPr>
        <w:spacing w:after="150"/>
      </w:pPr>
      <w:r>
        <w:rPr/>
        <w:t xml:space="preserve">图表：2019-2023年工业锅炉行业竞争力分析</w:t>
      </w:r>
    </w:p>
    <w:p>
      <w:pPr>
        <w:spacing w:after="150"/>
      </w:pPr>
      <w:r>
        <w:rPr/>
        <w:t xml:space="preserve">图表：2019-2023年工业锅炉市场价格走势</w:t>
      </w:r>
    </w:p>
    <w:p>
      <w:pPr>
        <w:spacing w:after="150"/>
      </w:pPr>
      <w:r>
        <w:rPr/>
        <w:t xml:space="preserve">图表：2019-2023年工业锅炉行业主营业务收入</w:t>
      </w:r>
    </w:p>
    <w:p>
      <w:pPr>
        <w:spacing w:after="150"/>
      </w:pPr>
      <w:r>
        <w:rPr/>
        <w:t xml:space="preserve">图表：2019-2023年工业锅炉行业主营业务成本</w:t>
      </w:r>
    </w:p>
    <w:p>
      <w:pPr>
        <w:spacing w:after="150"/>
      </w:pPr>
      <w:r>
        <w:rPr/>
        <w:t xml:space="preserve">图表：2019-2023年工业锅炉行业管理费用分析</w:t>
      </w:r>
    </w:p>
    <w:p>
      <w:pPr>
        <w:spacing w:after="150"/>
      </w:pPr>
      <w:r>
        <w:rPr/>
        <w:t xml:space="preserve">图表：2019-2023年工业锅炉行业财务费用分析</w:t>
      </w:r>
    </w:p>
    <w:p>
      <w:pPr>
        <w:spacing w:after="150"/>
      </w:pPr>
      <w:r>
        <w:rPr/>
        <w:t xml:space="preserve">图表：2019-2023年工业锅炉行业重要数据指标比较</w:t>
      </w:r>
    </w:p>
    <w:p>
      <w:pPr>
        <w:spacing w:after="150"/>
      </w:pPr>
      <w:r>
        <w:rPr/>
        <w:t xml:space="preserve">图表：2019-2023年中国工业锅炉行业盈利能力分析</w:t>
      </w:r>
    </w:p>
    <w:p>
      <w:pPr>
        <w:spacing w:after="150"/>
      </w:pPr>
      <w:r>
        <w:rPr/>
        <w:t xml:space="preserve">图表：2019-2023年中国工业锅炉行业运营能力分析</w:t>
      </w:r>
    </w:p>
    <w:p>
      <w:pPr>
        <w:spacing w:after="150"/>
      </w:pPr>
      <w:r>
        <w:rPr/>
        <w:t xml:space="preserve">图表：2019-2023年中国工业锅炉行业偿债能力分析</w:t>
      </w:r>
    </w:p>
    <w:p>
      <w:pPr>
        <w:spacing w:after="150"/>
      </w:pPr>
      <w:r>
        <w:rPr/>
        <w:t xml:space="preserve">图表：2019-2023年中国工业锅炉行业发展能力分析</w:t>
      </w:r>
    </w:p>
    <w:p>
      <w:pPr>
        <w:spacing w:after="150"/>
      </w:pPr>
      <w:r>
        <w:rPr/>
        <w:t xml:space="preserve">图表：2019-2023年工业锅炉行业不同规模企业数量分布</w:t>
      </w:r>
    </w:p>
    <w:p>
      <w:pPr>
        <w:spacing w:after="150"/>
      </w:pPr>
      <w:r>
        <w:rPr/>
        <w:t xml:space="preserve">图表：2019-2023年工业锅炉行业不同规模企业从业人员分布</w:t>
      </w:r>
    </w:p>
    <w:p>
      <w:pPr>
        <w:spacing w:after="150"/>
      </w:pPr>
      <w:r>
        <w:rPr/>
        <w:t xml:space="preserve">图表：2019-2023年工业锅炉行业不同规模企业资产总额分布</w:t>
      </w:r>
    </w:p>
    <w:p>
      <w:pPr>
        <w:spacing w:after="150"/>
      </w:pPr>
      <w:r>
        <w:rPr/>
        <w:t xml:space="preserve">图表：2019-2023年工业锅炉行业不同规模企业利润总额分布</w:t>
      </w:r>
    </w:p>
    <w:p>
      <w:pPr>
        <w:spacing w:after="150"/>
      </w:pPr>
      <w:r>
        <w:rPr/>
        <w:t xml:space="preserve">图表：2019-2023年工业锅炉行业不同性质企业数量分布</w:t>
      </w:r>
    </w:p>
    <w:p>
      <w:pPr>
        <w:spacing w:after="150"/>
      </w:pPr>
      <w:r>
        <w:rPr/>
        <w:t xml:space="preserve">图表：2019-2023年工业锅炉行业不同性质企业从业人员分布</w:t>
      </w:r>
    </w:p>
    <w:p>
      <w:pPr>
        <w:spacing w:after="150"/>
      </w:pPr>
      <w:r>
        <w:rPr/>
        <w:t xml:space="preserve">图表：2019-2023年工业锅炉行业不同性质企业资产总额分布</w:t>
      </w:r>
    </w:p>
    <w:p>
      <w:pPr>
        <w:spacing w:after="150"/>
      </w:pPr>
      <w:r>
        <w:rPr/>
        <w:t xml:space="preserve">图表：2019-2023年工业锅炉行业不同性质企业利润总额分布</w:t>
      </w:r>
    </w:p>
    <w:p>
      <w:pPr>
        <w:spacing w:after="150"/>
      </w:pPr>
      <w:r>
        <w:rPr/>
        <w:t xml:space="preserve">图表：2024-2029年工业锅炉行业市场规模预测</w:t>
      </w:r>
    </w:p>
    <w:p>
      <w:pPr>
        <w:spacing w:after="150"/>
      </w:pPr>
      <w:r>
        <w:rPr/>
        <w:t xml:space="preserve">图表：2024-2029年工业锅炉行业竞争格局预测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2024-2029年工业锅炉行业深度调研及发展策略研究报告</dc:title>
  <dc:description>2024-2029年工业锅炉行业深度调研及发展策略研究报告</dc:description>
  <dc:subject>2024-2029年工业锅炉行业深度调研及发展策略研究报告</dc:subject>
  <cp:keywords>研究报告</cp:keywords>
  <cp:category>研究报告</cp:category>
  <cp:lastModifiedBy>北京中道泰和信息咨询有限公司</cp:lastModifiedBy>
  <dcterms:created xsi:type="dcterms:W3CDTF">2024-01-22T17:07:36+08:00</dcterms:created>
  <dcterms:modified xsi:type="dcterms:W3CDTF">2024-01-22T17:07:36+08:00</dcterms:modified>
</cp:coreProperties>
</file>

<file path=docProps/custom.xml><?xml version="1.0" encoding="utf-8"?>
<Properties xmlns="http://schemas.openxmlformats.org/officeDocument/2006/custom-properties" xmlns:vt="http://schemas.openxmlformats.org/officeDocument/2006/docPropsVTypes"/>
</file>