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2024-2029年物探船行业深度调研及发展策略研究报告</w:t>
      </w:r>
    </w:p>
    <w:p>
      <w:pPr>
        <w:spacing w:after="150"/>
      </w:pPr>
      <w:r>
        <w:rPr>
          <w:b w:val="1"/>
          <w:bCs w:val="1"/>
        </w:rPr>
        <w:t xml:space="preserve">报告简介</w:t>
      </w:r>
    </w:p>
    <w:p>
      <w:pPr>
        <w:spacing w:after="150"/>
      </w:pPr>
      <w:r>
        <w:rPr/>
        <w:t xml:space="preserve">据统计，目前全世界物探船保有量为164艘，由26家物探船船东持有。物探船船东主要集中在欧洲，尤以挪威为甚，挪威同时也是物探船配套设备和建造船厂最集中的国家。欧洲之外拥有较多物探船的国家是美国、中国和阿联酋。</w:t>
      </w:r>
    </w:p>
    <w:p>
      <w:pPr>
        <w:spacing w:after="150"/>
      </w:pPr>
      <w:r>
        <w:rPr/>
        <w:t xml:space="preserve">中国有物探船船东5家，拥有19艘物探船。主要集中在中国海洋石油总公司旗下的中海油田服务股份有限公司，此外中国石油天然气集团公司下属东方地球物理勘探有限责任公司、中国石油化工集团公司下属上海海洋石油局、国土资源部广州海洋地质调查局也拥有少量物探船。中国物探船船队不仅数量少，而且物探能力也不高，仅有12缆3维物探船1艘、8缆三维物探船1艘、6缆三维物探船2艘、4缆三维物探船2艘，其余皆为二维2-3缆的小型物探船。</w:t>
      </w:r>
    </w:p>
    <w:p>
      <w:pPr>
        <w:spacing w:after="150"/>
      </w:pPr>
      <w:r>
        <w:rPr/>
        <w:t xml:space="preserve">根据克拉克森的统计，目前世界物探船手持订单共12艘，分别来自阿联酋Polarcus、挪威PGS等9家船东，由挪威Ulstein、日本三菱重工等9家船厂建造。</w:t>
      </w:r>
    </w:p>
    <w:p>
      <w:pPr>
        <w:spacing w:after="150"/>
      </w:pPr>
      <w:r>
        <w:rPr/>
        <w:t xml:space="preserve">物探船行业研究报告主要分析了物探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物探船行业重点企业分析、子行业分析、区域市场分析、行业风险分析、行业发展前景预测及相关的经营、投资建议等。报告研究框架全面、严谨，分析内容客观、公正、系统，真实准确地反映了我国物探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物探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物探船行业界定和分类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2019-2023年物探船行业国内外发展概述</w:t>
      </w:r>
    </w:p>
    <w:p>
      <w:pPr>
        <w:spacing w:after="150"/>
      </w:pPr>
      <w:r>
        <w:rPr/>
        <w:t xml:space="preserve">第一节 全球物探船行业发展概况</w:t>
      </w:r>
    </w:p>
    <w:p>
      <w:pPr>
        <w:spacing w:after="150"/>
      </w:pPr>
      <w:r>
        <w:rPr/>
        <w:t xml:space="preserve">一、全球物探船行业发展现状</w:t>
      </w:r>
    </w:p>
    <w:p>
      <w:pPr>
        <w:spacing w:after="150"/>
      </w:pPr>
      <w:r>
        <w:rPr/>
        <w:t xml:space="preserve">二、全球物探船行业发展趋势</w:t>
      </w:r>
    </w:p>
    <w:p>
      <w:pPr>
        <w:spacing w:after="150"/>
      </w:pPr>
      <w:r>
        <w:rPr/>
        <w:t xml:space="preserve">三、主要国家和地区发展状况</w:t>
      </w:r>
    </w:p>
    <w:p>
      <w:pPr>
        <w:spacing w:after="150"/>
      </w:pPr>
      <w:r>
        <w:rPr/>
        <w:t xml:space="preserve">第二节 中国物探船行业发展概况</w:t>
      </w:r>
    </w:p>
    <w:p>
      <w:pPr>
        <w:spacing w:after="150"/>
      </w:pPr>
      <w:r>
        <w:rPr/>
        <w:t xml:space="preserve">一、中国物探船行业发展历程与现状</w:t>
      </w:r>
    </w:p>
    <w:p>
      <w:pPr>
        <w:spacing w:after="150"/>
      </w:pPr>
      <w:r>
        <w:rPr/>
        <w:t xml:space="preserve">二、中国物探船行业发展中存在的问题</w:t>
      </w:r>
    </w:p>
    <w:p>
      <w:pPr>
        <w:spacing w:after="150"/>
      </w:pPr>
      <w:r>
        <w:rPr>
          <w:b w:val="1"/>
          <w:bCs w:val="1"/>
        </w:rPr>
        <w:t xml:space="preserve">第三章 2019-2023年中国物探船行业发展环境分析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物探船行业政策环境</w:t>
      </w:r>
    </w:p>
    <w:p>
      <w:pPr>
        <w:spacing w:after="150"/>
      </w:pPr>
      <w:r>
        <w:rPr/>
        <w:t xml:space="preserve">第四节 物探船行业技术环境</w:t>
      </w:r>
    </w:p>
    <w:p>
      <w:pPr>
        <w:spacing w:after="150"/>
      </w:pPr>
      <w:r>
        <w:rPr>
          <w:b w:val="1"/>
          <w:bCs w:val="1"/>
        </w:rPr>
        <w:t xml:space="preserve">第二部分 行业市场分析</w:t>
      </w:r>
    </w:p>
    <w:p>
      <w:pPr>
        <w:spacing w:after="150"/>
      </w:pPr>
      <w:r>
        <w:rPr>
          <w:b w:val="1"/>
          <w:bCs w:val="1"/>
        </w:rPr>
        <w:t xml:space="preserve">第四章 2019-2023年中国物探船行业市场分析</w:t>
      </w:r>
    </w:p>
    <w:p>
      <w:pPr>
        <w:spacing w:after="150"/>
      </w:pPr>
      <w:r>
        <w:rPr/>
        <w:t xml:space="preserve">第一节 市场规模</w:t>
      </w:r>
    </w:p>
    <w:p>
      <w:pPr>
        <w:spacing w:after="150"/>
      </w:pPr>
      <w:r>
        <w:rPr/>
        <w:t xml:space="preserve">一、物探船行业市场规模及增速</w:t>
      </w:r>
    </w:p>
    <w:p>
      <w:pPr>
        <w:spacing w:after="150"/>
      </w:pPr>
      <w:r>
        <w:rPr/>
        <w:t xml:space="preserve">二、物探船行业市场饱和度</w:t>
      </w:r>
    </w:p>
    <w:p>
      <w:pPr>
        <w:spacing w:after="150"/>
      </w:pPr>
      <w:r>
        <w:rPr/>
        <w:t xml:space="preserve">三、影响物探船行业市场规模的因素</w:t>
      </w:r>
    </w:p>
    <w:p>
      <w:pPr>
        <w:spacing w:after="150"/>
      </w:pPr>
      <w:r>
        <w:rPr/>
        <w:t xml:space="preserve">四、2024-2029年物探船行业市场规模及增速预测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一、物探船行业所处生命周期</w:t>
      </w:r>
    </w:p>
    <w:p>
      <w:pPr>
        <w:spacing w:after="150"/>
      </w:pPr>
      <w:r>
        <w:rPr/>
        <w:t xml:space="preserve">二、技术变革与行业革新对物探船行业的影响</w:t>
      </w:r>
    </w:p>
    <w:p>
      <w:pPr>
        <w:spacing w:after="150"/>
      </w:pPr>
      <w:r>
        <w:rPr/>
        <w:t xml:space="preserve">三、差异化分析</w:t>
      </w:r>
    </w:p>
    <w:p>
      <w:pPr>
        <w:spacing w:after="150"/>
      </w:pPr>
      <w:r>
        <w:rPr>
          <w:b w:val="1"/>
          <w:bCs w:val="1"/>
        </w:rPr>
        <w:t xml:space="preserve">第五章 2019-2023年中国物探船行业区域市场分析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2019-2023年中国物探船行业产业链分析</w:t>
      </w:r>
    </w:p>
    <w:p>
      <w:pPr>
        <w:spacing w:after="150"/>
      </w:pPr>
      <w:r>
        <w:rPr/>
        <w:t xml:space="preserve">第一节 物探船行业产业链分析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物探船上游行业分析</w:t>
      </w:r>
    </w:p>
    <w:p>
      <w:pPr>
        <w:spacing w:after="150"/>
      </w:pPr>
      <w:r>
        <w:rPr/>
        <w:t xml:space="preserve">一、物探船成本构成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四、上游行业对物探船行业的影响</w:t>
      </w:r>
    </w:p>
    <w:p>
      <w:pPr>
        <w:spacing w:after="150"/>
      </w:pPr>
      <w:r>
        <w:rPr/>
        <w:t xml:space="preserve">第三节 物探船下游行业分析</w:t>
      </w:r>
    </w:p>
    <w:p>
      <w:pPr>
        <w:spacing w:after="150"/>
      </w:pPr>
      <w:r>
        <w:rPr/>
        <w:t xml:space="preserve">一、物探船下游行业分布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四、下游需求对物探船行业的影响</w:t>
      </w:r>
    </w:p>
    <w:p>
      <w:pPr>
        <w:spacing w:after="150"/>
      </w:pPr>
      <w:r>
        <w:rPr>
          <w:b w:val="1"/>
          <w:bCs w:val="1"/>
        </w:rPr>
        <w:t xml:space="preserve">第四部分 行业深度分析</w:t>
      </w:r>
    </w:p>
    <w:p>
      <w:pPr>
        <w:spacing w:after="150"/>
      </w:pPr>
      <w:r>
        <w:rPr>
          <w:b w:val="1"/>
          <w:bCs w:val="1"/>
        </w:rPr>
        <w:t xml:space="preserve">第七章 2019-2023年中国物探船行业主导驱动因素分析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2019-2023年中国物探船行业偿债能力分析</w:t>
      </w:r>
    </w:p>
    <w:p>
      <w:pPr>
        <w:spacing w:after="150"/>
      </w:pPr>
      <w:r>
        <w:rPr/>
        <w:t xml:space="preserve">第一节 物探船行业资产负债率分析</w:t>
      </w:r>
    </w:p>
    <w:p>
      <w:pPr>
        <w:spacing w:after="150"/>
      </w:pPr>
      <w:r>
        <w:rPr/>
        <w:t xml:space="preserve">第二节 物探船行业速动比率分析</w:t>
      </w:r>
    </w:p>
    <w:p>
      <w:pPr>
        <w:spacing w:after="150"/>
      </w:pPr>
      <w:r>
        <w:rPr/>
        <w:t xml:space="preserve">第三节 物探船行业流动比率分析</w:t>
      </w:r>
    </w:p>
    <w:p>
      <w:pPr>
        <w:spacing w:after="150"/>
      </w:pPr>
      <w:r>
        <w:rPr/>
        <w:t xml:space="preserve">第四节 物探船行业利息保障倍数分析</w:t>
      </w:r>
    </w:p>
    <w:p>
      <w:pPr>
        <w:spacing w:after="150"/>
      </w:pPr>
      <w:r>
        <w:rPr/>
        <w:t xml:space="preserve">第五节 2024-2029年物探船行业偿债能力预测</w:t>
      </w:r>
    </w:p>
    <w:p>
      <w:pPr>
        <w:spacing w:after="150"/>
      </w:pPr>
      <w:r>
        <w:rPr>
          <w:b w:val="1"/>
          <w:bCs w:val="1"/>
        </w:rPr>
        <w:t xml:space="preserve">第九章 2019-2023年中国物探船行业营运能力分析</w:t>
      </w:r>
    </w:p>
    <w:p>
      <w:pPr>
        <w:spacing w:after="150"/>
      </w:pPr>
      <w:r>
        <w:rPr/>
        <w:t xml:space="preserve">第一节 物探船行业总资产周转率分析</w:t>
      </w:r>
    </w:p>
    <w:p>
      <w:pPr>
        <w:spacing w:after="150"/>
      </w:pPr>
      <w:r>
        <w:rPr/>
        <w:t xml:space="preserve">第二节 物探船行业净资产周转率分析</w:t>
      </w:r>
    </w:p>
    <w:p>
      <w:pPr>
        <w:spacing w:after="150"/>
      </w:pPr>
      <w:r>
        <w:rPr/>
        <w:t xml:space="preserve">第三节 物探船行业应收账款周转率分析</w:t>
      </w:r>
    </w:p>
    <w:p>
      <w:pPr>
        <w:spacing w:after="150"/>
      </w:pPr>
      <w:r>
        <w:rPr/>
        <w:t xml:space="preserve">第四节 物探船行业存货周转率分析</w:t>
      </w:r>
    </w:p>
    <w:p>
      <w:pPr>
        <w:spacing w:after="150"/>
      </w:pPr>
      <w:r>
        <w:rPr/>
        <w:t xml:space="preserve">第五节 2024-2029年物探船行业营运能力预测</w:t>
      </w:r>
    </w:p>
    <w:p>
      <w:pPr>
        <w:spacing w:after="150"/>
      </w:pPr>
      <w:r>
        <w:rPr>
          <w:b w:val="1"/>
          <w:bCs w:val="1"/>
        </w:rPr>
        <w:t xml:space="preserve">第五部分 行业竞争分析</w:t>
      </w:r>
    </w:p>
    <w:p>
      <w:pPr>
        <w:spacing w:after="150"/>
      </w:pPr>
      <w:r>
        <w:rPr>
          <w:b w:val="1"/>
          <w:bCs w:val="1"/>
        </w:rPr>
        <w:t xml:space="preserve">第十章 2019-2023年中国物探船行业竞争分析</w:t>
      </w:r>
    </w:p>
    <w:p>
      <w:pPr>
        <w:spacing w:after="150"/>
      </w:pPr>
      <w:r>
        <w:rPr/>
        <w:t xml:space="preserve">第一节 重点物探船企业市场份额</w:t>
      </w:r>
    </w:p>
    <w:p>
      <w:pPr>
        <w:spacing w:after="150"/>
      </w:pPr>
      <w:r>
        <w:rPr/>
        <w:t xml:space="preserve">第二节 物探船行业市场集中度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2019-2023年中国物探船行业重点企业分析</w:t>
      </w:r>
    </w:p>
    <w:p>
      <w:pPr>
        <w:spacing w:after="150"/>
      </w:pPr>
      <w:r>
        <w:rPr/>
        <w:t xml:space="preserve">第一节 中国船舶重工股份有限公司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中国船舶工业股份有限公司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广州广船国际股份有限公司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中国远洋控股股份有限公司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上海佳豪船舶工程设计股份有限公司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上海船厂船舶有限公司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中船江南重工股份有限公司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江苏舜天船舶股份有限公司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太阳鸟游艇股份有限公司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中国船舶工业集团有限公司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2024-2029年中国物探船行业发展与投资风险分析</w:t>
      </w:r>
    </w:p>
    <w:p>
      <w:pPr>
        <w:spacing w:after="150"/>
      </w:pPr>
      <w:r>
        <w:rPr/>
        <w:t xml:space="preserve">第一节 物探船行业环境风险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物探船行业政策风险</w:t>
      </w:r>
    </w:p>
    <w:p>
      <w:pPr>
        <w:spacing w:after="150"/>
      </w:pPr>
      <w:r>
        <w:rPr/>
        <w:t xml:space="preserve">第四节 物探船行业市场风险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2024-2029年中国物探船行业发展前景及投资机会分析</w:t>
      </w:r>
    </w:p>
    <w:p>
      <w:pPr>
        <w:spacing w:after="150"/>
      </w:pPr>
      <w:r>
        <w:rPr/>
        <w:t xml:space="preserve">第一节 物探船行业发展前景预测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物探船行业投资机会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图表：物探船行业生命周期</w:t>
      </w:r>
    </w:p>
    <w:p>
      <w:pPr>
        <w:spacing w:after="150"/>
      </w:pPr>
      <w:r>
        <w:rPr/>
        <w:t xml:space="preserve">图表：物探船行业产业链结构</w:t>
      </w:r>
    </w:p>
    <w:p>
      <w:pPr>
        <w:spacing w:after="150"/>
      </w:pPr>
      <w:r>
        <w:rPr/>
        <w:t xml:space="preserve">图表：2019-2023年全球物探船行业市场规模</w:t>
      </w:r>
    </w:p>
    <w:p>
      <w:pPr>
        <w:spacing w:after="150"/>
      </w:pPr>
      <w:r>
        <w:rPr/>
        <w:t xml:space="preserve">图表：2019-2023年中国物探船行业市场规模</w:t>
      </w:r>
    </w:p>
    <w:p>
      <w:pPr>
        <w:spacing w:after="150"/>
      </w:pPr>
      <w:r>
        <w:rPr/>
        <w:t xml:space="preserve">图表：2019-2023年中国物探船市场占全球份额比较</w:t>
      </w:r>
    </w:p>
    <w:p>
      <w:pPr>
        <w:spacing w:after="150"/>
      </w:pPr>
      <w:r>
        <w:rPr/>
        <w:t xml:space="preserve">图表：2019-2023年物探船行业集中度</w:t>
      </w:r>
    </w:p>
    <w:p>
      <w:pPr>
        <w:spacing w:after="150"/>
      </w:pPr>
      <w:r>
        <w:rPr/>
        <w:t xml:space="preserve">图表：2019-2023年物探船行业利润总额</w:t>
      </w:r>
    </w:p>
    <w:p>
      <w:pPr>
        <w:spacing w:after="150"/>
      </w:pPr>
      <w:r>
        <w:rPr/>
        <w:t xml:space="preserve">图表：2019-2023年物探船行业资产总计</w:t>
      </w:r>
    </w:p>
    <w:p>
      <w:pPr>
        <w:spacing w:after="150"/>
      </w:pPr>
      <w:r>
        <w:rPr/>
        <w:t xml:space="preserve">图表：2019-2023年物探船行业负债总计</w:t>
      </w:r>
    </w:p>
    <w:p>
      <w:pPr>
        <w:spacing w:after="150"/>
      </w:pPr>
      <w:r>
        <w:rPr/>
        <w:t xml:space="preserve">图表：2019-2023年物探船行业竞争力分析</w:t>
      </w:r>
    </w:p>
    <w:p>
      <w:pPr>
        <w:spacing w:after="150"/>
      </w:pPr>
      <w:r>
        <w:rPr/>
        <w:t xml:space="preserve">图表：2019-2023年物探船市场价格走势</w:t>
      </w:r>
    </w:p>
    <w:p>
      <w:pPr>
        <w:spacing w:after="150"/>
      </w:pPr>
      <w:r>
        <w:rPr/>
        <w:t xml:space="preserve">图表：2019-2023年物探船行业主营业务收入</w:t>
      </w:r>
    </w:p>
    <w:p>
      <w:pPr>
        <w:spacing w:after="150"/>
      </w:pPr>
      <w:r>
        <w:rPr/>
        <w:t xml:space="preserve">图表：2019-2023年物探船行业主营业务成本</w:t>
      </w:r>
    </w:p>
    <w:p>
      <w:pPr>
        <w:spacing w:after="150"/>
      </w:pPr>
      <w:r>
        <w:rPr/>
        <w:t xml:space="preserve">图表：2019-2023年物探船行业管理费用分析</w:t>
      </w:r>
    </w:p>
    <w:p>
      <w:pPr>
        <w:spacing w:after="150"/>
      </w:pPr>
      <w:r>
        <w:rPr/>
        <w:t xml:space="preserve">图表：2019-2023年物探船行业财务费用分析</w:t>
      </w:r>
    </w:p>
    <w:p>
      <w:pPr>
        <w:spacing w:after="150"/>
      </w:pPr>
      <w:r>
        <w:rPr/>
        <w:t xml:space="preserve">图表：2019-2023年物探船行业重要数据指标比较</w:t>
      </w:r>
    </w:p>
    <w:p>
      <w:pPr>
        <w:spacing w:after="150"/>
      </w:pPr>
      <w:r>
        <w:rPr/>
        <w:t xml:space="preserve">图表：2019-2023年中国物探船行业盈利能力分析</w:t>
      </w:r>
    </w:p>
    <w:p>
      <w:pPr>
        <w:spacing w:after="150"/>
      </w:pPr>
      <w:r>
        <w:rPr/>
        <w:t xml:space="preserve">图表：2019-2023年中国物探船行业运营能力分析</w:t>
      </w:r>
    </w:p>
    <w:p>
      <w:pPr>
        <w:spacing w:after="150"/>
      </w:pPr>
      <w:r>
        <w:rPr/>
        <w:t xml:space="preserve">图表：2019-2023年中国物探船行业偿债能力分析</w:t>
      </w:r>
    </w:p>
    <w:p>
      <w:pPr>
        <w:spacing w:after="150"/>
      </w:pPr>
      <w:r>
        <w:rPr/>
        <w:t xml:space="preserve">图表：2019-2023年中国物探船行业发展能力分析</w:t>
      </w:r>
    </w:p>
    <w:p>
      <w:pPr>
        <w:spacing w:after="150"/>
      </w:pPr>
      <w:r>
        <w:rPr/>
        <w:t xml:space="preserve">图表：2019-2023年物探船行业不同规模企业数量分布</w:t>
      </w:r>
    </w:p>
    <w:p>
      <w:pPr>
        <w:spacing w:after="150"/>
      </w:pPr>
      <w:r>
        <w:rPr/>
        <w:t xml:space="preserve">图表：2019-2023年物探船行业不同规模企业从业人员分布</w:t>
      </w:r>
    </w:p>
    <w:p>
      <w:pPr>
        <w:spacing w:after="150"/>
      </w:pPr>
      <w:r>
        <w:rPr/>
        <w:t xml:space="preserve">图表：2019-2023年物探船行业不同规模企业资产总额分布</w:t>
      </w:r>
    </w:p>
    <w:p>
      <w:pPr>
        <w:spacing w:after="150"/>
      </w:pPr>
      <w:r>
        <w:rPr/>
        <w:t xml:space="preserve">图表：2019-2023年物探船行业不同规模企业利润总额分布</w:t>
      </w:r>
    </w:p>
    <w:p>
      <w:pPr>
        <w:spacing w:after="150"/>
      </w:pPr>
      <w:r>
        <w:rPr/>
        <w:t xml:space="preserve">图表：2019-2023年物探船行业不同性质企业数量分布</w:t>
      </w:r>
    </w:p>
    <w:p>
      <w:pPr>
        <w:spacing w:after="150"/>
      </w:pPr>
      <w:r>
        <w:rPr/>
        <w:t xml:space="preserve">图表：2019-2023年物探船行业不同性质企业从业人员分布</w:t>
      </w:r>
    </w:p>
    <w:p>
      <w:pPr>
        <w:spacing w:after="150"/>
      </w:pPr>
      <w:r>
        <w:rPr/>
        <w:t xml:space="preserve">图表：2019-2023年物探船行业不同性质企业资产总额分布</w:t>
      </w:r>
    </w:p>
    <w:p>
      <w:pPr>
        <w:spacing w:after="150"/>
      </w:pPr>
      <w:r>
        <w:rPr/>
        <w:t xml:space="preserve">图表：2019-2023年物探船行业不同性质企业利润总额分布</w:t>
      </w:r>
    </w:p>
    <w:p>
      <w:pPr>
        <w:spacing w:after="150"/>
      </w:pPr>
      <w:r>
        <w:rPr/>
        <w:t xml:space="preserve">图表：2024-2029年物探船行业市场规模预测</w:t>
      </w:r>
    </w:p>
    <w:p>
      <w:pPr>
        <w:spacing w:after="150"/>
      </w:pPr>
      <w:r>
        <w:rPr/>
        <w:t xml:space="preserve">图表：2024-2029年物探船行业竞争格局预测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2024-2029年物探船行业深度调研及发展策略研究报告</dc:title>
  <dc:description>2024-2029年物探船行业深度调研及发展策略研究报告</dc:description>
  <dc:subject>2024-2029年物探船行业深度调研及发展策略研究报告</dc:subject>
  <cp:keywords>研究报告</cp:keywords>
  <cp:category>研究报告</cp:category>
  <cp:lastModifiedBy>北京中道泰和信息咨询有限公司</cp:lastModifiedBy>
  <dcterms:created xsi:type="dcterms:W3CDTF">2024-01-22T17:04:51+08:00</dcterms:created>
  <dcterms:modified xsi:type="dcterms:W3CDTF">2024-01-22T17:04:51+08:00</dcterms:modified>
</cp:coreProperties>
</file>

<file path=docProps/custom.xml><?xml version="1.0" encoding="utf-8"?>
<Properties xmlns="http://schemas.openxmlformats.org/officeDocument/2006/custom-properties" xmlns:vt="http://schemas.openxmlformats.org/officeDocument/2006/docPropsVTypes"/>
</file>