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2024-2029年中国互联网行业深度调研及发展策略研究报告</w:t>
      </w:r>
    </w:p>
    <w:p>
      <w:pPr>
        <w:spacing w:after="150"/>
      </w:pPr>
      <w:r>
        <w:rPr>
          <w:b w:val="1"/>
          <w:bCs w:val="1"/>
        </w:rPr>
        <w:t xml:space="preserve">报告简介</w:t>
      </w:r>
    </w:p>
    <w:p>
      <w:pPr>
        <w:spacing w:after="150"/>
      </w:pPr>
      <w:r>
        <w:rPr/>
        <w:t xml:space="preserve">互联网(英语：Internet)，又称网际网络，或音译因特网(Internet)、英特网，互联网始于1969年美国的阿帕网。是网络与网络之间所串连成的庞大网络，这些网络以一组通用的协议相连，形成逻辑上的单一巨大国际网络。通常internet泛指互联网，而Internet则特指因特网。这种将计算机网络互相联接在一起的方法可称作“网络互联”，在这基础上发展出覆盖全世界的全球性互联网络称互联网，即是互相连接一起的网络结构。互联网并不等同万维网，万维网只是一建基于超文本相互链接而成的全球性系统，且是互联网所能提供的服务其中之一。</w:t>
      </w:r>
    </w:p>
    <w:p>
      <w:pPr>
        <w:spacing w:after="150"/>
      </w:pPr>
      <w:r>
        <w:rPr/>
        <w:t xml:space="preserve">中国互联网产业的增长活力，主要体现在两个方面：一是在基础设施建设和普及上，移动互联网和宽带网络双双发力，成为互联网产业发展的新引擎。移动用户快速增加，手机上网比例已经超过台式电脑上网比例，宽带普及提速工程正式启动，宽带价格进一步下降，为应用的繁荣夯实了基础;二是在商业模式探索和应用推广上，电子商务、网上支付、即时通讯、社交网络等各领域迅猛发展，促使以互联网为引领的信息消费成为中国扩大内需的新引擎。云计算、互联网、大数据是目前的IT新的产业和增长点。云计算成功的走向了商业化，这主要是在互联网领域里面体现出来的，很多互联网的企业的实践已经成熟的为用户提供了非常好的基于云计算的服务。各种类型的云计算解决方案进一步走向成熟，云应用也开始起步，推动了传统各行各业的信息化浪潮，同时带来了巨大的新增市场空间，预计“十三五”期间，我国云计算产业链规模可达7500亿元至1万亿元。互联网公司，IT企业以及三大运营商，IDC等，纷纷推出云计算应用解决方案，构成了中国云计算服务的几大阵营。这在去年是很明显的重大的突破。互联网企业将云计算推向商业化应用，为云计算在其他领域的应用积累了可贵的实践经验，为产业下一步发展和市场开拓提供了示范。</w:t>
      </w:r>
    </w:p>
    <w:p>
      <w:pPr>
        <w:spacing w:after="150"/>
      </w:pPr>
      <w:r>
        <w:rPr/>
        <w:t xml:space="preserve">互联网行业研究报告中的互联网行业数据分析以权威的国家统计数据为基础，采用宏观和微观相结合的分析方式，利用科学的统计分析方法，在描述行业概貌的同时，对互联网行业进行细化分析，重点企业状况等。报告中主要运用图表及表格方式，直观地阐明了行业的经济类型构成、规模构成、经营效益比较、供需状况等，是企业了解互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行业研究单位等公布和提供的大量资料。报告对我国互联网行业的供需状况、发展现状、子行业发展变化等进行了分析，重点分析了国内外互联网行业的发展现状、如何面对行业的发展挑战、行业的发展建议、行业竞争力，以及行业的投资分析和趋势预测等等。报告还综合了互联网行业的整体发展动态，对行业在产品方面提供了参考建议和具体解决办法。报告对于互联网产品生产企业、经销商、行业管理部门以及拟进入该行业的投资者具有重要的参考价值，对于研究我国互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互联网行业界定和分类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2019-2023年互联网行业国内外发展概述</w:t>
      </w:r>
    </w:p>
    <w:p>
      <w:pPr>
        <w:spacing w:after="150"/>
      </w:pPr>
      <w:r>
        <w:rPr/>
        <w:t xml:space="preserve">第一节 全球互联网行业发展概况</w:t>
      </w:r>
    </w:p>
    <w:p>
      <w:pPr>
        <w:spacing w:after="150"/>
      </w:pPr>
      <w:r>
        <w:rPr/>
        <w:t xml:space="preserve">一、全球互联网行业发展现状</w:t>
      </w:r>
    </w:p>
    <w:p>
      <w:pPr>
        <w:spacing w:after="150"/>
      </w:pPr>
      <w:r>
        <w:rPr/>
        <w:t xml:space="preserve">二、全球互联网行业发展趋势</w:t>
      </w:r>
    </w:p>
    <w:p>
      <w:pPr>
        <w:spacing w:after="150"/>
      </w:pPr>
      <w:r>
        <w:rPr/>
        <w:t xml:space="preserve">三、主要国家和地区发展状况</w:t>
      </w:r>
    </w:p>
    <w:p>
      <w:pPr>
        <w:spacing w:after="150"/>
      </w:pPr>
      <w:r>
        <w:rPr/>
        <w:t xml:space="preserve">第二节 中国互联网行业发展概况</w:t>
      </w:r>
    </w:p>
    <w:p>
      <w:pPr>
        <w:spacing w:after="150"/>
      </w:pPr>
      <w:r>
        <w:rPr/>
        <w:t xml:space="preserve">一、中国互联网行业发展历程与现状</w:t>
      </w:r>
    </w:p>
    <w:p>
      <w:pPr>
        <w:spacing w:after="150"/>
      </w:pPr>
      <w:r>
        <w:rPr/>
        <w:t xml:space="preserve">二、中国互联网行业发展中存在的问题</w:t>
      </w:r>
    </w:p>
    <w:p>
      <w:pPr>
        <w:spacing w:after="150"/>
      </w:pPr>
      <w:r>
        <w:rPr>
          <w:b w:val="1"/>
          <w:bCs w:val="1"/>
        </w:rPr>
        <w:t xml:space="preserve">第三章 2019-2023年中国互联网行业发展环境分析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互联网行业政策环境</w:t>
      </w:r>
    </w:p>
    <w:p>
      <w:pPr>
        <w:spacing w:after="150"/>
      </w:pPr>
      <w:r>
        <w:rPr/>
        <w:t xml:space="preserve">第四节 互联网行业技术环境</w:t>
      </w:r>
    </w:p>
    <w:p>
      <w:pPr>
        <w:spacing w:after="150"/>
      </w:pPr>
      <w:r>
        <w:rPr>
          <w:b w:val="1"/>
          <w:bCs w:val="1"/>
        </w:rPr>
        <w:t xml:space="preserve">第二部分 行业市场分析</w:t>
      </w:r>
    </w:p>
    <w:p>
      <w:pPr>
        <w:spacing w:after="150"/>
      </w:pPr>
      <w:r>
        <w:rPr>
          <w:b w:val="1"/>
          <w:bCs w:val="1"/>
        </w:rPr>
        <w:t xml:space="preserve">第四章 2019-2023年中国互联网行业市场分析</w:t>
      </w:r>
    </w:p>
    <w:p>
      <w:pPr>
        <w:spacing w:after="150"/>
      </w:pPr>
      <w:r>
        <w:rPr/>
        <w:t xml:space="preserve">第一节 市场规模</w:t>
      </w:r>
    </w:p>
    <w:p>
      <w:pPr>
        <w:spacing w:after="150"/>
      </w:pPr>
      <w:r>
        <w:rPr/>
        <w:t xml:space="preserve">一、互联网行业市场规模及增速</w:t>
      </w:r>
    </w:p>
    <w:p>
      <w:pPr>
        <w:spacing w:after="150"/>
      </w:pPr>
      <w:r>
        <w:rPr/>
        <w:t xml:space="preserve">二、互联网行业市场饱和度</w:t>
      </w:r>
    </w:p>
    <w:p>
      <w:pPr>
        <w:spacing w:after="150"/>
      </w:pPr>
      <w:r>
        <w:rPr/>
        <w:t xml:space="preserve">三、影响互联网行业市场规模的因素</w:t>
      </w:r>
    </w:p>
    <w:p>
      <w:pPr>
        <w:spacing w:after="150"/>
      </w:pPr>
      <w:r>
        <w:rPr/>
        <w:t xml:space="preserve">四、2024-2029年互联网行业市场规模及增速预测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一、互联网行业所处生命周期</w:t>
      </w:r>
    </w:p>
    <w:p>
      <w:pPr>
        <w:spacing w:after="150"/>
      </w:pPr>
      <w:r>
        <w:rPr/>
        <w:t xml:space="preserve">二、技术变革与行业革新对互联网行业的影响</w:t>
      </w:r>
    </w:p>
    <w:p>
      <w:pPr>
        <w:spacing w:after="150"/>
      </w:pPr>
      <w:r>
        <w:rPr/>
        <w:t xml:space="preserve">三、差异化分析</w:t>
      </w:r>
    </w:p>
    <w:p>
      <w:pPr>
        <w:spacing w:after="150"/>
      </w:pPr>
      <w:r>
        <w:rPr>
          <w:b w:val="1"/>
          <w:bCs w:val="1"/>
        </w:rPr>
        <w:t xml:space="preserve">第五章 2019-2023年中国互联网行业区域市场分析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2019-2023年中国互联网行业产业链分析</w:t>
      </w:r>
    </w:p>
    <w:p>
      <w:pPr>
        <w:spacing w:after="150"/>
      </w:pPr>
      <w:r>
        <w:rPr/>
        <w:t xml:space="preserve">第一节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互联网上游行业分析</w:t>
      </w:r>
    </w:p>
    <w:p>
      <w:pPr>
        <w:spacing w:after="150"/>
      </w:pPr>
      <w:r>
        <w:rPr/>
        <w:t xml:space="preserve">一、互联网成本构成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四、上游行业对互联网行业的影响</w:t>
      </w:r>
    </w:p>
    <w:p>
      <w:pPr>
        <w:spacing w:after="150"/>
      </w:pPr>
      <w:r>
        <w:rPr/>
        <w:t xml:space="preserve">第三节 互联网下游行业分析</w:t>
      </w:r>
    </w:p>
    <w:p>
      <w:pPr>
        <w:spacing w:after="150"/>
      </w:pPr>
      <w:r>
        <w:rPr/>
        <w:t xml:space="preserve">一、互联网下游行业分布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四、下游需求对互联网行业的影响</w:t>
      </w:r>
    </w:p>
    <w:p>
      <w:pPr>
        <w:spacing w:after="150"/>
      </w:pPr>
      <w:r>
        <w:rPr>
          <w:b w:val="1"/>
          <w:bCs w:val="1"/>
        </w:rPr>
        <w:t xml:space="preserve">第四部分 行业深度分析</w:t>
      </w:r>
    </w:p>
    <w:p>
      <w:pPr>
        <w:spacing w:after="150"/>
      </w:pPr>
      <w:r>
        <w:rPr>
          <w:b w:val="1"/>
          <w:bCs w:val="1"/>
        </w:rPr>
        <w:t xml:space="preserve">第七章 2019-2023年中国互联网行业主导驱动因素分析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2019-2023年中国互联网行业偿债能力分析</w:t>
      </w:r>
    </w:p>
    <w:p>
      <w:pPr>
        <w:spacing w:after="150"/>
      </w:pPr>
      <w:r>
        <w:rPr/>
        <w:t xml:space="preserve">第一节 互联网行业资产负债率分析</w:t>
      </w:r>
    </w:p>
    <w:p>
      <w:pPr>
        <w:spacing w:after="150"/>
      </w:pPr>
      <w:r>
        <w:rPr/>
        <w:t xml:space="preserve">第二节 互联网行业速动比率分析</w:t>
      </w:r>
    </w:p>
    <w:p>
      <w:pPr>
        <w:spacing w:after="150"/>
      </w:pPr>
      <w:r>
        <w:rPr/>
        <w:t xml:space="preserve">第三节 互联网行业流动比率分析</w:t>
      </w:r>
    </w:p>
    <w:p>
      <w:pPr>
        <w:spacing w:after="150"/>
      </w:pPr>
      <w:r>
        <w:rPr/>
        <w:t xml:space="preserve">第四节 互联网行业利息保障倍数分析</w:t>
      </w:r>
    </w:p>
    <w:p>
      <w:pPr>
        <w:spacing w:after="150"/>
      </w:pPr>
      <w:r>
        <w:rPr/>
        <w:t xml:space="preserve">第五节 2024-2029年互联网行业偿债能力预测</w:t>
      </w:r>
    </w:p>
    <w:p>
      <w:pPr>
        <w:spacing w:after="150"/>
      </w:pPr>
      <w:r>
        <w:rPr>
          <w:b w:val="1"/>
          <w:bCs w:val="1"/>
        </w:rPr>
        <w:t xml:space="preserve">第九章 2019-2023年中国互联网行业营运能力分析</w:t>
      </w:r>
    </w:p>
    <w:p>
      <w:pPr>
        <w:spacing w:after="150"/>
      </w:pPr>
      <w:r>
        <w:rPr/>
        <w:t xml:space="preserve">第一节 互联网行业总资产周转率分析</w:t>
      </w:r>
    </w:p>
    <w:p>
      <w:pPr>
        <w:spacing w:after="150"/>
      </w:pPr>
      <w:r>
        <w:rPr/>
        <w:t xml:space="preserve">第二节 互联网行业净资产周转率分析</w:t>
      </w:r>
    </w:p>
    <w:p>
      <w:pPr>
        <w:spacing w:after="150"/>
      </w:pPr>
      <w:r>
        <w:rPr/>
        <w:t xml:space="preserve">第三节 互联网行业应收账款周转率分析</w:t>
      </w:r>
    </w:p>
    <w:p>
      <w:pPr>
        <w:spacing w:after="150"/>
      </w:pPr>
      <w:r>
        <w:rPr/>
        <w:t xml:space="preserve">第四节 互联网行业存货周转率分析</w:t>
      </w:r>
    </w:p>
    <w:p>
      <w:pPr>
        <w:spacing w:after="150"/>
      </w:pPr>
      <w:r>
        <w:rPr/>
        <w:t xml:space="preserve">第五节 2024-2029年互联网行业营运能力预测</w:t>
      </w:r>
    </w:p>
    <w:p>
      <w:pPr>
        <w:spacing w:after="150"/>
      </w:pPr>
      <w:r>
        <w:rPr>
          <w:b w:val="1"/>
          <w:bCs w:val="1"/>
        </w:rPr>
        <w:t xml:space="preserve">第五部分 行业竞争分析</w:t>
      </w:r>
    </w:p>
    <w:p>
      <w:pPr>
        <w:spacing w:after="150"/>
      </w:pPr>
      <w:r>
        <w:rPr>
          <w:b w:val="1"/>
          <w:bCs w:val="1"/>
        </w:rPr>
        <w:t xml:space="preserve">第十章 2019-2023年中国互联网行业竞争分析</w:t>
      </w:r>
    </w:p>
    <w:p>
      <w:pPr>
        <w:spacing w:after="150"/>
      </w:pPr>
      <w:r>
        <w:rPr/>
        <w:t xml:space="preserve">第一节 重点互联网企业市场份额</w:t>
      </w:r>
    </w:p>
    <w:p>
      <w:pPr>
        <w:spacing w:after="150"/>
      </w:pPr>
      <w:r>
        <w:rPr/>
        <w:t xml:space="preserve">第二节 互联网行业市场集中度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2019-2023年中国互联网行业重点企业分析</w:t>
      </w:r>
    </w:p>
    <w:p>
      <w:pPr>
        <w:spacing w:after="150"/>
      </w:pPr>
      <w:r>
        <w:rPr/>
        <w:t xml:space="preserve">第一节 雅虎公司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百度公司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谷歌公司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阿里巴巴网络有限公司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腾讯公司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分众传媒集团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盛大集团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神州数码控股有限公司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搜狐公司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网易公司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2024-2029年中国互联网行业发展与投资风险分析</w:t>
      </w:r>
    </w:p>
    <w:p>
      <w:pPr>
        <w:spacing w:after="150"/>
      </w:pPr>
      <w:r>
        <w:rPr/>
        <w:t xml:space="preserve">第一节 互联网行业环境风险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互联网行业政策风险</w:t>
      </w:r>
    </w:p>
    <w:p>
      <w:pPr>
        <w:spacing w:after="150"/>
      </w:pPr>
      <w:r>
        <w:rPr/>
        <w:t xml:space="preserve">第四节 互联网行业市场风险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2024-2029年中国互联网行业发展前景及投资机会分析</w:t>
      </w:r>
    </w:p>
    <w:p>
      <w:pPr>
        <w:spacing w:after="150"/>
      </w:pPr>
      <w:r>
        <w:rPr/>
        <w:t xml:space="preserve">第一节 互联网行业发展前景预测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图表：2019-2023年中国互联网市场占全球份额比较</w:t>
      </w:r>
    </w:p>
    <w:p>
      <w:pPr>
        <w:spacing w:after="150"/>
      </w:pPr>
      <w:r>
        <w:rPr/>
        <w:t xml:space="preserve">图表：2019-2023年互联网行业集中度</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图表：2019-2023年互联网行业重要数据指标比较</w:t>
      </w:r>
    </w:p>
    <w:p>
      <w:pPr>
        <w:spacing w:after="150"/>
      </w:pPr>
      <w:r>
        <w:rPr/>
        <w:t xml:space="preserve">图表：2019-2023年中国互联网行业盈利能力分析</w:t>
      </w:r>
    </w:p>
    <w:p>
      <w:pPr>
        <w:spacing w:after="150"/>
      </w:pPr>
      <w:r>
        <w:rPr/>
        <w:t xml:space="preserve">图表：2019-2023年中国互联网行业运营能力分析</w:t>
      </w:r>
    </w:p>
    <w:p>
      <w:pPr>
        <w:spacing w:after="150"/>
      </w:pPr>
      <w:r>
        <w:rPr/>
        <w:t xml:space="preserve">图表：2019-2023年中国互联网行业偿债能力分析</w:t>
      </w:r>
    </w:p>
    <w:p>
      <w:pPr>
        <w:spacing w:after="150"/>
      </w:pPr>
      <w:r>
        <w:rPr/>
        <w:t xml:space="preserve">图表：2019-2023年中国互联网行业发展能力分析</w:t>
      </w:r>
    </w:p>
    <w:p>
      <w:pPr>
        <w:spacing w:after="150"/>
      </w:pPr>
      <w:r>
        <w:rPr/>
        <w:t xml:space="preserve">图表：2019-2023年互联网行业不同规模企业数量分布</w:t>
      </w:r>
    </w:p>
    <w:p>
      <w:pPr>
        <w:spacing w:after="150"/>
      </w:pPr>
      <w:r>
        <w:rPr/>
        <w:t xml:space="preserve">图表：2019-2023年互联网行业不同规模企业从业人员分布</w:t>
      </w:r>
    </w:p>
    <w:p>
      <w:pPr>
        <w:spacing w:after="150"/>
      </w:pPr>
      <w:r>
        <w:rPr/>
        <w:t xml:space="preserve">图表：2019-2023年互联网行业不同规模企业资产总额分布</w:t>
      </w:r>
    </w:p>
    <w:p>
      <w:pPr>
        <w:spacing w:after="150"/>
      </w:pPr>
      <w:r>
        <w:rPr/>
        <w:t xml:space="preserve">图表：2019-2023年互联网行业不同规模企业利润总额分布</w:t>
      </w:r>
    </w:p>
    <w:p>
      <w:pPr>
        <w:spacing w:after="150"/>
      </w:pPr>
      <w:r>
        <w:rPr/>
        <w:t xml:space="preserve">图表：2019-2023年互联网行业不同性质企业数量分布</w:t>
      </w:r>
    </w:p>
    <w:p>
      <w:pPr>
        <w:spacing w:after="150"/>
      </w:pPr>
      <w:r>
        <w:rPr/>
        <w:t xml:space="preserve">图表：2019-2023年互联网行业不同性质企业从业人员分布</w:t>
      </w:r>
    </w:p>
    <w:p>
      <w:pPr>
        <w:spacing w:after="150"/>
      </w:pPr>
      <w:r>
        <w:rPr/>
        <w:t xml:space="preserve">图表：2019-2023年互联网行业不同性质企业资产总额分布</w:t>
      </w:r>
    </w:p>
    <w:p>
      <w:pPr>
        <w:spacing w:after="150"/>
      </w:pPr>
      <w:r>
        <w:rPr/>
        <w:t xml:space="preserve">图表：2019-2023年互联网行业不同性质企业利润总额分布</w:t>
      </w:r>
    </w:p>
    <w:p>
      <w:pPr>
        <w:spacing w:after="150"/>
      </w:pPr>
      <w:r>
        <w:rPr/>
        <w:t xml:space="preserve">图表：2024-2029年互联网行业市场规模预测</w:t>
      </w:r>
    </w:p>
    <w:p>
      <w:pPr>
        <w:spacing w:after="150"/>
      </w:pPr>
      <w:r>
        <w:rPr/>
        <w:t xml:space="preserve">图表：2024-2029年互联网行业竞争格局预测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2024-2029年中国互联网行业深度调研及发展策略研究报告</dc:title>
  <dc:description>2024-2029年中国互联网行业深度调研及发展策略研究报告</dc:description>
  <dc:subject>2024-2029年中国互联网行业深度调研及发展策略研究报告</dc:subject>
  <cp:keywords>研究报告</cp:keywords>
  <cp:category>研究报告</cp:category>
  <cp:lastModifiedBy>北京中道泰和信息咨询有限公司</cp:lastModifiedBy>
  <dcterms:created xsi:type="dcterms:W3CDTF">2024-01-22T16:57:00+08:00</dcterms:created>
  <dcterms:modified xsi:type="dcterms:W3CDTF">2024-01-22T16:57:00+08:00</dcterms:modified>
</cp:coreProperties>
</file>

<file path=docProps/custom.xml><?xml version="1.0" encoding="utf-8"?>
<Properties xmlns="http://schemas.openxmlformats.org/officeDocument/2006/custom-properties" xmlns:vt="http://schemas.openxmlformats.org/officeDocument/2006/docPropsVTypes"/>
</file>