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2024-2029年中国财务公司行业深度调研及发展策略研究报告</w:t>
      </w:r>
    </w:p>
    <w:p>
      <w:pPr>
        <w:spacing w:after="150"/>
      </w:pPr>
      <w:r>
        <w:rPr>
          <w:b w:val="1"/>
          <w:bCs w:val="1"/>
        </w:rPr>
        <w:t xml:space="preserve">报告简介</w:t>
      </w:r>
    </w:p>
    <w:p>
      <w:pPr>
        <w:spacing w:after="150"/>
      </w:pPr>
      <w:r>
        <w:rPr/>
        <w:t xml:space="preserve">财务公司又称金融公司，是为企业技术改造、新产品开发及产品销售提供金融服务，以中长期金融业务为主的非银行机构。各国的名称不同，业务内容也有差异。但多数是商业银行的附属机构，主要吸收存款。中国的财务公司不是商业银行的附属机构，是隶属于大型集团的非银行金融机构。</w:t>
      </w:r>
    </w:p>
    <w:p>
      <w:pPr>
        <w:spacing w:after="150"/>
      </w:pPr>
      <w:r>
        <w:rPr/>
        <w:t xml:space="preserve">随着各国金融自由化的不断推进和经济全球化的迅猛发展，财务公司作为一个混业式的非银行金融服务机构和大企业资金司库以及商业信用管理的金融功能组织，其业务领域不断扩展，规模不断扩大，已经成为一个举足轻重的行业领域和企业国际化经营管理的重要环节。然而，处于迅速发展的财务公司面临金融改革步伐加速的机遇和挑战，财务公司的功能转变以及业务模式的创新都对其核心竞争力的提升起到决定性作用，财务公司不再是偏安一隅，而将会受到各类金融机构的夹击。财务公司要搭上金融改革的快车，往往需要花费大量的精力去掌握行业最及时的信息。</w:t>
      </w:r>
    </w:p>
    <w:p>
      <w:pPr>
        <w:spacing w:after="150"/>
      </w:pPr>
      <w:r>
        <w:rPr/>
        <w:t xml:space="preserve">目前，财务公司服务的企业集团成员单位超过了6万家，遍布石油化工、能源电力、航天航空、钢铁冶金、机械制造、铁路交通、信息通讯等关系国计民生的重要领域。由于设立运营财务公司，仅2016年全年就可以为所属企业集团节约贷款利息支出约700亿元。</w:t>
      </w:r>
    </w:p>
    <w:p>
      <w:pPr>
        <w:spacing w:after="150"/>
      </w:pPr>
      <w:r>
        <w:rPr/>
        <w:t xml:space="preserve">我国自从1987年第一家财务公司成立以来，经历了20多年的发展，财务公司数量有了一定的增长。近几年，财务公司的营业收入逐年增长，截至2016年底，我国共有200家多企业集团财务公司，表内外资产规模6万亿元以上;2015年全年实现营业收入1000亿元左右。实践证明，财务公司作为服务企业集团的内部金融平台，是服务实体经济最直接、与产业融合度最高的金融机构。</w:t>
      </w:r>
    </w:p>
    <w:p>
      <w:pPr>
        <w:spacing w:after="150"/>
      </w:pPr>
      <w:r>
        <w:rPr/>
        <w:t xml:space="preserve">随着国内经济的发展，财务公司市场发展面临巨大机遇和挑战。在市场竞争方面，财务公司企业数量越来越多，市场正面临着供给与需求的不对称，财务公司行业有进一步洗牌的强烈要求，但是在一些财务公司细分市场仍有较大的发展空间，信息化技术将成为核心竞争力。本报告通过深入的调查、分析，投资者能够充分把握行业目前所处的全球和国内宏观经济形势，具体分析该产品所在的细分市场，对财务公司行业总体市场的供求趋势及行业前景做出判断;明确目标市场、分析竞争对手，了解市场定位，把握市场特征，发掘价格规律，创新营销手段，提出财务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财务公司行业研究单位等公布和提供的大量资料以及对行业内企业调研访察所获得的大量第一手数据，对我国财务公司市场的发展状况、供需状况、竞争格局、赢利水平、发展趋势等进行了分析。报告重点分析了财务公司前十大企业的研发、产销、战略、经营状况等。报告还对财务公司市场风险进行了预测，为财务公司生产厂家、流通企业以及零售商提供了新的投资机会和可借鉴的操作模式，对欲在财务公司行业从事资本运作的经济实体等单位准确了解目前中国财务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财务公司行业界定和分类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2019-2023年财务公司行业国内外发展概述</w:t>
      </w:r>
    </w:p>
    <w:p>
      <w:pPr>
        <w:spacing w:after="150"/>
      </w:pPr>
      <w:r>
        <w:rPr/>
        <w:t xml:space="preserve">第一节 全球财务公司行业发展概况</w:t>
      </w:r>
    </w:p>
    <w:p>
      <w:pPr>
        <w:spacing w:after="150"/>
      </w:pPr>
      <w:r>
        <w:rPr/>
        <w:t xml:space="preserve">一、全球财务公司行业发展现状</w:t>
      </w:r>
    </w:p>
    <w:p>
      <w:pPr>
        <w:spacing w:after="150"/>
      </w:pPr>
      <w:r>
        <w:rPr/>
        <w:t xml:space="preserve">二、全球财务公司行业发展趋势</w:t>
      </w:r>
    </w:p>
    <w:p>
      <w:pPr>
        <w:spacing w:after="150"/>
      </w:pPr>
      <w:r>
        <w:rPr/>
        <w:t xml:space="preserve">三、主要国家和地区发展状况</w:t>
      </w:r>
    </w:p>
    <w:p>
      <w:pPr>
        <w:spacing w:after="150"/>
      </w:pPr>
      <w:r>
        <w:rPr/>
        <w:t xml:space="preserve">第二节 中国财务公司行业发展概况</w:t>
      </w:r>
    </w:p>
    <w:p>
      <w:pPr>
        <w:spacing w:after="150"/>
      </w:pPr>
      <w:r>
        <w:rPr/>
        <w:t xml:space="preserve">一、中国财务公司行业发展历程与现状</w:t>
      </w:r>
    </w:p>
    <w:p>
      <w:pPr>
        <w:spacing w:after="150"/>
      </w:pPr>
      <w:r>
        <w:rPr/>
        <w:t xml:space="preserve">二、中国财务公司行业发展中存在的问题</w:t>
      </w:r>
    </w:p>
    <w:p>
      <w:pPr>
        <w:spacing w:after="150"/>
      </w:pPr>
      <w:r>
        <w:rPr>
          <w:b w:val="1"/>
          <w:bCs w:val="1"/>
        </w:rPr>
        <w:t xml:space="preserve">第三章 2019-2023年中国财务公司行业发展环境分析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财务公司行业政策环境</w:t>
      </w:r>
    </w:p>
    <w:p>
      <w:pPr>
        <w:spacing w:after="150"/>
      </w:pPr>
      <w:r>
        <w:rPr/>
        <w:t xml:space="preserve">第四节 财务公司行业技术环境</w:t>
      </w:r>
    </w:p>
    <w:p>
      <w:pPr>
        <w:spacing w:after="150"/>
      </w:pPr>
      <w:r>
        <w:rPr>
          <w:b w:val="1"/>
          <w:bCs w:val="1"/>
        </w:rPr>
        <w:t xml:space="preserve">第二部分 行业市场分析</w:t>
      </w:r>
    </w:p>
    <w:p>
      <w:pPr>
        <w:spacing w:after="150"/>
      </w:pPr>
      <w:r>
        <w:rPr>
          <w:b w:val="1"/>
          <w:bCs w:val="1"/>
        </w:rPr>
        <w:t xml:space="preserve">第四章 2019-2023年中国财务公司行业市场分析</w:t>
      </w:r>
    </w:p>
    <w:p>
      <w:pPr>
        <w:spacing w:after="150"/>
      </w:pPr>
      <w:r>
        <w:rPr/>
        <w:t xml:space="preserve">第一节 市场规模</w:t>
      </w:r>
    </w:p>
    <w:p>
      <w:pPr>
        <w:spacing w:after="150"/>
      </w:pPr>
      <w:r>
        <w:rPr/>
        <w:t xml:space="preserve">一、财务公司行业市场规模及增速</w:t>
      </w:r>
    </w:p>
    <w:p>
      <w:pPr>
        <w:spacing w:after="150"/>
      </w:pPr>
      <w:r>
        <w:rPr/>
        <w:t xml:space="preserve">二、财务公司行业市场饱和度</w:t>
      </w:r>
    </w:p>
    <w:p>
      <w:pPr>
        <w:spacing w:after="150"/>
      </w:pPr>
      <w:r>
        <w:rPr/>
        <w:t xml:space="preserve">三、影响财务公司行业市场规模的因素</w:t>
      </w:r>
    </w:p>
    <w:p>
      <w:pPr>
        <w:spacing w:after="150"/>
      </w:pPr>
      <w:r>
        <w:rPr/>
        <w:t xml:space="preserve">四、2024-2029年财务公司行业市场规模及增速预测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一、财务公司行业所处生命周期</w:t>
      </w:r>
    </w:p>
    <w:p>
      <w:pPr>
        <w:spacing w:after="150"/>
      </w:pPr>
      <w:r>
        <w:rPr/>
        <w:t xml:space="preserve">二、技术变革与行业革新对财务公司行业的影响</w:t>
      </w:r>
    </w:p>
    <w:p>
      <w:pPr>
        <w:spacing w:after="150"/>
      </w:pPr>
      <w:r>
        <w:rPr/>
        <w:t xml:space="preserve">三、差异化分析</w:t>
      </w:r>
    </w:p>
    <w:p>
      <w:pPr>
        <w:spacing w:after="150"/>
      </w:pPr>
      <w:r>
        <w:rPr>
          <w:b w:val="1"/>
          <w:bCs w:val="1"/>
        </w:rPr>
        <w:t xml:space="preserve">第五章 2019-2023年中国财务公司行业区域市场分析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2019-2023年中国财务公司行业产业链分析</w:t>
      </w:r>
    </w:p>
    <w:p>
      <w:pPr>
        <w:spacing w:after="150"/>
      </w:pPr>
      <w:r>
        <w:rPr/>
        <w:t xml:space="preserve">第一节 财务公司行业产业链分析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财务公司上游行业分析</w:t>
      </w:r>
    </w:p>
    <w:p>
      <w:pPr>
        <w:spacing w:after="150"/>
      </w:pPr>
      <w:r>
        <w:rPr/>
        <w:t xml:space="preserve">一、财务公司成本构成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四、上游行业对财务公司行业的影响</w:t>
      </w:r>
    </w:p>
    <w:p>
      <w:pPr>
        <w:spacing w:after="150"/>
      </w:pPr>
      <w:r>
        <w:rPr/>
        <w:t xml:space="preserve">第三节 财务公司下游行业分析</w:t>
      </w:r>
    </w:p>
    <w:p>
      <w:pPr>
        <w:spacing w:after="150"/>
      </w:pPr>
      <w:r>
        <w:rPr/>
        <w:t xml:space="preserve">一、财务公司下游行业分布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四、下游需求对财务公司行业的影响</w:t>
      </w:r>
    </w:p>
    <w:p>
      <w:pPr>
        <w:spacing w:after="150"/>
      </w:pPr>
      <w:r>
        <w:rPr>
          <w:b w:val="1"/>
          <w:bCs w:val="1"/>
        </w:rPr>
        <w:t xml:space="preserve">第四部分 行业深度分析</w:t>
      </w:r>
    </w:p>
    <w:p>
      <w:pPr>
        <w:spacing w:after="150"/>
      </w:pPr>
      <w:r>
        <w:rPr>
          <w:b w:val="1"/>
          <w:bCs w:val="1"/>
        </w:rPr>
        <w:t xml:space="preserve">第七章 2019-2023年中国财务公司行业主导驱动因素分析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2019-2023年中国财务公司行业偿债能力分析</w:t>
      </w:r>
    </w:p>
    <w:p>
      <w:pPr>
        <w:spacing w:after="150"/>
      </w:pPr>
      <w:r>
        <w:rPr/>
        <w:t xml:space="preserve">第一节 财务公司行业资产负债率分析</w:t>
      </w:r>
    </w:p>
    <w:p>
      <w:pPr>
        <w:spacing w:after="150"/>
      </w:pPr>
      <w:r>
        <w:rPr/>
        <w:t xml:space="preserve">第二节 财务公司行业速动比率分析</w:t>
      </w:r>
    </w:p>
    <w:p>
      <w:pPr>
        <w:spacing w:after="150"/>
      </w:pPr>
      <w:r>
        <w:rPr/>
        <w:t xml:space="preserve">第三节 财务公司行业流动比率分析</w:t>
      </w:r>
    </w:p>
    <w:p>
      <w:pPr>
        <w:spacing w:after="150"/>
      </w:pPr>
      <w:r>
        <w:rPr/>
        <w:t xml:space="preserve">第四节 财务公司行业利息保障倍数分析</w:t>
      </w:r>
    </w:p>
    <w:p>
      <w:pPr>
        <w:spacing w:after="150"/>
      </w:pPr>
      <w:r>
        <w:rPr/>
        <w:t xml:space="preserve">第五节 2024-2029年财务公司行业偿债能力预测</w:t>
      </w:r>
    </w:p>
    <w:p>
      <w:pPr>
        <w:spacing w:after="150"/>
      </w:pPr>
      <w:r>
        <w:rPr>
          <w:b w:val="1"/>
          <w:bCs w:val="1"/>
        </w:rPr>
        <w:t xml:space="preserve">第九章 2019-2023年中国财务公司行业营运能力分析</w:t>
      </w:r>
    </w:p>
    <w:p>
      <w:pPr>
        <w:spacing w:after="150"/>
      </w:pPr>
      <w:r>
        <w:rPr/>
        <w:t xml:space="preserve">第一节 财务公司行业总资产周转率分析</w:t>
      </w:r>
    </w:p>
    <w:p>
      <w:pPr>
        <w:spacing w:after="150"/>
      </w:pPr>
      <w:r>
        <w:rPr/>
        <w:t xml:space="preserve">第二节 财务公司行业净资产周转率分析</w:t>
      </w:r>
    </w:p>
    <w:p>
      <w:pPr>
        <w:spacing w:after="150"/>
      </w:pPr>
      <w:r>
        <w:rPr/>
        <w:t xml:space="preserve">第三节 财务公司行业应收账款周转率分析</w:t>
      </w:r>
    </w:p>
    <w:p>
      <w:pPr>
        <w:spacing w:after="150"/>
      </w:pPr>
      <w:r>
        <w:rPr/>
        <w:t xml:space="preserve">第四节 财务公司行业存货周转率分析</w:t>
      </w:r>
    </w:p>
    <w:p>
      <w:pPr>
        <w:spacing w:after="150"/>
      </w:pPr>
      <w:r>
        <w:rPr/>
        <w:t xml:space="preserve">第五节 2024-2029年财务公司行业营运能力预测</w:t>
      </w:r>
    </w:p>
    <w:p>
      <w:pPr>
        <w:spacing w:after="150"/>
      </w:pPr>
      <w:r>
        <w:rPr>
          <w:b w:val="1"/>
          <w:bCs w:val="1"/>
        </w:rPr>
        <w:t xml:space="preserve">第五部分 行业竞争分析</w:t>
      </w:r>
    </w:p>
    <w:p>
      <w:pPr>
        <w:spacing w:after="150"/>
      </w:pPr>
      <w:r>
        <w:rPr>
          <w:b w:val="1"/>
          <w:bCs w:val="1"/>
        </w:rPr>
        <w:t xml:space="preserve">第十章 2019-2023年中国财务公司行业竞争分析</w:t>
      </w:r>
    </w:p>
    <w:p>
      <w:pPr>
        <w:spacing w:after="150"/>
      </w:pPr>
      <w:r>
        <w:rPr/>
        <w:t xml:space="preserve">第一节 重点财务公司企业市场份额</w:t>
      </w:r>
    </w:p>
    <w:p>
      <w:pPr>
        <w:spacing w:after="150"/>
      </w:pPr>
      <w:r>
        <w:rPr/>
        <w:t xml:space="preserve">第二节 财务公司行业市场集中度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2019-2023年中国财务公司行业重点企业分析</w:t>
      </w:r>
    </w:p>
    <w:p>
      <w:pPr>
        <w:spacing w:after="150"/>
      </w:pPr>
      <w:r>
        <w:rPr/>
        <w:t xml:space="preserve">第一节 北大方正集团财务有限公司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江西铜业集团财务有限公司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中国化工财务有限公司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五矿集团财务有限责任公司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中海集团财务有限责任公司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中航工业集团财务有限责任公司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保利财务有限公司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万向财务有限公司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中广核财务有限责任公司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京能集团财务有限公司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2024-2029年中国财务公司行业发展与投资风险分析</w:t>
      </w:r>
    </w:p>
    <w:p>
      <w:pPr>
        <w:spacing w:after="150"/>
      </w:pPr>
      <w:r>
        <w:rPr/>
        <w:t xml:space="preserve">第一节 财务公司行业环境风险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财务公司行业政策风险</w:t>
      </w:r>
    </w:p>
    <w:p>
      <w:pPr>
        <w:spacing w:after="150"/>
      </w:pPr>
      <w:r>
        <w:rPr/>
        <w:t xml:space="preserve">第四节 财务公司行业市场风险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2024-2029年中国财务公司行业发展前景及投资机会分析</w:t>
      </w:r>
    </w:p>
    <w:p>
      <w:pPr>
        <w:spacing w:after="150"/>
      </w:pPr>
      <w:r>
        <w:rPr/>
        <w:t xml:space="preserve">第一节 财务公司行业发展前景预测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财务公司行业投资机会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图表：财务公司行业生命周期</w:t>
      </w:r>
    </w:p>
    <w:p>
      <w:pPr>
        <w:spacing w:after="150"/>
      </w:pPr>
      <w:r>
        <w:rPr/>
        <w:t xml:space="preserve">图表：财务公司行业产业链结构</w:t>
      </w:r>
    </w:p>
    <w:p>
      <w:pPr>
        <w:spacing w:after="150"/>
      </w:pPr>
      <w:r>
        <w:rPr/>
        <w:t xml:space="preserve">图表：2019-2023年全球财务公司行业市场规模</w:t>
      </w:r>
    </w:p>
    <w:p>
      <w:pPr>
        <w:spacing w:after="150"/>
      </w:pPr>
      <w:r>
        <w:rPr/>
        <w:t xml:space="preserve">图表：2019-2023年中国财务公司行业市场规模</w:t>
      </w:r>
    </w:p>
    <w:p>
      <w:pPr>
        <w:spacing w:after="150"/>
      </w:pPr>
      <w:r>
        <w:rPr/>
        <w:t xml:space="preserve">图表：2019-2023年中国财务公司市场占全球份额比较</w:t>
      </w:r>
    </w:p>
    <w:p>
      <w:pPr>
        <w:spacing w:after="150"/>
      </w:pPr>
      <w:r>
        <w:rPr/>
        <w:t xml:space="preserve">图表：2019-2023年财务公司行业集中度</w:t>
      </w:r>
    </w:p>
    <w:p>
      <w:pPr>
        <w:spacing w:after="150"/>
      </w:pPr>
      <w:r>
        <w:rPr/>
        <w:t xml:space="preserve">图表：2019-2023年财务公司行业利润总额</w:t>
      </w:r>
    </w:p>
    <w:p>
      <w:pPr>
        <w:spacing w:after="150"/>
      </w:pPr>
      <w:r>
        <w:rPr/>
        <w:t xml:space="preserve">图表：2019-2023年财务公司行业资产总计</w:t>
      </w:r>
    </w:p>
    <w:p>
      <w:pPr>
        <w:spacing w:after="150"/>
      </w:pPr>
      <w:r>
        <w:rPr/>
        <w:t xml:space="preserve">图表：2019-2023年财务公司行业负债总计</w:t>
      </w:r>
    </w:p>
    <w:p>
      <w:pPr>
        <w:spacing w:after="150"/>
      </w:pPr>
      <w:r>
        <w:rPr/>
        <w:t xml:space="preserve">图表：2019-2023年财务公司行业竞争力分析</w:t>
      </w:r>
    </w:p>
    <w:p>
      <w:pPr>
        <w:spacing w:after="150"/>
      </w:pPr>
      <w:r>
        <w:rPr/>
        <w:t xml:space="preserve">图表：2019-2023年财务公司市场价格走势</w:t>
      </w:r>
    </w:p>
    <w:p>
      <w:pPr>
        <w:spacing w:after="150"/>
      </w:pPr>
      <w:r>
        <w:rPr/>
        <w:t xml:space="preserve">图表：2019-2023年财务公司行业主营业务收入</w:t>
      </w:r>
    </w:p>
    <w:p>
      <w:pPr>
        <w:spacing w:after="150"/>
      </w:pPr>
      <w:r>
        <w:rPr/>
        <w:t xml:space="preserve">图表：2019-2023年财务公司行业主营业务成本</w:t>
      </w:r>
    </w:p>
    <w:p>
      <w:pPr>
        <w:spacing w:after="150"/>
      </w:pPr>
      <w:r>
        <w:rPr/>
        <w:t xml:space="preserve">图表：2019-2023年财务公司行业管理费用分析</w:t>
      </w:r>
    </w:p>
    <w:p>
      <w:pPr>
        <w:spacing w:after="150"/>
      </w:pPr>
      <w:r>
        <w:rPr/>
        <w:t xml:space="preserve">图表：2019-2023年财务公司行业财务费用分析</w:t>
      </w:r>
    </w:p>
    <w:p>
      <w:pPr>
        <w:spacing w:after="150"/>
      </w:pPr>
      <w:r>
        <w:rPr/>
        <w:t xml:space="preserve">图表：2019-2023年财务公司行业重要数据指标比较</w:t>
      </w:r>
    </w:p>
    <w:p>
      <w:pPr>
        <w:spacing w:after="150"/>
      </w:pPr>
      <w:r>
        <w:rPr/>
        <w:t xml:space="preserve">图表：2019-2023年中国财务公司行业盈利能力分析</w:t>
      </w:r>
    </w:p>
    <w:p>
      <w:pPr>
        <w:spacing w:after="150"/>
      </w:pPr>
      <w:r>
        <w:rPr/>
        <w:t xml:space="preserve">图表：2019-2023年中国财务公司行业运营能力分析</w:t>
      </w:r>
    </w:p>
    <w:p>
      <w:pPr>
        <w:spacing w:after="150"/>
      </w:pPr>
      <w:r>
        <w:rPr/>
        <w:t xml:space="preserve">图表：2019-2023年中国财务公司行业偿债能力分析</w:t>
      </w:r>
    </w:p>
    <w:p>
      <w:pPr>
        <w:spacing w:after="150"/>
      </w:pPr>
      <w:r>
        <w:rPr/>
        <w:t xml:space="preserve">图表：2019-2023年中国财务公司行业发展能力分析</w:t>
      </w:r>
    </w:p>
    <w:p>
      <w:pPr>
        <w:spacing w:after="150"/>
      </w:pPr>
      <w:r>
        <w:rPr/>
        <w:t xml:space="preserve">图表：2019-2023年财务公司行业不同规模企业数量分布</w:t>
      </w:r>
    </w:p>
    <w:p>
      <w:pPr>
        <w:spacing w:after="150"/>
      </w:pPr>
      <w:r>
        <w:rPr/>
        <w:t xml:space="preserve">图表：2019-2023年财务公司行业不同规模企业从业人员分布</w:t>
      </w:r>
    </w:p>
    <w:p>
      <w:pPr>
        <w:spacing w:after="150"/>
      </w:pPr>
      <w:r>
        <w:rPr/>
        <w:t xml:space="preserve">图表：2019-2023年财务公司行业不同规模企业资产总额分布</w:t>
      </w:r>
    </w:p>
    <w:p>
      <w:pPr>
        <w:spacing w:after="150"/>
      </w:pPr>
      <w:r>
        <w:rPr/>
        <w:t xml:space="preserve">图表：2019-2023年财务公司行业不同规模企业利润总额分布</w:t>
      </w:r>
    </w:p>
    <w:p>
      <w:pPr>
        <w:spacing w:after="150"/>
      </w:pPr>
      <w:r>
        <w:rPr/>
        <w:t xml:space="preserve">图表：2019-2023年财务公司行业不同性质企业数量分布</w:t>
      </w:r>
    </w:p>
    <w:p>
      <w:pPr>
        <w:spacing w:after="150"/>
      </w:pPr>
      <w:r>
        <w:rPr/>
        <w:t xml:space="preserve">图表：2019-2023年财务公司行业不同性质企业从业人员分布</w:t>
      </w:r>
    </w:p>
    <w:p>
      <w:pPr>
        <w:spacing w:after="150"/>
      </w:pPr>
      <w:r>
        <w:rPr/>
        <w:t xml:space="preserve">图表：2019-2023年财务公司行业不同性质企业资产总额分布</w:t>
      </w:r>
    </w:p>
    <w:p>
      <w:pPr>
        <w:spacing w:after="150"/>
      </w:pPr>
      <w:r>
        <w:rPr/>
        <w:t xml:space="preserve">图表：2019-2023年财务公司行业不同性质企业利润总额分布</w:t>
      </w:r>
    </w:p>
    <w:p>
      <w:pPr>
        <w:spacing w:after="150"/>
      </w:pPr>
      <w:r>
        <w:rPr/>
        <w:t xml:space="preserve">图表：2024-2029年财务公司行业市场规模预测</w:t>
      </w:r>
    </w:p>
    <w:p>
      <w:pPr>
        <w:spacing w:after="150"/>
      </w:pPr>
      <w:r>
        <w:rPr/>
        <w:t xml:space="preserve">图表：2024-2029年财务公司行业竞争格局预测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2024-2029年中国财务公司行业深度调研及发展策略研究报告</dc:title>
  <dc:description>2024-2029年中国财务公司行业深度调研及发展策略研究报告</dc:description>
  <dc:subject>2024-2029年中国财务公司行业深度调研及发展策略研究报告</dc:subject>
  <cp:keywords>研究报告</cp:keywords>
  <cp:category>研究报告</cp:category>
  <cp:lastModifiedBy>北京中道泰和信息咨询有限公司</cp:lastModifiedBy>
  <dcterms:created xsi:type="dcterms:W3CDTF">2024-01-22T16:56:59+08:00</dcterms:created>
  <dcterms:modified xsi:type="dcterms:W3CDTF">2024-01-22T16:56:59+08:00</dcterms:modified>
</cp:coreProperties>
</file>

<file path=docProps/custom.xml><?xml version="1.0" encoding="utf-8"?>
<Properties xmlns="http://schemas.openxmlformats.org/officeDocument/2006/custom-properties" xmlns:vt="http://schemas.openxmlformats.org/officeDocument/2006/docPropsVTypes"/>
</file>