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2024-2029年中国1-氨基蒽醌行业市场调研及投资前景风险预测报告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1-氨基蒽醌是一种红宝石色晶体，分子式为C14H9NO2，不溶于水，溶于乙醇、乙醚、氯仿、丙酮、苯、冰醋酸，主要用于制蒽醌染料、药物及测定亚硝酸盐等，有轻微毒性。</w:t>
      </w:r>
    </w:p>
    <w:p>
      <w:pPr>
        <w:spacing w:after="150"/>
      </w:pPr>
      <w:r>
        <w:rPr/>
        <w:t xml:space="preserve">中道泰和通过对1-氨基蒽醌行业长期跟踪监测，分析1-氨基蒽醌行业需求、供给、经营特性、获取能力、产业链和价值链等多方面的内容，整合行业、市场、企业、用户等多层面数据和信息资源，为客户提供深度的1-氨基蒽醌行业研究报告，以专业的研究方法帮助客户深入的了解1-氨基蒽醌行业，发现投资价值和投资机会，规避经营风险，提高管理和运营能力。1-氨基蒽醌行业报告是从事1-氨基蒽醌行业投资之前，对1-氨基蒽醌行业相关各种因素进行具体调查、研究、分析，评估项目可行性、效果效益程度，提出建设性意见建议对策等，为1-氨基蒽醌行业投资决策者和主管机关审批的研究性报告。以阐述对1-氨基蒽醌行业的理论认识为主要内容，重在研究1-氨基蒽醌行业本质及规律性认识的研究。1-氨基蒽醌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1-氨基蒽醌专业研究单位等公布和提供的大量资料。对我国1-氨基蒽醌的行业现状、市场各类经营指标的情况、重点企业状况、区域市场发展情况等内容进行详细的阐述和深入的分析，着重对1-氨基蒽醌业务的发展进行详尽深入的分析，并根据1-氨基蒽醌行业的政策经济发展环境对1-氨基蒽醌行业潜在的风险和防范建议进行分析。最后提出研究者对1-氨基蒽醌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1-氨基蒽醌行业概述</w:t>
      </w:r>
    </w:p>
    <w:p>
      <w:pPr>
        <w:spacing w:after="150"/>
      </w:pPr>
      <w:r>
        <w:rPr/>
        <w:t xml:space="preserve">第一节 1-氨基蒽醌定义</w:t>
      </w:r>
    </w:p>
    <w:p>
      <w:pPr>
        <w:spacing w:after="150"/>
      </w:pPr>
      <w:r>
        <w:rPr/>
        <w:t xml:space="preserve">第二节 1-氨基蒽醌行业发展特性</w:t>
      </w:r>
    </w:p>
    <w:p>
      <w:pPr>
        <w:spacing w:after="150"/>
      </w:pPr>
      <w:r>
        <w:rPr>
          <w:b w:val="1"/>
          <w:bCs w:val="1"/>
        </w:rPr>
        <w:t xml:space="preserve">第二章 国外1-氨基蒽醌市场发展概况</w:t>
      </w:r>
    </w:p>
    <w:p>
      <w:pPr>
        <w:spacing w:after="150"/>
      </w:pPr>
      <w:r>
        <w:rPr/>
        <w:t xml:space="preserve">第一节 国际1-氨基蒽醌市场分析</w:t>
      </w:r>
    </w:p>
    <w:p>
      <w:pPr>
        <w:spacing w:after="150"/>
      </w:pPr>
      <w:r>
        <w:rPr/>
        <w:t xml:space="preserve">第二节 亚洲地区主要国家市场概况</w:t>
      </w:r>
    </w:p>
    <w:p>
      <w:pPr>
        <w:spacing w:after="150"/>
      </w:pPr>
      <w:r>
        <w:rPr/>
        <w:t xml:space="preserve">第三节 欧洲地区主要国家市场概况</w:t>
      </w:r>
    </w:p>
    <w:p>
      <w:pPr>
        <w:spacing w:after="150"/>
      </w:pPr>
      <w:r>
        <w:rPr/>
        <w:t xml:space="preserve">第四节 美洲地区主要国家市场概况</w:t>
      </w:r>
    </w:p>
    <w:p>
      <w:pPr>
        <w:spacing w:after="150"/>
      </w:pPr>
      <w:r>
        <w:rPr>
          <w:b w:val="1"/>
          <w:bCs w:val="1"/>
        </w:rPr>
        <w:t xml:space="preserve">第三章 2019-2023年中国1-氨基蒽醌环境分析</w:t>
      </w:r>
    </w:p>
    <w:p>
      <w:pPr>
        <w:spacing w:after="150"/>
      </w:pPr>
      <w:r>
        <w:rPr/>
        <w:t xml:space="preserve">第一节 我国经济发展环境分析</w:t>
      </w:r>
    </w:p>
    <w:p>
      <w:pPr>
        <w:spacing w:after="150"/>
      </w:pPr>
      <w:r>
        <w:rPr/>
        <w:t xml:space="preserve">第二节 行业相关政策、法规、标准</w:t>
      </w:r>
    </w:p>
    <w:p>
      <w:pPr>
        <w:spacing w:after="150"/>
      </w:pPr>
      <w:r>
        <w:rPr>
          <w:b w:val="1"/>
          <w:bCs w:val="1"/>
        </w:rPr>
        <w:t xml:space="preserve">第四章 中国1-氨基蒽醌技术发展分析</w:t>
      </w:r>
    </w:p>
    <w:p>
      <w:pPr>
        <w:spacing w:after="150"/>
      </w:pPr>
      <w:r>
        <w:rPr/>
        <w:t xml:space="preserve">第一节 当前中国1-氨基蒽醌技术发展现况分析</w:t>
      </w:r>
    </w:p>
    <w:p>
      <w:pPr>
        <w:spacing w:after="150"/>
      </w:pPr>
      <w:r>
        <w:rPr/>
        <w:t xml:space="preserve">第二节 中国1-氨基蒽醌技术成熟度分析</w:t>
      </w:r>
    </w:p>
    <w:p>
      <w:pPr>
        <w:spacing w:after="150"/>
      </w:pPr>
      <w:r>
        <w:rPr/>
        <w:t xml:space="preserve">第三节 中外1-氨基蒽醌技术差距及其主要因素分析</w:t>
      </w:r>
    </w:p>
    <w:p>
      <w:pPr>
        <w:spacing w:after="150"/>
      </w:pPr>
      <w:r>
        <w:rPr/>
        <w:t xml:space="preserve">第四节 提高中国1-氨基蒽醌技术的策略</w:t>
      </w:r>
    </w:p>
    <w:p>
      <w:pPr>
        <w:spacing w:after="150"/>
      </w:pPr>
      <w:r>
        <w:rPr>
          <w:b w:val="1"/>
          <w:bCs w:val="1"/>
        </w:rPr>
        <w:t xml:space="preserve">第五章 1-氨基蒽醌市场特性分析</w:t>
      </w:r>
    </w:p>
    <w:p>
      <w:pPr>
        <w:spacing w:after="150"/>
      </w:pPr>
      <w:r>
        <w:rPr/>
        <w:t xml:space="preserve">第一节 集中度1-氨基蒽醌及预测</w:t>
      </w:r>
    </w:p>
    <w:p>
      <w:pPr>
        <w:spacing w:after="150"/>
      </w:pPr>
      <w:r>
        <w:rPr/>
        <w:t xml:space="preserve">第二节 swot1-氨基蒽醌及预测</w:t>
      </w:r>
    </w:p>
    <w:p>
      <w:pPr>
        <w:spacing w:after="150"/>
      </w:pPr>
      <w:r>
        <w:rPr/>
        <w:t xml:space="preserve">一、优势1-氨基蒽醌</w:t>
      </w:r>
    </w:p>
    <w:p>
      <w:pPr>
        <w:spacing w:after="150"/>
      </w:pPr>
      <w:r>
        <w:rPr/>
        <w:t xml:space="preserve">二、劣势1-氨基蒽醌</w:t>
      </w:r>
    </w:p>
    <w:p>
      <w:pPr>
        <w:spacing w:after="150"/>
      </w:pPr>
      <w:r>
        <w:rPr/>
        <w:t xml:space="preserve">三、机会1-氨基蒽醌</w:t>
      </w:r>
    </w:p>
    <w:p>
      <w:pPr>
        <w:spacing w:after="150"/>
      </w:pPr>
      <w:r>
        <w:rPr/>
        <w:t xml:space="preserve">四、风险1-氨基蒽醌</w:t>
      </w:r>
    </w:p>
    <w:p>
      <w:pPr>
        <w:spacing w:after="150"/>
      </w:pPr>
      <w:r>
        <w:rPr/>
        <w:t xml:space="preserve">第三节 进入退出状况1-氨基蒽醌及预测</w:t>
      </w:r>
    </w:p>
    <w:p>
      <w:pPr>
        <w:spacing w:after="150"/>
      </w:pPr>
      <w:r>
        <w:rPr>
          <w:b w:val="1"/>
          <w:bCs w:val="1"/>
        </w:rPr>
        <w:t xml:space="preserve">第六章 中国1-氨基蒽醌发展现状</w:t>
      </w:r>
    </w:p>
    <w:p>
      <w:pPr>
        <w:spacing w:after="150"/>
      </w:pPr>
      <w:r>
        <w:rPr/>
        <w:t xml:space="preserve">第一节 中国1-氨基蒽醌市场现状分析及预测</w:t>
      </w:r>
    </w:p>
    <w:p>
      <w:pPr>
        <w:spacing w:after="150"/>
      </w:pPr>
      <w:r>
        <w:rPr/>
        <w:t xml:space="preserve">第二节 中国1-氨基蒽醌产量分析及预测</w:t>
      </w:r>
    </w:p>
    <w:p>
      <w:pPr>
        <w:spacing w:after="150"/>
      </w:pPr>
      <w:r>
        <w:rPr/>
        <w:t xml:space="preserve">一、1-氨基蒽醌总体产能规模</w:t>
      </w:r>
    </w:p>
    <w:p>
      <w:pPr>
        <w:spacing w:after="150"/>
      </w:pPr>
      <w:r>
        <w:rPr/>
        <w:t xml:space="preserve">二、1-氨基蒽醌生产区域分布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第三节 中国1-氨基蒽醌市场需求分析及预测</w:t>
      </w:r>
    </w:p>
    <w:p>
      <w:pPr>
        <w:spacing w:after="150"/>
      </w:pPr>
      <w:r>
        <w:rPr/>
        <w:t xml:space="preserve">一、中国1-氨基蒽醌需求特点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第四节 中国1-氨基蒽醌价格趋势分析</w:t>
      </w:r>
    </w:p>
    <w:p>
      <w:pPr>
        <w:spacing w:after="150"/>
      </w:pPr>
      <w:r>
        <w:rPr/>
        <w:t xml:space="preserve">一、中国1-氨基蒽醌2019-2023年价格趋势</w:t>
      </w:r>
    </w:p>
    <w:p>
      <w:pPr>
        <w:spacing w:after="150"/>
      </w:pPr>
      <w:r>
        <w:rPr/>
        <w:t xml:space="preserve">二、中国1-氨基蒽醌当前市场价格及分析</w:t>
      </w:r>
    </w:p>
    <w:p>
      <w:pPr>
        <w:spacing w:after="150"/>
      </w:pPr>
      <w:r>
        <w:rPr/>
        <w:t xml:space="preserve">三、影响1-氨基蒽醌价格因素分析</w:t>
      </w:r>
    </w:p>
    <w:p>
      <w:pPr>
        <w:spacing w:after="150"/>
      </w:pPr>
      <w:r>
        <w:rPr/>
        <w:t xml:space="preserve">四、2024-2029年中国1-氨基蒽醌价格走势预测</w:t>
      </w:r>
    </w:p>
    <w:p>
      <w:pPr>
        <w:spacing w:after="150"/>
      </w:pPr>
      <w:r>
        <w:rPr>
          <w:b w:val="1"/>
          <w:bCs w:val="1"/>
        </w:rPr>
        <w:t xml:space="preserve">第七章 2019-2023年中国1-氨基蒽醌行业经济运行</w:t>
      </w:r>
    </w:p>
    <w:p>
      <w:pPr>
        <w:spacing w:after="150"/>
      </w:pPr>
      <w:r>
        <w:rPr/>
        <w:t xml:space="preserve">第一节 2019-2023年行业偿债能力分析</w:t>
      </w:r>
    </w:p>
    <w:p>
      <w:pPr>
        <w:spacing w:after="150"/>
      </w:pPr>
      <w:r>
        <w:rPr/>
        <w:t xml:space="preserve">第二节 2019-2023年行业盈利能力分析</w:t>
      </w:r>
    </w:p>
    <w:p>
      <w:pPr>
        <w:spacing w:after="150"/>
      </w:pPr>
      <w:r>
        <w:rPr/>
        <w:t xml:space="preserve">第三节 2019-2023年行业发展能力分析</w:t>
      </w:r>
    </w:p>
    <w:p>
      <w:pPr>
        <w:spacing w:after="150"/>
      </w:pPr>
      <w:r>
        <w:rPr/>
        <w:t xml:space="preserve">第四节 2019-2023年行业企业数量及变化趋势</w:t>
      </w:r>
    </w:p>
    <w:p>
      <w:pPr>
        <w:spacing w:after="150"/>
      </w:pPr>
      <w:r>
        <w:rPr>
          <w:b w:val="1"/>
          <w:bCs w:val="1"/>
        </w:rPr>
        <w:t xml:space="preserve">第八章 2019-2023年中国1-氨基蒽醌进、出口分析</w:t>
      </w:r>
    </w:p>
    <w:p>
      <w:pPr>
        <w:spacing w:after="150"/>
      </w:pPr>
      <w:r>
        <w:rPr/>
        <w:t xml:space="preserve">第一节 1-氨基蒽醌进、出口特点</w:t>
      </w:r>
    </w:p>
    <w:p>
      <w:pPr>
        <w:spacing w:after="150"/>
      </w:pPr>
      <w:r>
        <w:rPr/>
        <w:t xml:space="preserve">第二节 1-氨基蒽醌进口分析</w:t>
      </w:r>
    </w:p>
    <w:p>
      <w:pPr>
        <w:spacing w:after="150"/>
      </w:pPr>
      <w:r>
        <w:rPr/>
        <w:t xml:space="preserve">第三节 1-氨基蒽醌出口分析</w:t>
      </w:r>
    </w:p>
    <w:p>
      <w:pPr>
        <w:spacing w:after="150"/>
      </w:pPr>
      <w:r>
        <w:rPr>
          <w:b w:val="1"/>
          <w:bCs w:val="1"/>
        </w:rPr>
        <w:t xml:space="preserve">第九章 2019-2023年1-氨基蒽醌重点企业及竞争格局（企业可定制任选）</w:t>
      </w:r>
    </w:p>
    <w:p>
      <w:pPr>
        <w:spacing w:after="150"/>
      </w:pPr>
      <w:r>
        <w:rPr/>
        <w:t xml:space="preserve">第一节 江苏傲伦达科技实业股份有限公司</w:t>
      </w:r>
    </w:p>
    <w:p>
      <w:pPr>
        <w:spacing w:after="150"/>
      </w:pPr>
      <w:r>
        <w:rPr/>
        <w:t xml:space="preserve">一、企业介绍</w:t>
      </w:r>
    </w:p>
    <w:p>
      <w:pPr>
        <w:spacing w:after="150"/>
      </w:pPr>
      <w:r>
        <w:rPr/>
        <w:t xml:space="preserve">二、企业经营业绩分析</w:t>
      </w:r>
    </w:p>
    <w:p>
      <w:pPr>
        <w:spacing w:after="150"/>
      </w:pPr>
      <w:r>
        <w:rPr/>
        <w:t xml:space="preserve">三、企业市场份额</w:t>
      </w:r>
    </w:p>
    <w:p>
      <w:pPr>
        <w:spacing w:after="150"/>
      </w:pPr>
      <w:r>
        <w:rPr/>
        <w:t xml:space="preserve">四、企业未来发展策略</w:t>
      </w:r>
    </w:p>
    <w:p>
      <w:pPr>
        <w:spacing w:after="150"/>
      </w:pPr>
      <w:r>
        <w:rPr/>
        <w:t xml:space="preserve">第二节 泰兴市扬子医药化工有限公司</w:t>
      </w:r>
    </w:p>
    <w:p>
      <w:pPr>
        <w:spacing w:after="150"/>
      </w:pPr>
      <w:r>
        <w:rPr/>
        <w:t xml:space="preserve">一、企业介绍</w:t>
      </w:r>
    </w:p>
    <w:p>
      <w:pPr>
        <w:spacing w:after="150"/>
      </w:pPr>
      <w:r>
        <w:rPr/>
        <w:t xml:space="preserve">二、企业经营业绩分析</w:t>
      </w:r>
    </w:p>
    <w:p>
      <w:pPr>
        <w:spacing w:after="150"/>
      </w:pPr>
      <w:r>
        <w:rPr/>
        <w:t xml:space="preserve">三、企业市场份额</w:t>
      </w:r>
    </w:p>
    <w:p>
      <w:pPr>
        <w:spacing w:after="150"/>
      </w:pPr>
      <w:r>
        <w:rPr/>
        <w:t xml:space="preserve">四、企业未来发展策略</w:t>
      </w:r>
    </w:p>
    <w:p>
      <w:pPr>
        <w:spacing w:after="150"/>
      </w:pPr>
      <w:r>
        <w:rPr/>
        <w:t xml:space="preserve">第三节 江苏吉华化工有限公司</w:t>
      </w:r>
    </w:p>
    <w:p>
      <w:pPr>
        <w:spacing w:after="150"/>
      </w:pPr>
      <w:r>
        <w:rPr/>
        <w:t xml:space="preserve">一、企业介绍</w:t>
      </w:r>
    </w:p>
    <w:p>
      <w:pPr>
        <w:spacing w:after="150"/>
      </w:pPr>
      <w:r>
        <w:rPr/>
        <w:t xml:space="preserve">二、企业经营业绩分析</w:t>
      </w:r>
    </w:p>
    <w:p>
      <w:pPr>
        <w:spacing w:after="150"/>
      </w:pPr>
      <w:r>
        <w:rPr/>
        <w:t xml:space="preserve">三、企业市场份额</w:t>
      </w:r>
    </w:p>
    <w:p>
      <w:pPr>
        <w:spacing w:after="150"/>
      </w:pPr>
      <w:r>
        <w:rPr/>
        <w:t xml:space="preserve">四、企业未来发展策略</w:t>
      </w:r>
    </w:p>
    <w:p>
      <w:pPr>
        <w:spacing w:after="150"/>
      </w:pPr>
      <w:r>
        <w:rPr>
          <w:b w:val="1"/>
          <w:bCs w:val="1"/>
        </w:rPr>
        <w:t xml:space="preserve">第十章 1-氨基蒽醌投资建议</w:t>
      </w:r>
    </w:p>
    <w:p>
      <w:pPr>
        <w:spacing w:after="150"/>
      </w:pPr>
      <w:r>
        <w:rPr/>
        <w:t xml:space="preserve">第一节 1-氨基蒽醌投资环境分析</w:t>
      </w:r>
    </w:p>
    <w:p>
      <w:pPr>
        <w:spacing w:after="150"/>
      </w:pPr>
      <w:r>
        <w:rPr/>
        <w:t xml:space="preserve">第二节 1-氨基蒽醌投资进入壁垒分析</w:t>
      </w:r>
    </w:p>
    <w:p>
      <w:pPr>
        <w:spacing w:after="150"/>
      </w:pPr>
      <w:r>
        <w:rPr/>
        <w:t xml:space="preserve">一、经济规模、必要资本量</w:t>
      </w:r>
    </w:p>
    <w:p>
      <w:pPr>
        <w:spacing w:after="150"/>
      </w:pPr>
      <w:r>
        <w:rPr/>
        <w:t xml:space="preserve">二、准入政策、法规</w:t>
      </w:r>
    </w:p>
    <w:p>
      <w:pPr>
        <w:spacing w:after="150"/>
      </w:pPr>
      <w:r>
        <w:rPr/>
        <w:t xml:space="preserve">三、技术壁垒</w:t>
      </w:r>
    </w:p>
    <w:p>
      <w:pPr>
        <w:spacing w:after="150"/>
      </w:pPr>
      <w:r>
        <w:rPr/>
        <w:t xml:space="preserve">第三节 1-氨基蒽醌投资建议</w:t>
      </w:r>
    </w:p>
    <w:p>
      <w:pPr>
        <w:spacing w:after="150"/>
      </w:pPr>
      <w:r>
        <w:rPr>
          <w:b w:val="1"/>
          <w:bCs w:val="1"/>
        </w:rPr>
        <w:t xml:space="preserve">第十一章 中国1-氨基蒽醌未来发展预测及投资前景分析</w:t>
      </w:r>
    </w:p>
    <w:p>
      <w:pPr>
        <w:spacing w:after="150"/>
      </w:pPr>
      <w:r>
        <w:rPr/>
        <w:t xml:space="preserve">第一节 未来1-氨基蒽醌行业发展趋势分析</w:t>
      </w:r>
    </w:p>
    <w:p>
      <w:pPr>
        <w:spacing w:after="150"/>
      </w:pPr>
      <w:r>
        <w:rPr/>
        <w:t xml:space="preserve">一、未来1-氨基蒽醌行业发展分析</w:t>
      </w:r>
    </w:p>
    <w:p>
      <w:pPr>
        <w:spacing w:after="150"/>
      </w:pPr>
      <w:r>
        <w:rPr/>
        <w:t xml:space="preserve">二、未来1-氨基蒽醌行业技术开发方向</w:t>
      </w:r>
    </w:p>
    <w:p>
      <w:pPr>
        <w:spacing w:after="150"/>
      </w:pPr>
      <w:r>
        <w:rPr/>
        <w:t xml:space="preserve">第二节 1-氨基蒽醌行业相关趋势预测</w:t>
      </w:r>
    </w:p>
    <w:p>
      <w:pPr>
        <w:spacing w:after="150"/>
      </w:pPr>
      <w:r>
        <w:rPr/>
        <w:t xml:space="preserve">一、政策变化趋势预测</w:t>
      </w:r>
    </w:p>
    <w:p>
      <w:pPr>
        <w:spacing w:after="150"/>
      </w:pPr>
      <w:r>
        <w:rPr/>
        <w:t xml:space="preserve">二、供求趋势预测</w:t>
      </w:r>
    </w:p>
    <w:p>
      <w:pPr>
        <w:spacing w:after="150"/>
      </w:pPr>
      <w:r>
        <w:rPr/>
        <w:t xml:space="preserve">三、进、出口趋势预测</w:t>
      </w:r>
    </w:p>
    <w:p>
      <w:pPr>
        <w:spacing w:after="150"/>
      </w:pPr>
      <w:r>
        <w:rPr>
          <w:b w:val="1"/>
          <w:bCs w:val="1"/>
        </w:rPr>
        <w:t xml:space="preserve">第十二章 业内专家对中国1-氨基蒽醌投资的建议及观点</w:t>
      </w:r>
    </w:p>
    <w:p>
      <w:pPr>
        <w:spacing w:after="150"/>
      </w:pPr>
      <w:r>
        <w:rPr/>
        <w:t xml:space="preserve">第一节 投资机遇1-氨基蒽醌</w:t>
      </w:r>
    </w:p>
    <w:p>
      <w:pPr>
        <w:spacing w:after="150"/>
      </w:pPr>
      <w:r>
        <w:rPr/>
        <w:t xml:space="preserve">第二节 投资风险1-氨基蒽醌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二、宏观经济波动风险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图表：2019-2023年全球1-氨基蒽醌产量统计</w:t>
      </w:r>
    </w:p>
    <w:p>
      <w:pPr>
        <w:spacing w:after="150"/>
      </w:pPr>
      <w:r>
        <w:rPr/>
        <w:t xml:space="preserve">图表：2019-2023年全球1-氨基蒽醌需求量统计</w:t>
      </w:r>
    </w:p>
    <w:p>
      <w:pPr>
        <w:spacing w:after="150"/>
      </w:pPr>
      <w:r>
        <w:rPr/>
        <w:t xml:space="preserve">图表：2019-2023年亚洲地区1-氨基蒽醌消费量统计</w:t>
      </w:r>
    </w:p>
    <w:p>
      <w:pPr>
        <w:spacing w:after="150"/>
      </w:pPr>
      <w:r>
        <w:rPr/>
        <w:t xml:space="preserve">图表：2019-2023年欧洲地区1-氨基蒽醌消费量统计</w:t>
      </w:r>
    </w:p>
    <w:p>
      <w:pPr>
        <w:spacing w:after="150"/>
      </w:pPr>
      <w:r>
        <w:rPr/>
        <w:t xml:space="preserve">图表：2019-2023年美洲地区1-氨基蒽醌消费量统计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图表：2019-2023年全社会固定资产投资</w:t>
      </w:r>
    </w:p>
    <w:p>
      <w:pPr>
        <w:spacing w:after="150"/>
      </w:pPr>
      <w:r>
        <w:rPr/>
        <w:t xml:space="preserve">图表：分行业固定资产投资及增长速度</w:t>
      </w:r>
    </w:p>
    <w:p>
      <w:pPr>
        <w:spacing w:after="150"/>
      </w:pPr>
      <w:r>
        <w:rPr/>
        <w:t xml:space="preserve">图表：1-氨基蒽醌产业链结构图</w:t>
      </w:r>
    </w:p>
    <w:p>
      <w:pPr>
        <w:spacing w:after="150"/>
      </w:pPr>
      <w:r>
        <w:rPr/>
        <w:t xml:space="preserve">图表：1-氨基蒽醌产业生命周期一览表</w:t>
      </w:r>
    </w:p>
    <w:p>
      <w:pPr>
        <w:spacing w:after="150"/>
      </w:pPr>
      <w:r>
        <w:rPr/>
        <w:t xml:space="preserve">图表：1-氨基蒽醌行业相关政策法规</w:t>
      </w:r>
    </w:p>
    <w:p>
      <w:pPr>
        <w:spacing w:after="150"/>
      </w:pPr>
      <w:r>
        <w:rPr/>
        <w:t xml:space="preserve">图表：1-氨基蒽醌下游领域中的应用占比</w:t>
      </w:r>
    </w:p>
    <w:p>
      <w:pPr>
        <w:spacing w:after="150"/>
      </w:pPr>
      <w:r>
        <w:rPr/>
        <w:t xml:space="preserve">图表：2019-2023年1-氨基蒽醌市场规模</w:t>
      </w:r>
    </w:p>
    <w:p>
      <w:pPr>
        <w:spacing w:after="150"/>
      </w:pPr>
      <w:r>
        <w:rPr/>
        <w:t xml:space="preserve">图表：2019-2023年中国1-氨基蒽醌行业产能</w:t>
      </w:r>
    </w:p>
    <w:p>
      <w:pPr>
        <w:spacing w:after="150"/>
      </w:pPr>
      <w:r>
        <w:rPr/>
        <w:t xml:space="preserve">图表：2019-2023年1-氨基蒽醌产量</w:t>
      </w:r>
    </w:p>
    <w:p>
      <w:pPr>
        <w:spacing w:after="150"/>
      </w:pPr>
      <w:r>
        <w:rPr/>
        <w:t xml:space="preserve">图表：2019-2023年1-氨基蒽醌市场需求量</w:t>
      </w:r>
    </w:p>
    <w:p>
      <w:pPr>
        <w:spacing w:after="150"/>
      </w:pPr>
      <w:r>
        <w:rPr/>
        <w:t xml:space="preserve">图表：2019-2023年我国1-氨基蒽醌产销率</w:t>
      </w:r>
    </w:p>
    <w:p>
      <w:pPr>
        <w:spacing w:after="150"/>
      </w:pPr>
      <w:r>
        <w:rPr/>
        <w:t xml:space="preserve">图表：2019-2023年我国1-氨基蒽醌企业数量</w:t>
      </w:r>
    </w:p>
    <w:p>
      <w:pPr>
        <w:spacing w:after="150"/>
      </w:pPr>
      <w:r>
        <w:rPr/>
        <w:t xml:space="preserve">图表：2019-2023年我国1-氨基蒽醌企业毛利率</w:t>
      </w:r>
    </w:p>
    <w:p>
      <w:pPr>
        <w:spacing w:after="150"/>
      </w:pPr>
      <w:r>
        <w:rPr/>
        <w:t xml:space="preserve">图表：2019-2023年我国1-氨基蒽醌企业成长能力</w:t>
      </w:r>
    </w:p>
    <w:p>
      <w:pPr>
        <w:spacing w:after="150"/>
      </w:pPr>
      <w:r>
        <w:rPr/>
        <w:t xml:space="preserve">图表：2019-2023年我国1-氨基蒽醌企业偿债能力</w:t>
      </w:r>
    </w:p>
    <w:p>
      <w:pPr>
        <w:spacing w:after="150"/>
      </w:pPr>
      <w:r>
        <w:rPr/>
        <w:t xml:space="preserve">图表：2019-2023年1-氨基蒽醌重点企业a产销统计</w:t>
      </w:r>
    </w:p>
    <w:p>
      <w:pPr>
        <w:spacing w:after="150"/>
      </w:pPr>
      <w:r>
        <w:rPr/>
        <w:t xml:space="preserve">图表：2019-2023年1-氨基蒽醌重点企业b产销统计</w:t>
      </w:r>
    </w:p>
    <w:p>
      <w:pPr>
        <w:spacing w:after="150"/>
      </w:pPr>
      <w:r>
        <w:rPr/>
        <w:t xml:space="preserve">图表：2019-2023年1-氨基蒽醌重点企业c产销统计</w:t>
      </w:r>
    </w:p>
    <w:p>
      <w:pPr>
        <w:spacing w:after="150"/>
      </w:pPr>
      <w:r>
        <w:rPr/>
        <w:t xml:space="preserve">图表：2019-2023年1-氨基蒽醌重点企业d产销统计</w:t>
      </w:r>
    </w:p>
    <w:p>
      <w:pPr>
        <w:spacing w:after="150"/>
      </w:pPr>
      <w:r>
        <w:rPr/>
        <w:t xml:space="preserve">图表：2019-2023年1-氨基蒽醌重点企业e产销统计</w:t>
      </w:r>
    </w:p>
    <w:p>
      <w:pPr>
        <w:spacing w:after="150"/>
      </w:pPr>
      <w:r>
        <w:rPr/>
        <w:t xml:space="preserve">图表：2019-2023年我国1-氨基蒽醌价格</w:t>
      </w:r>
    </w:p>
    <w:p>
      <w:pPr>
        <w:spacing w:after="150"/>
      </w:pPr>
      <w:r>
        <w:rPr/>
        <w:t xml:space="preserve">图表：2024-2029年我国1-氨基蒽醌市场价格预测</w:t>
      </w:r>
    </w:p>
    <w:p>
      <w:pPr>
        <w:spacing w:after="150"/>
      </w:pPr>
      <w:r>
        <w:rPr/>
        <w:t xml:space="preserve">图表：2019-2023年我国1-氨基蒽醌进口统计</w:t>
      </w:r>
    </w:p>
    <w:p>
      <w:pPr>
        <w:spacing w:after="150"/>
      </w:pPr>
      <w:r>
        <w:rPr/>
        <w:t xml:space="preserve">图表：2019-2023年我国1-氨基蒽醌出口统计</w:t>
      </w:r>
    </w:p>
    <w:p>
      <w:pPr>
        <w:spacing w:after="150"/>
      </w:pPr>
      <w:r>
        <w:rPr/>
        <w:t xml:space="preserve">图表：2024-2029年我国1-氨基蒽醌市场规模预测</w:t>
      </w:r>
    </w:p>
    <w:p>
      <w:pPr>
        <w:spacing w:after="150"/>
      </w:pPr>
      <w:r>
        <w:rPr/>
        <w:t xml:space="preserve">图表：2024-2029年我国1-氨基蒽醌市场毛利率预测</w:t>
      </w:r>
    </w:p>
    <w:p>
      <w:pPr>
        <w:spacing w:after="150"/>
      </w:pPr>
      <w:r>
        <w:rPr/>
        <w:t xml:space="preserve">图表：2024-2029年我国1-氨基蒽醌市场产量预测</w:t>
      </w:r>
    </w:p>
    <w:p>
      <w:pPr>
        <w:spacing w:after="150"/>
      </w:pPr>
      <w:r>
        <w:rPr/>
        <w:t xml:space="preserve">图表：2024-2029年我国1-氨基蒽醌市场销量预测</w:t>
      </w:r>
    </w:p>
    <w:p>
      <w:pPr>
        <w:spacing w:after="150"/>
      </w:pPr>
      <w:r>
        <w:rPr/>
        <w:t xml:space="preserve">图表：2024-2029年我国1-氨基蒽醌市场进、出口预测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本文地址：https://www.51baogao.cn/bg/20190326/113175.shtml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6/1131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2024-2029年中国1-氨基蒽醌行业市场调研及投资前景风险预测报告</dc:title>
  <dc:description>2024-2029年中国1-氨基蒽醌行业市场调研及投资前景风险预测报告</dc:description>
  <dc:subject>2024-2029年中国1-氨基蒽醌行业市场调研及投资前景风险预测报告</dc:subject>
  <cp:keywords>研究报告</cp:keywords>
  <cp:category>研究报告</cp:category>
  <cp:lastModifiedBy>北京中道泰和信息咨询有限公司</cp:lastModifiedBy>
  <dcterms:created xsi:type="dcterms:W3CDTF">2024-01-22T16:33:16+08:00</dcterms:created>
  <dcterms:modified xsi:type="dcterms:W3CDTF">2024-01-22T16:33:16+08:00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