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2024-2029年中国二级综合性医院行业发展趋势及投资风险研究报告</w:t>
      </w:r>
    </w:p>
    <w:p>
      <w:pPr>
        <w:spacing w:after="150"/>
      </w:pPr>
      <w:r>
        <w:rPr>
          <w:b w:val="1"/>
          <w:bCs w:val="1"/>
        </w:rPr>
        <w:t xml:space="preserve">报告简介</w:t>
      </w:r>
    </w:p>
    <w:p>
      <w:pPr>
        <w:spacing w:after="150"/>
      </w:pPr>
      <w:r>
        <w:rPr/>
        <w:t xml:space="preserve">二级综合性医院是跨几个社区提供医疗卫生服务的地区性综合性医院，是地区性医疗预防的技术中心。其主要功能是参与指导对高危人群的监测，接受一级转诊，对一级医院进行业务技术指导，并能进行一定程度的教学和科研。</w:t>
      </w:r>
    </w:p>
    <w:p>
      <w:pPr>
        <w:spacing w:after="150"/>
      </w:pPr>
      <w:r>
        <w:rPr/>
        <w:t xml:space="preserve">随着我国经济的高速发展，人民生活水平得到大幅度的提高，目前的二级综合性医院已经不能满足人民的要求，不光三级综合性医院在各个方面的强大攻势，威胁着二级综合性医院的生存，而且体制较为灵活的民营医院也在不断地对二级综合性医院发起进攻。</w:t>
      </w:r>
    </w:p>
    <w:p>
      <w:pPr>
        <w:spacing w:after="150"/>
      </w:pPr>
      <w:r>
        <w:rPr/>
        <w:t xml:space="preserve">现今的二级综合性医院在夹缝中求生存，很显然，三级综合性医院与二级综合性医院相比，有着无可比拟的优势。三级综合性医院专家荟萃、设备先进、技术领先，因此比二级综合性医院更能吸引患者，尤其是治疗疑难杂症成为其专利。而一级医院医疗费用低廉，有的甚至取消了挂号费，药品实行“零差价”，适合于常见病的治疗，起到了“拾遗补缺”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二级综合性医院市场进行了分析研究。报告在总结中国二级综合性医院行业发展历程的基础上，结合新时期的各方面因素，对中国二级综合性医院行业的发展趋势给予了细致和审慎的预测论证。报告资料详实，图表丰富，既有深入的分析，又有直观的比较，为二级综合性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2019-2023年世界二级综合性医院行业发展态势分析 1</w:t>
      </w:r>
    </w:p>
    <w:p>
      <w:pPr>
        <w:spacing w:after="150"/>
      </w:pPr>
      <w:r>
        <w:rPr/>
        <w:t xml:space="preserve">第一节 2019-2023年世界二级综合性医院市场发展状况分析 1</w:t>
      </w:r>
    </w:p>
    <w:p>
      <w:pPr>
        <w:spacing w:after="150"/>
      </w:pPr>
      <w:r>
        <w:rPr/>
        <w:t xml:space="preserve">一、世界二级综合性医院行业特点分析 1</w:t>
      </w:r>
    </w:p>
    <w:p>
      <w:pPr>
        <w:spacing w:after="150"/>
      </w:pPr>
      <w:r>
        <w:rPr/>
        <w:t xml:space="preserve">二、世界二级综合性医院市场需求分析 2</w:t>
      </w:r>
    </w:p>
    <w:p>
      <w:pPr>
        <w:spacing w:after="150"/>
      </w:pPr>
      <w:r>
        <w:rPr/>
        <w:t xml:space="preserve">第二节 2019-2023年全球二级综合性医院市场分析 2</w:t>
      </w:r>
    </w:p>
    <w:p>
      <w:pPr>
        <w:spacing w:after="150"/>
      </w:pPr>
      <w:r>
        <w:rPr/>
        <w:t xml:space="preserve">一、2019-2023年全球二级综合性医院需求分析 2</w:t>
      </w:r>
    </w:p>
    <w:p>
      <w:pPr>
        <w:spacing w:after="150"/>
      </w:pPr>
      <w:r>
        <w:rPr/>
        <w:t xml:space="preserve">二、2019-2023年中外二级综合性医院市场对比 2</w:t>
      </w:r>
    </w:p>
    <w:p>
      <w:pPr>
        <w:spacing w:after="150"/>
      </w:pPr>
      <w:r>
        <w:rPr>
          <w:b w:val="1"/>
          <w:bCs w:val="1"/>
        </w:rPr>
        <w:t xml:space="preserve">第二章 我国二级综合性医院行业发展现状 5</w:t>
      </w:r>
    </w:p>
    <w:p>
      <w:pPr>
        <w:spacing w:after="150"/>
      </w:pPr>
      <w:r>
        <w:rPr/>
        <w:t xml:space="preserve">第一节 我国二级综合性医院行业发展现状 5</w:t>
      </w:r>
    </w:p>
    <w:p>
      <w:pPr>
        <w:spacing w:after="150"/>
      </w:pPr>
      <w:r>
        <w:rPr/>
        <w:t xml:space="preserve">一、二级综合性医院行业发展现状 5</w:t>
      </w:r>
    </w:p>
    <w:p>
      <w:pPr>
        <w:spacing w:after="150"/>
      </w:pPr>
      <w:r>
        <w:rPr/>
        <w:t xml:space="preserve">二、二级综合性医院行业消费市场现状 6</w:t>
      </w:r>
    </w:p>
    <w:p>
      <w:pPr>
        <w:spacing w:after="150"/>
      </w:pPr>
      <w:r>
        <w:rPr/>
        <w:t xml:space="preserve">三、我国二级综合性医院市场走向分析 6</w:t>
      </w:r>
    </w:p>
    <w:p>
      <w:pPr>
        <w:spacing w:after="150"/>
      </w:pPr>
      <w:r>
        <w:rPr/>
        <w:t xml:space="preserve">第二节 2019-2023年二级综合性医院行业发展情况分析 6</w:t>
      </w:r>
    </w:p>
    <w:p>
      <w:pPr>
        <w:spacing w:after="150"/>
      </w:pPr>
      <w:r>
        <w:rPr/>
        <w:t xml:space="preserve">一、2019-2023年二级综合性医院行业发展特点分析 6</w:t>
      </w:r>
    </w:p>
    <w:p>
      <w:pPr>
        <w:spacing w:after="150"/>
      </w:pPr>
      <w:r>
        <w:rPr/>
        <w:t xml:space="preserve">二、2019-2023年二级综合性医院行业发展情况 7</w:t>
      </w:r>
    </w:p>
    <w:p>
      <w:pPr>
        <w:spacing w:after="150"/>
      </w:pPr>
      <w:r>
        <w:rPr/>
        <w:t xml:space="preserve">第三节 2019-2023年二级综合性医院行业运行分析 8</w:t>
      </w:r>
    </w:p>
    <w:p>
      <w:pPr>
        <w:spacing w:after="150"/>
      </w:pPr>
      <w:r>
        <w:rPr/>
        <w:t xml:space="preserve">一、2019-2023年二级综合性医院行业产销运行分析 8</w:t>
      </w:r>
    </w:p>
    <w:p>
      <w:pPr>
        <w:spacing w:after="150"/>
      </w:pPr>
      <w:r>
        <w:rPr/>
        <w:t xml:space="preserve">二、2019-2023年二级综合性医院行业利润情况分析 9</w:t>
      </w:r>
    </w:p>
    <w:p>
      <w:pPr>
        <w:spacing w:after="150"/>
      </w:pPr>
      <w:r>
        <w:rPr/>
        <w:t xml:space="preserve">三、2019-2023年二级综合性医院行业发展周期分析 10</w:t>
      </w:r>
    </w:p>
    <w:p>
      <w:pPr>
        <w:spacing w:after="150"/>
      </w:pPr>
      <w:r>
        <w:rPr/>
        <w:t xml:space="preserve">四、2024-2029年二级综合性医院行业发展机遇分析 10</w:t>
      </w:r>
    </w:p>
    <w:p>
      <w:pPr>
        <w:spacing w:after="150"/>
      </w:pPr>
      <w:r>
        <w:rPr/>
        <w:t xml:space="preserve">五、2024-2029年二级综合性医院行业利润增速预测 10</w:t>
      </w:r>
    </w:p>
    <w:p>
      <w:pPr>
        <w:spacing w:after="150"/>
      </w:pPr>
      <w:r>
        <w:rPr/>
        <w:t xml:space="preserve">第四节 对中国二级综合性医院市场的分析及思考 11</w:t>
      </w:r>
    </w:p>
    <w:p>
      <w:pPr>
        <w:spacing w:after="150"/>
      </w:pPr>
      <w:r>
        <w:rPr/>
        <w:t xml:space="preserve">一、二级综合性医院市场特点 11</w:t>
      </w:r>
    </w:p>
    <w:p>
      <w:pPr>
        <w:spacing w:after="150"/>
      </w:pPr>
      <w:r>
        <w:rPr/>
        <w:t xml:space="preserve">二、对中国二级综合性医院产业发展的思考 11</w:t>
      </w:r>
    </w:p>
    <w:p>
      <w:pPr>
        <w:spacing w:after="150"/>
      </w:pPr>
      <w:r>
        <w:rPr>
          <w:b w:val="1"/>
          <w:bCs w:val="1"/>
        </w:rPr>
        <w:t xml:space="preserve">第二部分 行业深度分析</w:t>
      </w:r>
    </w:p>
    <w:p>
      <w:pPr>
        <w:spacing w:after="150"/>
      </w:pPr>
      <w:r>
        <w:rPr>
          <w:b w:val="1"/>
          <w:bCs w:val="1"/>
        </w:rPr>
        <w:t xml:space="preserve">第三章 2019-2023年中国二级综合性医院市场运行态势剖析 15</w:t>
      </w:r>
    </w:p>
    <w:p>
      <w:pPr>
        <w:spacing w:after="150"/>
      </w:pPr>
      <w:r>
        <w:rPr/>
        <w:t xml:space="preserve">第一节 2019-2023年中国二级综合性医院市场动态分析 15</w:t>
      </w:r>
    </w:p>
    <w:p>
      <w:pPr>
        <w:spacing w:after="150"/>
      </w:pPr>
      <w:r>
        <w:rPr/>
        <w:t xml:space="preserve">一、二级综合性医院行业新动态 15</w:t>
      </w:r>
    </w:p>
    <w:p>
      <w:pPr>
        <w:spacing w:after="150"/>
      </w:pPr>
      <w:r>
        <w:rPr/>
        <w:t xml:space="preserve">二、二级综合性医院主要品牌动态 19</w:t>
      </w:r>
    </w:p>
    <w:p>
      <w:pPr>
        <w:spacing w:after="150"/>
      </w:pPr>
      <w:r>
        <w:rPr/>
        <w:t xml:space="preserve">第二节 2019-2023年中国二级综合性医院市场运营格局分析 20</w:t>
      </w:r>
    </w:p>
    <w:p>
      <w:pPr>
        <w:spacing w:after="150"/>
      </w:pPr>
      <w:r>
        <w:rPr/>
        <w:t xml:space="preserve">一、市场供给情况分析 20</w:t>
      </w:r>
    </w:p>
    <w:p>
      <w:pPr>
        <w:spacing w:after="150"/>
      </w:pPr>
      <w:r>
        <w:rPr/>
        <w:t xml:space="preserve">二、市场需求情况分析 21</w:t>
      </w:r>
    </w:p>
    <w:p>
      <w:pPr>
        <w:spacing w:after="150"/>
      </w:pPr>
      <w:r>
        <w:rPr/>
        <w:t xml:space="preserve">三、影响市场供需的因素分析 21</w:t>
      </w:r>
    </w:p>
    <w:p>
      <w:pPr>
        <w:spacing w:after="150"/>
      </w:pPr>
      <w:r>
        <w:rPr/>
        <w:t xml:space="preserve">第三节 2019-2023年中国二级综合性医院市场价格分析 21</w:t>
      </w:r>
    </w:p>
    <w:p>
      <w:pPr>
        <w:spacing w:after="150"/>
      </w:pPr>
      <w:r>
        <w:rPr/>
        <w:t xml:space="preserve">一、热销品牌产品价格走势分析 21</w:t>
      </w:r>
    </w:p>
    <w:p>
      <w:pPr>
        <w:spacing w:after="150"/>
      </w:pPr>
      <w:r>
        <w:rPr/>
        <w:t xml:space="preserve">二、影响价格的主要因素分析 22</w:t>
      </w:r>
    </w:p>
    <w:p>
      <w:pPr>
        <w:spacing w:after="150"/>
      </w:pPr>
      <w:r>
        <w:rPr>
          <w:b w:val="1"/>
          <w:bCs w:val="1"/>
        </w:rPr>
        <w:t xml:space="preserve">第四章 二级综合性医院行业经济运行分析 23</w:t>
      </w:r>
    </w:p>
    <w:p>
      <w:pPr>
        <w:spacing w:after="150"/>
      </w:pPr>
      <w:r>
        <w:rPr/>
        <w:t xml:space="preserve">第一节 2019-2023年二级综合性医院行业主要经济指标分析 23</w:t>
      </w:r>
    </w:p>
    <w:p>
      <w:pPr>
        <w:spacing w:after="150"/>
      </w:pPr>
      <w:r>
        <w:rPr/>
        <w:t xml:space="preserve">一、指标的选取标准 23</w:t>
      </w:r>
    </w:p>
    <w:p>
      <w:pPr>
        <w:spacing w:after="150"/>
      </w:pPr>
      <w:r>
        <w:rPr/>
        <w:t xml:space="preserve">二、评价指标体系 23</w:t>
      </w:r>
    </w:p>
    <w:p>
      <w:pPr>
        <w:spacing w:after="150"/>
      </w:pPr>
      <w:r>
        <w:rPr/>
        <w:t xml:space="preserve">第二节 2019-2023年我国二级综合性医院行业绩效分析 26</w:t>
      </w:r>
    </w:p>
    <w:p>
      <w:pPr>
        <w:spacing w:after="150"/>
      </w:pPr>
      <w:r>
        <w:rPr/>
        <w:t xml:space="preserve">一、2019-2023年行业规模情况 26</w:t>
      </w:r>
    </w:p>
    <w:p>
      <w:pPr>
        <w:spacing w:after="150"/>
      </w:pPr>
      <w:r>
        <w:rPr/>
        <w:t xml:space="preserve">二、2019-2023年行业盈利能力 27</w:t>
      </w:r>
    </w:p>
    <w:p>
      <w:pPr>
        <w:spacing w:after="150"/>
      </w:pPr>
      <w:r>
        <w:rPr/>
        <w:t xml:space="preserve">三、2019-2023年行业经营发展能力 28</w:t>
      </w:r>
    </w:p>
    <w:p>
      <w:pPr>
        <w:spacing w:after="150"/>
      </w:pPr>
      <w:r>
        <w:rPr/>
        <w:t xml:space="preserve">四、2019-2023年行业偿债能力分析 29</w:t>
      </w:r>
    </w:p>
    <w:p>
      <w:pPr>
        <w:spacing w:after="150"/>
      </w:pPr>
      <w:r>
        <w:rPr>
          <w:b w:val="1"/>
          <w:bCs w:val="1"/>
        </w:rPr>
        <w:t xml:space="preserve">第三部分 市场全景调研</w:t>
      </w:r>
    </w:p>
    <w:p>
      <w:pPr>
        <w:spacing w:after="150"/>
      </w:pPr>
      <w:r>
        <w:rPr>
          <w:b w:val="1"/>
          <w:bCs w:val="1"/>
        </w:rPr>
        <w:t xml:space="preserve">第五章 中国二级综合性医院行业消费市场分析 30</w:t>
      </w:r>
    </w:p>
    <w:p>
      <w:pPr>
        <w:spacing w:after="150"/>
      </w:pPr>
      <w:r>
        <w:rPr/>
        <w:t xml:space="preserve">第一节 二级综合性医院市场消费需求分析 30</w:t>
      </w:r>
    </w:p>
    <w:p>
      <w:pPr>
        <w:spacing w:after="150"/>
      </w:pPr>
      <w:r>
        <w:rPr/>
        <w:t xml:space="preserve">一、二级综合性医院市场的消费需求变化 30</w:t>
      </w:r>
    </w:p>
    <w:p>
      <w:pPr>
        <w:spacing w:after="150"/>
      </w:pPr>
      <w:r>
        <w:rPr/>
        <w:t xml:space="preserve">二、二级综合性医院行业的需求情况分析 30</w:t>
      </w:r>
    </w:p>
    <w:p>
      <w:pPr>
        <w:spacing w:after="150"/>
      </w:pPr>
      <w:r>
        <w:rPr/>
        <w:t xml:space="preserve">三、2019-2023年二级综合性医院品牌市场消费需求分析 31</w:t>
      </w:r>
    </w:p>
    <w:p>
      <w:pPr>
        <w:spacing w:after="150"/>
      </w:pPr>
      <w:r>
        <w:rPr/>
        <w:t xml:space="preserve">第二节 二级综合性医院消费市场状况分析 31</w:t>
      </w:r>
    </w:p>
    <w:p>
      <w:pPr>
        <w:spacing w:after="150"/>
      </w:pPr>
      <w:r>
        <w:rPr/>
        <w:t xml:space="preserve">一、二级综合性医院行业消费特点 31</w:t>
      </w:r>
    </w:p>
    <w:p>
      <w:pPr>
        <w:spacing w:after="150"/>
      </w:pPr>
      <w:r>
        <w:rPr/>
        <w:t xml:space="preserve">二、二级综合性医院行业消费分析 32</w:t>
      </w:r>
    </w:p>
    <w:p>
      <w:pPr>
        <w:spacing w:after="150"/>
      </w:pPr>
      <w:r>
        <w:rPr/>
        <w:t xml:space="preserve">三、二级综合性医院行业消费结构分析 33</w:t>
      </w:r>
    </w:p>
    <w:p>
      <w:pPr>
        <w:spacing w:after="150"/>
      </w:pPr>
      <w:r>
        <w:rPr/>
        <w:t xml:space="preserve">四、二级综合性医院行业消费的市场变化 33</w:t>
      </w:r>
    </w:p>
    <w:p>
      <w:pPr>
        <w:spacing w:after="150"/>
      </w:pPr>
      <w:r>
        <w:rPr/>
        <w:t xml:space="preserve">五、二级综合性医院市场的消费方向 33</w:t>
      </w:r>
    </w:p>
    <w:p>
      <w:pPr>
        <w:spacing w:after="150"/>
      </w:pPr>
      <w:r>
        <w:rPr/>
        <w:t xml:space="preserve">第三节 二级综合性医院行业产品的品牌市场调查 40</w:t>
      </w:r>
    </w:p>
    <w:p>
      <w:pPr>
        <w:spacing w:after="150"/>
      </w:pPr>
      <w:r>
        <w:rPr/>
        <w:t xml:space="preserve">一、消费者对行业品牌认知度宏观调查 40</w:t>
      </w:r>
    </w:p>
    <w:p>
      <w:pPr>
        <w:spacing w:after="150"/>
      </w:pPr>
      <w:r>
        <w:rPr/>
        <w:t xml:space="preserve">二、消费者对行业产品的品牌偏好调查 40</w:t>
      </w:r>
    </w:p>
    <w:p>
      <w:pPr>
        <w:spacing w:after="150"/>
      </w:pPr>
      <w:r>
        <w:rPr/>
        <w:t xml:space="preserve">三、消费者对行业品牌的首要认知渠道 41</w:t>
      </w:r>
    </w:p>
    <w:p>
      <w:pPr>
        <w:spacing w:after="150"/>
      </w:pPr>
      <w:r>
        <w:rPr/>
        <w:t xml:space="preserve">四、消费者经常购买的品牌调查 42</w:t>
      </w:r>
    </w:p>
    <w:p>
      <w:pPr>
        <w:spacing w:after="150"/>
      </w:pPr>
      <w:r>
        <w:rPr/>
        <w:t xml:space="preserve">五、二级综合性医院行业品牌忠诚度调查 44</w:t>
      </w:r>
    </w:p>
    <w:p>
      <w:pPr>
        <w:spacing w:after="150"/>
      </w:pPr>
      <w:r>
        <w:rPr/>
        <w:t xml:space="preserve">六、二级综合性医院行业品牌市场占有率调查 44</w:t>
      </w:r>
    </w:p>
    <w:p>
      <w:pPr>
        <w:spacing w:after="150"/>
      </w:pPr>
      <w:r>
        <w:rPr/>
        <w:t xml:space="preserve">七、消费者的消费理念调研 45</w:t>
      </w:r>
    </w:p>
    <w:p>
      <w:pPr>
        <w:spacing w:after="150"/>
      </w:pPr>
      <w:r>
        <w:rPr>
          <w:b w:val="1"/>
          <w:bCs w:val="1"/>
        </w:rPr>
        <w:t xml:space="preserve">第六章 我国二级综合性医院行业市场调查分析 46</w:t>
      </w:r>
    </w:p>
    <w:p>
      <w:pPr>
        <w:spacing w:after="150"/>
      </w:pPr>
      <w:r>
        <w:rPr/>
        <w:t xml:space="preserve">第一节 2019-2023年我国二级综合性医院行业市场宏观分析 46</w:t>
      </w:r>
    </w:p>
    <w:p>
      <w:pPr>
        <w:spacing w:after="150"/>
      </w:pPr>
      <w:r>
        <w:rPr/>
        <w:t xml:space="preserve">一、主要观点 46</w:t>
      </w:r>
    </w:p>
    <w:p>
      <w:pPr>
        <w:spacing w:after="150"/>
      </w:pPr>
      <w:r>
        <w:rPr/>
        <w:t xml:space="preserve">二、市场结构分析 47</w:t>
      </w:r>
    </w:p>
    <w:p>
      <w:pPr>
        <w:spacing w:after="150"/>
      </w:pPr>
      <w:r>
        <w:rPr/>
        <w:t xml:space="preserve">三、整体市场关注度 48</w:t>
      </w:r>
    </w:p>
    <w:p>
      <w:pPr>
        <w:spacing w:after="150"/>
      </w:pPr>
      <w:r>
        <w:rPr/>
        <w:t xml:space="preserve">第二节 2019-2023年中国二级综合性医院行业市场微观分析 48</w:t>
      </w:r>
    </w:p>
    <w:p>
      <w:pPr>
        <w:spacing w:after="150"/>
      </w:pPr>
      <w:r>
        <w:rPr/>
        <w:t xml:space="preserve">一、产品关注度调查 48</w:t>
      </w:r>
    </w:p>
    <w:p>
      <w:pPr>
        <w:spacing w:after="150"/>
      </w:pPr>
      <w:r>
        <w:rPr/>
        <w:t xml:space="preserve">二、不同价位关注度 49</w:t>
      </w:r>
    </w:p>
    <w:p>
      <w:pPr>
        <w:spacing w:after="150"/>
      </w:pPr>
      <w:r>
        <w:rPr>
          <w:b w:val="1"/>
          <w:bCs w:val="1"/>
        </w:rPr>
        <w:t xml:space="preserve">第七章 二级综合性医院行业上下游产业分析 50</w:t>
      </w:r>
    </w:p>
    <w:p>
      <w:pPr>
        <w:spacing w:after="150"/>
      </w:pPr>
      <w:r>
        <w:rPr/>
        <w:t xml:space="preserve">第一节 上游产业分析 50</w:t>
      </w:r>
    </w:p>
    <w:p>
      <w:pPr>
        <w:spacing w:after="150"/>
      </w:pPr>
      <w:r>
        <w:rPr/>
        <w:t xml:space="preserve">一、发展现状 50</w:t>
      </w:r>
    </w:p>
    <w:p>
      <w:pPr>
        <w:spacing w:after="150"/>
      </w:pPr>
      <w:r>
        <w:rPr/>
        <w:t xml:space="preserve">二、发展趋势预测 52</w:t>
      </w:r>
    </w:p>
    <w:p>
      <w:pPr>
        <w:spacing w:after="150"/>
      </w:pPr>
      <w:r>
        <w:rPr/>
        <w:t xml:space="preserve">三、市场现状分析 53</w:t>
      </w:r>
    </w:p>
    <w:p>
      <w:pPr>
        <w:spacing w:after="150"/>
      </w:pPr>
      <w:r>
        <w:rPr/>
        <w:t xml:space="preserve">四、行业竞争状况 53</w:t>
      </w:r>
    </w:p>
    <w:p>
      <w:pPr>
        <w:spacing w:after="150"/>
      </w:pPr>
      <w:r>
        <w:rPr/>
        <w:t xml:space="preserve">第二节 下游产业分析 54</w:t>
      </w:r>
    </w:p>
    <w:p>
      <w:pPr>
        <w:spacing w:after="150"/>
      </w:pPr>
      <w:r>
        <w:rPr/>
        <w:t xml:space="preserve">一、发展现状 54</w:t>
      </w:r>
    </w:p>
    <w:p>
      <w:pPr>
        <w:spacing w:after="150"/>
      </w:pPr>
      <w:r>
        <w:rPr/>
        <w:t xml:space="preserve">二、发展趋势预测 55</w:t>
      </w:r>
    </w:p>
    <w:p>
      <w:pPr>
        <w:spacing w:after="150"/>
      </w:pPr>
      <w:r>
        <w:rPr/>
        <w:t xml:space="preserve">三、市场现状分析 56</w:t>
      </w:r>
    </w:p>
    <w:p>
      <w:pPr>
        <w:spacing w:after="150"/>
      </w:pPr>
      <w:r>
        <w:rPr/>
        <w:t xml:space="preserve">四、行业新动态 56</w:t>
      </w:r>
    </w:p>
    <w:p>
      <w:pPr>
        <w:spacing w:after="150"/>
      </w:pPr>
      <w:r>
        <w:rPr/>
        <w:t xml:space="preserve">五、行业竞争状况 64</w:t>
      </w:r>
    </w:p>
    <w:p>
      <w:pPr>
        <w:spacing w:after="150"/>
      </w:pPr>
      <w:r>
        <w:rPr>
          <w:b w:val="1"/>
          <w:bCs w:val="1"/>
        </w:rPr>
        <w:t xml:space="preserve">第四部分 竞争格局分析</w:t>
      </w:r>
    </w:p>
    <w:p>
      <w:pPr>
        <w:spacing w:after="150"/>
      </w:pPr>
      <w:r>
        <w:rPr>
          <w:b w:val="1"/>
          <w:bCs w:val="1"/>
        </w:rPr>
        <w:t xml:space="preserve">第八章 二级综合性医院行业竞争格局分析 65</w:t>
      </w:r>
    </w:p>
    <w:p>
      <w:pPr>
        <w:spacing w:after="150"/>
      </w:pPr>
      <w:r>
        <w:rPr/>
        <w:t xml:space="preserve">第一节 行业竞争结构分析 65</w:t>
      </w:r>
    </w:p>
    <w:p>
      <w:pPr>
        <w:spacing w:after="150"/>
      </w:pPr>
      <w:r>
        <w:rPr/>
        <w:t xml:space="preserve">一、现有企业间竞争 65</w:t>
      </w:r>
    </w:p>
    <w:p>
      <w:pPr>
        <w:spacing w:after="150"/>
      </w:pPr>
      <w:r>
        <w:rPr/>
        <w:t xml:space="preserve">二、潜在进入者分析 65</w:t>
      </w:r>
    </w:p>
    <w:p>
      <w:pPr>
        <w:spacing w:after="150"/>
      </w:pPr>
      <w:r>
        <w:rPr/>
        <w:t xml:space="preserve">三、替代品威胁分析 65</w:t>
      </w:r>
    </w:p>
    <w:p>
      <w:pPr>
        <w:spacing w:after="150"/>
      </w:pPr>
      <w:r>
        <w:rPr/>
        <w:t xml:space="preserve">四、供应商议价能力分析 65</w:t>
      </w:r>
    </w:p>
    <w:p>
      <w:pPr>
        <w:spacing w:after="150"/>
      </w:pPr>
      <w:r>
        <w:rPr/>
        <w:t xml:space="preserve">五、客户议价能力分析 66</w:t>
      </w:r>
    </w:p>
    <w:p>
      <w:pPr>
        <w:spacing w:after="150"/>
      </w:pPr>
      <w:r>
        <w:rPr/>
        <w:t xml:space="preserve">第二节 行业集中度分析 66</w:t>
      </w:r>
    </w:p>
    <w:p>
      <w:pPr>
        <w:spacing w:after="150"/>
      </w:pPr>
      <w:r>
        <w:rPr/>
        <w:t xml:space="preserve">一、市场集中度 66</w:t>
      </w:r>
    </w:p>
    <w:p>
      <w:pPr>
        <w:spacing w:after="150"/>
      </w:pPr>
      <w:r>
        <w:rPr/>
        <w:t xml:space="preserve">二、区域集中度 67</w:t>
      </w:r>
    </w:p>
    <w:p>
      <w:pPr>
        <w:spacing w:after="150"/>
      </w:pPr>
      <w:r>
        <w:rPr/>
        <w:t xml:space="preserve">第三节 中国二级综合性医院行业竞争格局综述 67</w:t>
      </w:r>
    </w:p>
    <w:p>
      <w:pPr>
        <w:spacing w:after="150"/>
      </w:pPr>
      <w:r>
        <w:rPr/>
        <w:t xml:space="preserve">一、2019-2023年二级综合性医院行业集中度 67</w:t>
      </w:r>
    </w:p>
    <w:p>
      <w:pPr>
        <w:spacing w:after="150"/>
      </w:pPr>
      <w:r>
        <w:rPr/>
        <w:t xml:space="preserve">二、2019-2023年二级综合性医院行业竞争程度 68</w:t>
      </w:r>
    </w:p>
    <w:p>
      <w:pPr>
        <w:spacing w:after="150"/>
      </w:pPr>
      <w:r>
        <w:rPr/>
        <w:t xml:space="preserve">三、2019-2023年二级综合性医院企业与品牌数量 68</w:t>
      </w:r>
    </w:p>
    <w:p>
      <w:pPr>
        <w:spacing w:after="150"/>
      </w:pPr>
      <w:r>
        <w:rPr/>
        <w:t xml:space="preserve">四、2019-2023年二级综合性医院行业竞争格局分析 68</w:t>
      </w:r>
    </w:p>
    <w:p>
      <w:pPr>
        <w:spacing w:after="150"/>
      </w:pPr>
      <w:r>
        <w:rPr/>
        <w:t xml:space="preserve">第四节 2019-2023年二级综合性医院行业竞争格局分析 70</w:t>
      </w:r>
    </w:p>
    <w:p>
      <w:pPr>
        <w:spacing w:after="150"/>
      </w:pPr>
      <w:r>
        <w:rPr/>
        <w:t xml:space="preserve">一、2019-2023年国内外二级综合性医院行业竞争分析 70</w:t>
      </w:r>
    </w:p>
    <w:p>
      <w:pPr>
        <w:spacing w:after="150"/>
      </w:pPr>
      <w:r>
        <w:rPr/>
        <w:t xml:space="preserve">二、2019-2023年我国二级综合性医院市场竞争分析 72</w:t>
      </w:r>
    </w:p>
    <w:p>
      <w:pPr>
        <w:spacing w:after="150"/>
      </w:pPr>
      <w:r>
        <w:rPr>
          <w:b w:val="1"/>
          <w:bCs w:val="1"/>
        </w:rPr>
        <w:t xml:space="preserve">第九章 二级综合性医院企业竞争策略分析 73</w:t>
      </w:r>
    </w:p>
    <w:p>
      <w:pPr>
        <w:spacing w:after="150"/>
      </w:pPr>
      <w:r>
        <w:rPr/>
        <w:t xml:space="preserve">第一节 二级综合性医院市场竞争策略分析 73</w:t>
      </w:r>
    </w:p>
    <w:p>
      <w:pPr>
        <w:spacing w:after="150"/>
      </w:pPr>
      <w:r>
        <w:rPr/>
        <w:t xml:space="preserve">一、2019-2023年二级综合性医院市场增长潜力分析 73</w:t>
      </w:r>
    </w:p>
    <w:p>
      <w:pPr>
        <w:spacing w:after="150"/>
      </w:pPr>
      <w:r>
        <w:rPr/>
        <w:t xml:space="preserve">二、2019-2023年二级综合性医院主要潜力品种分析 73</w:t>
      </w:r>
    </w:p>
    <w:p>
      <w:pPr>
        <w:spacing w:after="150"/>
      </w:pPr>
      <w:r>
        <w:rPr/>
        <w:t xml:space="preserve">三、现有二级综合性医院市场竞争策略分析 74</w:t>
      </w:r>
    </w:p>
    <w:p>
      <w:pPr>
        <w:spacing w:after="150"/>
      </w:pPr>
      <w:r>
        <w:rPr/>
        <w:t xml:space="preserve">四、潜力二级综合性医院竞争策略选择 74</w:t>
      </w:r>
    </w:p>
    <w:p>
      <w:pPr>
        <w:spacing w:after="150"/>
      </w:pPr>
      <w:r>
        <w:rPr/>
        <w:t xml:space="preserve">第二节 二级综合性医院企业竞争策略分析 75</w:t>
      </w:r>
    </w:p>
    <w:p>
      <w:pPr>
        <w:spacing w:after="150"/>
      </w:pPr>
      <w:r>
        <w:rPr/>
        <w:t xml:space="preserve">一、2024-2029年我国二级综合性医院市场竞争趋势 75</w:t>
      </w:r>
    </w:p>
    <w:p>
      <w:pPr>
        <w:spacing w:after="150"/>
      </w:pPr>
      <w:r>
        <w:rPr/>
        <w:t xml:space="preserve">二、2024-2029年二级综合性医院行业竞争格局展望 75</w:t>
      </w:r>
    </w:p>
    <w:p>
      <w:pPr>
        <w:spacing w:after="150"/>
      </w:pPr>
      <w:r>
        <w:rPr/>
        <w:t xml:space="preserve">三、2024-2029年二级综合性医院行业竞争策略分析 76</w:t>
      </w:r>
    </w:p>
    <w:p>
      <w:pPr>
        <w:spacing w:after="150"/>
      </w:pPr>
      <w:r>
        <w:rPr/>
        <w:t xml:space="preserve">第三节 二级综合性医院行业发展机会分析 78</w:t>
      </w:r>
    </w:p>
    <w:p>
      <w:pPr>
        <w:spacing w:after="150"/>
      </w:pPr>
      <w:r>
        <w:rPr/>
        <w:t xml:space="preserve">第四节 二级综合性医院行业发展风险分析 78</w:t>
      </w:r>
    </w:p>
    <w:p>
      <w:pPr>
        <w:spacing w:after="150"/>
      </w:pPr>
      <w:r>
        <w:rPr>
          <w:b w:val="1"/>
          <w:bCs w:val="1"/>
        </w:rPr>
        <w:t xml:space="preserve">第十章 重点二级综合性医院企业竞争分析 80</w:t>
      </w:r>
    </w:p>
    <w:p>
      <w:pPr>
        <w:spacing w:after="150"/>
      </w:pPr>
      <w:r>
        <w:rPr/>
        <w:t xml:space="preserve">第一节 河北省唐县人民医院 80</w:t>
      </w:r>
    </w:p>
    <w:p>
      <w:pPr>
        <w:spacing w:after="150"/>
      </w:pPr>
      <w:r>
        <w:rPr/>
        <w:t xml:space="preserve">一、企业概况 80</w:t>
      </w:r>
    </w:p>
    <w:p>
      <w:pPr>
        <w:spacing w:after="150"/>
      </w:pPr>
      <w:r>
        <w:rPr/>
        <w:t xml:space="preserve">二、竞争优势分析 80</w:t>
      </w:r>
    </w:p>
    <w:p>
      <w:pPr>
        <w:spacing w:after="150"/>
      </w:pPr>
      <w:r>
        <w:rPr/>
        <w:t xml:space="preserve">三、2019-2023年经营状况 82</w:t>
      </w:r>
    </w:p>
    <w:p>
      <w:pPr>
        <w:spacing w:after="150"/>
      </w:pPr>
      <w:r>
        <w:rPr/>
        <w:t xml:space="preserve">四、2024-2029年发展战略 83</w:t>
      </w:r>
    </w:p>
    <w:p>
      <w:pPr>
        <w:spacing w:after="150"/>
      </w:pPr>
      <w:r>
        <w:rPr/>
        <w:t xml:space="preserve">第二节 山西省寿阳县人民医院 83</w:t>
      </w:r>
    </w:p>
    <w:p>
      <w:pPr>
        <w:spacing w:after="150"/>
      </w:pPr>
      <w:r>
        <w:rPr/>
        <w:t xml:space="preserve">一、企业概况 83</w:t>
      </w:r>
    </w:p>
    <w:p>
      <w:pPr>
        <w:spacing w:after="150"/>
      </w:pPr>
      <w:r>
        <w:rPr/>
        <w:t xml:space="preserve">二、竞争优势分析 84</w:t>
      </w:r>
    </w:p>
    <w:p>
      <w:pPr>
        <w:spacing w:after="150"/>
      </w:pPr>
      <w:r>
        <w:rPr/>
        <w:t xml:space="preserve">三、2019-2023年经营状况 85</w:t>
      </w:r>
    </w:p>
    <w:p>
      <w:pPr>
        <w:spacing w:after="150"/>
      </w:pPr>
      <w:r>
        <w:rPr/>
        <w:t xml:space="preserve">四、2024-2029年发展战略略 85</w:t>
      </w:r>
    </w:p>
    <w:p>
      <w:pPr>
        <w:spacing w:after="150"/>
      </w:pPr>
      <w:r>
        <w:rPr/>
        <w:t xml:space="preserve">第三节 禄丰县人民医院 86</w:t>
      </w:r>
    </w:p>
    <w:p>
      <w:pPr>
        <w:spacing w:after="150"/>
      </w:pPr>
      <w:r>
        <w:rPr/>
        <w:t xml:space="preserve">一、企业概况 86</w:t>
      </w:r>
    </w:p>
    <w:p>
      <w:pPr>
        <w:spacing w:after="150"/>
      </w:pPr>
      <w:r>
        <w:rPr/>
        <w:t xml:space="preserve">二、竞争优势分析 86</w:t>
      </w:r>
    </w:p>
    <w:p>
      <w:pPr>
        <w:spacing w:after="150"/>
      </w:pPr>
      <w:r>
        <w:rPr/>
        <w:t xml:space="preserve">三、2019-2023年经营状况 87</w:t>
      </w:r>
    </w:p>
    <w:p>
      <w:pPr>
        <w:spacing w:after="150"/>
      </w:pPr>
      <w:r>
        <w:rPr/>
        <w:t xml:space="preserve">四、2024-2029年发展战略 87</w:t>
      </w:r>
    </w:p>
    <w:p>
      <w:pPr>
        <w:spacing w:after="150"/>
      </w:pPr>
      <w:r>
        <w:rPr/>
        <w:t xml:space="preserve">第四节 盐池县人民医院 88</w:t>
      </w:r>
    </w:p>
    <w:p>
      <w:pPr>
        <w:spacing w:after="150"/>
      </w:pPr>
      <w:r>
        <w:rPr/>
        <w:t xml:space="preserve">一、企业概况 88</w:t>
      </w:r>
    </w:p>
    <w:p>
      <w:pPr>
        <w:spacing w:after="150"/>
      </w:pPr>
      <w:r>
        <w:rPr/>
        <w:t xml:space="preserve">二、竞争优势分析 88</w:t>
      </w:r>
    </w:p>
    <w:p>
      <w:pPr>
        <w:spacing w:after="150"/>
      </w:pPr>
      <w:r>
        <w:rPr/>
        <w:t xml:space="preserve">三、2019-2023年经营状况 89</w:t>
      </w:r>
    </w:p>
    <w:p>
      <w:pPr>
        <w:spacing w:after="150"/>
      </w:pPr>
      <w:r>
        <w:rPr/>
        <w:t xml:space="preserve">四、2024-2029年发展战略 89</w:t>
      </w:r>
    </w:p>
    <w:p>
      <w:pPr>
        <w:spacing w:after="150"/>
      </w:pPr>
      <w:r>
        <w:rPr/>
        <w:t xml:space="preserve">第五节 鹿邑县人民医院 89</w:t>
      </w:r>
    </w:p>
    <w:p>
      <w:pPr>
        <w:spacing w:after="150"/>
      </w:pPr>
      <w:r>
        <w:rPr/>
        <w:t xml:space="preserve">一、企业概况 89</w:t>
      </w:r>
    </w:p>
    <w:p>
      <w:pPr>
        <w:spacing w:after="150"/>
      </w:pPr>
      <w:r>
        <w:rPr/>
        <w:t xml:space="preserve">二、竞争优势分析 90</w:t>
      </w:r>
    </w:p>
    <w:p>
      <w:pPr>
        <w:spacing w:after="150"/>
      </w:pPr>
      <w:r>
        <w:rPr/>
        <w:t xml:space="preserve">三、2019-2023年经营状况 90</w:t>
      </w:r>
    </w:p>
    <w:p>
      <w:pPr>
        <w:spacing w:after="150"/>
      </w:pPr>
      <w:r>
        <w:rPr/>
        <w:t xml:space="preserve">四、2024-2029年发展战略 90</w:t>
      </w:r>
    </w:p>
    <w:p>
      <w:pPr>
        <w:spacing w:after="150"/>
      </w:pPr>
      <w:r>
        <w:rPr/>
        <w:t xml:space="preserve">第六节 清华大学医院 91</w:t>
      </w:r>
    </w:p>
    <w:p>
      <w:pPr>
        <w:spacing w:after="150"/>
      </w:pPr>
      <w:r>
        <w:rPr/>
        <w:t xml:space="preserve">一、企业概况 91</w:t>
      </w:r>
    </w:p>
    <w:p>
      <w:pPr>
        <w:spacing w:after="150"/>
      </w:pPr>
      <w:r>
        <w:rPr/>
        <w:t xml:space="preserve">二、竞争优势分析 92</w:t>
      </w:r>
    </w:p>
    <w:p>
      <w:pPr>
        <w:spacing w:after="150"/>
      </w:pPr>
      <w:r>
        <w:rPr/>
        <w:t xml:space="preserve">三、2019-2023年经营状况 92</w:t>
      </w:r>
    </w:p>
    <w:p>
      <w:pPr>
        <w:spacing w:after="150"/>
      </w:pPr>
      <w:r>
        <w:rPr/>
        <w:t xml:space="preserve">四、2024-2029年发展战略 92</w:t>
      </w:r>
    </w:p>
    <w:p>
      <w:pPr>
        <w:spacing w:after="150"/>
      </w:pPr>
      <w:r>
        <w:rPr/>
        <w:t xml:space="preserve">第七节 东莞康怡医院 93</w:t>
      </w:r>
    </w:p>
    <w:p>
      <w:pPr>
        <w:spacing w:after="150"/>
      </w:pPr>
      <w:r>
        <w:rPr/>
        <w:t xml:space="preserve">一、企业概况 93</w:t>
      </w:r>
    </w:p>
    <w:p>
      <w:pPr>
        <w:spacing w:after="150"/>
      </w:pPr>
      <w:r>
        <w:rPr/>
        <w:t xml:space="preserve">二、竞争优势分析 93</w:t>
      </w:r>
    </w:p>
    <w:p>
      <w:pPr>
        <w:spacing w:after="150"/>
      </w:pPr>
      <w:r>
        <w:rPr/>
        <w:t xml:space="preserve">三、2019-2023年经营状况 94</w:t>
      </w:r>
    </w:p>
    <w:p>
      <w:pPr>
        <w:spacing w:after="150"/>
      </w:pPr>
      <w:r>
        <w:rPr/>
        <w:t xml:space="preserve">四、2024-2029年发展战略 94</w:t>
      </w:r>
    </w:p>
    <w:p>
      <w:pPr>
        <w:spacing w:after="150"/>
      </w:pPr>
      <w:r>
        <w:rPr/>
        <w:t xml:space="preserve">第八节 皖东人民医院 94</w:t>
      </w:r>
    </w:p>
    <w:p>
      <w:pPr>
        <w:spacing w:after="150"/>
      </w:pPr>
      <w:r>
        <w:rPr/>
        <w:t xml:space="preserve">一、企业概况 94</w:t>
      </w:r>
    </w:p>
    <w:p>
      <w:pPr>
        <w:spacing w:after="150"/>
      </w:pPr>
      <w:r>
        <w:rPr/>
        <w:t xml:space="preserve">二、竞争优势分析 94</w:t>
      </w:r>
    </w:p>
    <w:p>
      <w:pPr>
        <w:spacing w:after="150"/>
      </w:pPr>
      <w:r>
        <w:rPr/>
        <w:t xml:space="preserve">三、2019-2023年经营状况 95</w:t>
      </w:r>
    </w:p>
    <w:p>
      <w:pPr>
        <w:spacing w:after="150"/>
      </w:pPr>
      <w:r>
        <w:rPr/>
        <w:t xml:space="preserve">四、2024-2029年发展战略 95</w:t>
      </w:r>
    </w:p>
    <w:p>
      <w:pPr>
        <w:spacing w:after="150"/>
      </w:pPr>
      <w:r>
        <w:rPr>
          <w:b w:val="1"/>
          <w:bCs w:val="1"/>
        </w:rPr>
        <w:t xml:space="preserve">第五部分 发展前景展望</w:t>
      </w:r>
    </w:p>
    <w:p>
      <w:pPr>
        <w:spacing w:after="150"/>
      </w:pPr>
      <w:r>
        <w:rPr>
          <w:b w:val="1"/>
          <w:bCs w:val="1"/>
        </w:rPr>
        <w:t xml:space="preserve">第十一章 二级综合性医院行业发展趋势分析 96</w:t>
      </w:r>
    </w:p>
    <w:p>
      <w:pPr>
        <w:spacing w:after="150"/>
      </w:pPr>
      <w:r>
        <w:rPr/>
        <w:t xml:space="preserve">第一节 我国二级综合性医院行业前景与机遇分析 96</w:t>
      </w:r>
    </w:p>
    <w:p>
      <w:pPr>
        <w:spacing w:after="150"/>
      </w:pPr>
      <w:r>
        <w:rPr/>
        <w:t xml:space="preserve">一、我国二级综合性医院行业发展前景 96</w:t>
      </w:r>
    </w:p>
    <w:p>
      <w:pPr>
        <w:spacing w:after="150"/>
      </w:pPr>
      <w:r>
        <w:rPr/>
        <w:t xml:space="preserve">二、我国二级综合性医院发展机遇分析 97</w:t>
      </w:r>
    </w:p>
    <w:p>
      <w:pPr>
        <w:spacing w:after="150"/>
      </w:pPr>
      <w:r>
        <w:rPr/>
        <w:t xml:space="preserve">三、2019-2023年二级综合性医院行业的发展机遇分析 98</w:t>
      </w:r>
    </w:p>
    <w:p>
      <w:pPr>
        <w:spacing w:after="150"/>
      </w:pPr>
      <w:r>
        <w:rPr/>
        <w:t xml:space="preserve">第二节 2024-2029年中国二级综合性医院市场趋势分析 100</w:t>
      </w:r>
    </w:p>
    <w:p>
      <w:pPr>
        <w:spacing w:after="150"/>
      </w:pPr>
      <w:r>
        <w:rPr/>
        <w:t xml:space="preserve">一、2019-2023年二级综合性医院市场趋势总结 100</w:t>
      </w:r>
    </w:p>
    <w:p>
      <w:pPr>
        <w:spacing w:after="150"/>
      </w:pPr>
      <w:r>
        <w:rPr/>
        <w:t xml:space="preserve">二、2019-2023年二级综合性医院行业发展趋势分析 100</w:t>
      </w:r>
    </w:p>
    <w:p>
      <w:pPr>
        <w:spacing w:after="150"/>
      </w:pPr>
      <w:r>
        <w:rPr/>
        <w:t xml:space="preserve">三、2024-2029年二级综合性医院市场发展空间 103</w:t>
      </w:r>
    </w:p>
    <w:p>
      <w:pPr>
        <w:spacing w:after="150"/>
      </w:pPr>
      <w:r>
        <w:rPr/>
        <w:t xml:space="preserve">四、2024-2029年二级综合性医院产业政策趋向 106</w:t>
      </w:r>
    </w:p>
    <w:p>
      <w:pPr>
        <w:spacing w:after="150"/>
      </w:pPr>
      <w:r>
        <w:rPr/>
        <w:t xml:space="preserve">五、2024-2029年二级综合性医院行业技术革新趋势 106</w:t>
      </w:r>
    </w:p>
    <w:p>
      <w:pPr>
        <w:spacing w:after="150"/>
      </w:pPr>
      <w:r>
        <w:rPr/>
        <w:t xml:space="preserve">六、2024-2029年二级综合性医院价格走势分析 107</w:t>
      </w:r>
    </w:p>
    <w:p>
      <w:pPr>
        <w:spacing w:after="150"/>
      </w:pPr>
      <w:r>
        <w:rPr/>
        <w:t xml:space="preserve">七、2024-2029年国际环境对二级综合性医院行业的影响 108</w:t>
      </w:r>
    </w:p>
    <w:p>
      <w:pPr>
        <w:spacing w:after="150"/>
      </w:pPr>
      <w:r>
        <w:rPr>
          <w:b w:val="1"/>
          <w:bCs w:val="1"/>
        </w:rPr>
        <w:t xml:space="preserve">第六部分 发展战略研究</w:t>
      </w:r>
    </w:p>
    <w:p>
      <w:pPr>
        <w:spacing w:after="150"/>
      </w:pPr>
      <w:r>
        <w:rPr>
          <w:b w:val="1"/>
          <w:bCs w:val="1"/>
        </w:rPr>
        <w:t xml:space="preserve">第十二章 二级综合性医院行业发展趋势与投资战略研究 109</w:t>
      </w:r>
    </w:p>
    <w:p>
      <w:pPr>
        <w:spacing w:after="150"/>
      </w:pPr>
      <w:r>
        <w:rPr/>
        <w:t xml:space="preserve">第一节 二级综合性医院市场发展潜力分析 109</w:t>
      </w:r>
    </w:p>
    <w:p>
      <w:pPr>
        <w:spacing w:after="150"/>
      </w:pPr>
      <w:r>
        <w:rPr/>
        <w:t xml:space="preserve">一、市场空间广阔 109</w:t>
      </w:r>
    </w:p>
    <w:p>
      <w:pPr>
        <w:spacing w:after="150"/>
      </w:pPr>
      <w:r>
        <w:rPr/>
        <w:t xml:space="preserve">二、竞争格局变化 110</w:t>
      </w:r>
    </w:p>
    <w:p>
      <w:pPr>
        <w:spacing w:after="150"/>
      </w:pPr>
      <w:r>
        <w:rPr/>
        <w:t xml:space="preserve">三、高科技应用带来新生机 112</w:t>
      </w:r>
    </w:p>
    <w:p>
      <w:pPr>
        <w:spacing w:after="150"/>
      </w:pPr>
      <w:r>
        <w:rPr/>
        <w:t xml:space="preserve">第二节 二级综合性医院行业发展趋势分析 112</w:t>
      </w:r>
    </w:p>
    <w:p>
      <w:pPr>
        <w:spacing w:after="150"/>
      </w:pPr>
      <w:r>
        <w:rPr/>
        <w:t xml:space="preserve">一、品牌格局趋势 112</w:t>
      </w:r>
    </w:p>
    <w:p>
      <w:pPr>
        <w:spacing w:after="150"/>
      </w:pPr>
      <w:r>
        <w:rPr/>
        <w:t xml:space="preserve">二、渠道分布趋势 112</w:t>
      </w:r>
    </w:p>
    <w:p>
      <w:pPr>
        <w:spacing w:after="150"/>
      </w:pPr>
      <w:r>
        <w:rPr/>
        <w:t xml:space="preserve">三、消费趋势分析 113</w:t>
      </w:r>
    </w:p>
    <w:p>
      <w:pPr>
        <w:spacing w:after="150"/>
      </w:pPr>
      <w:r>
        <w:rPr/>
        <w:t xml:space="preserve">第三节 二级综合性医院行业发展战略研究 113</w:t>
      </w:r>
    </w:p>
    <w:p>
      <w:pPr>
        <w:spacing w:after="150"/>
      </w:pPr>
      <w:r>
        <w:rPr/>
        <w:t xml:space="preserve">一、战略综合规划 113</w:t>
      </w:r>
    </w:p>
    <w:p>
      <w:pPr>
        <w:spacing w:after="150"/>
      </w:pPr>
      <w:r>
        <w:rPr/>
        <w:t xml:space="preserve">二、技术开发战略 114</w:t>
      </w:r>
    </w:p>
    <w:p>
      <w:pPr>
        <w:spacing w:after="150"/>
      </w:pPr>
      <w:r>
        <w:rPr/>
        <w:t xml:space="preserve">三、业务组合战略 117</w:t>
      </w:r>
    </w:p>
    <w:p>
      <w:pPr>
        <w:spacing w:after="150"/>
      </w:pPr>
      <w:r>
        <w:rPr/>
        <w:t xml:space="preserve">四、区域战略规划 120</w:t>
      </w:r>
    </w:p>
    <w:p>
      <w:pPr>
        <w:spacing w:after="150"/>
      </w:pPr>
      <w:r>
        <w:rPr/>
        <w:t xml:space="preserve">五、产业战略规划 129</w:t>
      </w:r>
    </w:p>
    <w:p>
      <w:pPr>
        <w:spacing w:after="150"/>
      </w:pPr>
      <w:r>
        <w:rPr/>
        <w:t xml:space="preserve">六、营销品牌战略 130</w:t>
      </w:r>
    </w:p>
    <w:p>
      <w:pPr>
        <w:spacing w:after="150"/>
      </w:pPr>
      <w:r>
        <w:rPr/>
        <w:t xml:space="preserve">七、竞争战略规划 134</w:t>
      </w:r>
    </w:p>
    <w:p>
      <w:pPr>
        <w:spacing w:after="150"/>
      </w:pPr>
      <w:r>
        <w:rPr/>
        <w:t xml:space="preserve">第四节 对我国二级综合性医院品牌的战略思考 136</w:t>
      </w:r>
    </w:p>
    <w:p>
      <w:pPr>
        <w:spacing w:after="150"/>
      </w:pPr>
      <w:r>
        <w:rPr/>
        <w:t xml:space="preserve">一、企业品牌的重要性 136</w:t>
      </w:r>
    </w:p>
    <w:p>
      <w:pPr>
        <w:spacing w:after="150"/>
      </w:pPr>
      <w:r>
        <w:rPr/>
        <w:t xml:space="preserve">二、二级综合性医院实施品牌战略的意义 137</w:t>
      </w:r>
    </w:p>
    <w:p>
      <w:pPr>
        <w:spacing w:after="150"/>
      </w:pPr>
      <w:r>
        <w:rPr/>
        <w:t xml:space="preserve">三、二级综合性医院企业品牌的现状分析 138</w:t>
      </w:r>
    </w:p>
    <w:p>
      <w:pPr>
        <w:spacing w:after="150"/>
      </w:pPr>
      <w:r>
        <w:rPr/>
        <w:t xml:space="preserve">四、我国二级综合性医院企业的品牌战略 139</w:t>
      </w:r>
    </w:p>
    <w:p>
      <w:pPr>
        <w:spacing w:after="150"/>
      </w:pPr>
      <w:r>
        <w:rPr/>
        <w:t xml:space="preserve">五、二级综合性医院品牌战略管理的策略 141</w:t>
      </w:r>
    </w:p>
    <w:p>
      <w:pPr>
        <w:spacing w:after="150"/>
      </w:pPr>
      <w:r>
        <w:rPr>
          <w:b w:val="1"/>
          <w:bCs w:val="1"/>
        </w:rPr>
        <w:t xml:space="preserve">第十三章 2024-2029年二级综合性医院行业发展预测 145</w:t>
      </w:r>
    </w:p>
    <w:p>
      <w:pPr>
        <w:spacing w:after="150"/>
      </w:pPr>
      <w:r>
        <w:rPr/>
        <w:t xml:space="preserve">第一节 未来二级综合性医院需求与消费预测 145</w:t>
      </w:r>
    </w:p>
    <w:p>
      <w:pPr>
        <w:spacing w:after="150"/>
      </w:pPr>
      <w:r>
        <w:rPr/>
        <w:t xml:space="preserve">一、2024-2029年二级综合性医院行业总产值预测 145</w:t>
      </w:r>
    </w:p>
    <w:p>
      <w:pPr>
        <w:spacing w:after="150"/>
      </w:pPr>
      <w:r>
        <w:rPr/>
        <w:t xml:space="preserve">二、2024-2029年二级综合性医院行业销售收入预测 146</w:t>
      </w:r>
    </w:p>
    <w:p>
      <w:pPr>
        <w:spacing w:after="150"/>
      </w:pPr>
      <w:r>
        <w:rPr/>
        <w:t xml:space="preserve">三、2024-2029年二级综合性医院行业总资产预测 147</w:t>
      </w:r>
    </w:p>
    <w:p>
      <w:pPr>
        <w:spacing w:after="150"/>
      </w:pPr>
      <w:r>
        <w:rPr/>
        <w:t xml:space="preserve">第二节 2024-2029年中国二级综合性医院行业供需预测 148</w:t>
      </w:r>
    </w:p>
    <w:p>
      <w:pPr>
        <w:spacing w:after="150"/>
      </w:pPr>
      <w:r>
        <w:rPr/>
        <w:t xml:space="preserve">一、2024-2029年中国二级综合性医院供给预测 148</w:t>
      </w:r>
    </w:p>
    <w:p>
      <w:pPr>
        <w:spacing w:after="150"/>
      </w:pPr>
      <w:r>
        <w:rPr/>
        <w:t xml:space="preserve">二、2024-2029年中国二级综合性医院需求预测 149</w:t>
      </w:r>
    </w:p>
    <w:p>
      <w:pPr>
        <w:spacing w:after="150"/>
      </w:pPr>
      <w:r>
        <w:rPr/>
        <w:t xml:space="preserve">三、2024-2029年中国二级综合性医院供需平衡预测 149</w:t>
      </w:r>
    </w:p>
    <w:p>
      <w:pPr>
        <w:spacing w:after="150"/>
      </w:pPr>
      <w:r>
        <w:rPr/>
        <w:t xml:space="preserve">四、2024-2029年中国二级综合性医院产品价格预测 150</w:t>
      </w:r>
    </w:p>
    <w:p>
      <w:pPr>
        <w:spacing w:after="150"/>
      </w:pPr>
      <w:r>
        <w:rPr/>
        <w:t xml:space="preserve">第三节 影响二级综合性医院行业发展的主要因素 150</w:t>
      </w:r>
    </w:p>
    <w:p>
      <w:pPr>
        <w:spacing w:after="150"/>
      </w:pPr>
      <w:r>
        <w:rPr/>
        <w:t xml:space="preserve">一、2024-2029年影响二级综合性医院行业运行的有利因素分析 150</w:t>
      </w:r>
    </w:p>
    <w:p>
      <w:pPr>
        <w:spacing w:after="150"/>
      </w:pPr>
      <w:r>
        <w:rPr/>
        <w:t xml:space="preserve">二、2024-2029年影响二级综合性医院行业运行的不利因素分析 150</w:t>
      </w:r>
    </w:p>
    <w:p>
      <w:pPr>
        <w:spacing w:after="150"/>
      </w:pPr>
      <w:r>
        <w:rPr/>
        <w:t xml:space="preserve">三、2024-2029年我国二级综合性医院行业发展面临的挑战分析 151</w:t>
      </w:r>
    </w:p>
    <w:p>
      <w:pPr>
        <w:spacing w:after="150"/>
      </w:pPr>
      <w:r>
        <w:rPr/>
        <w:t xml:space="preserve">四、2024-2029年我国二级综合性医院行业发展面临的机遇分析 152</w:t>
      </w:r>
    </w:p>
    <w:p>
      <w:pPr>
        <w:spacing w:after="150"/>
      </w:pPr>
      <w:r>
        <w:rPr/>
        <w:t xml:space="preserve">第四节 二级综合性医院行业投资风险及控制策略分析 153</w:t>
      </w:r>
    </w:p>
    <w:p>
      <w:pPr>
        <w:spacing w:after="150"/>
      </w:pPr>
      <w:r>
        <w:rPr/>
        <w:t xml:space="preserve">一、2024-2029年二级综合性医院行业市场风险及控制策略 153</w:t>
      </w:r>
    </w:p>
    <w:p>
      <w:pPr>
        <w:spacing w:after="150"/>
      </w:pPr>
      <w:r>
        <w:rPr/>
        <w:t xml:space="preserve">二、2024-2029年二级综合性医院行业政策风险及控制策略 154</w:t>
      </w:r>
    </w:p>
    <w:p>
      <w:pPr>
        <w:spacing w:after="150"/>
      </w:pPr>
      <w:r>
        <w:rPr/>
        <w:t xml:space="preserve">三、2024-2029年二级综合性医院行业经营风险及控制策略 155</w:t>
      </w:r>
    </w:p>
    <w:p>
      <w:pPr>
        <w:spacing w:after="150"/>
      </w:pPr>
      <w:r>
        <w:rPr/>
        <w:t xml:space="preserve">四、2024-2029年二级综合性医院行业技术风险及控制策略 157</w:t>
      </w:r>
    </w:p>
    <w:p>
      <w:pPr>
        <w:spacing w:after="150"/>
      </w:pPr>
      <w:r>
        <w:rPr/>
        <w:t xml:space="preserve">五、2024-2029年二级综合性医院行业同业竞争风险及控制策略 158</w:t>
      </w:r>
    </w:p>
    <w:p>
      <w:pPr>
        <w:spacing w:after="150"/>
      </w:pPr>
      <w:r>
        <w:rPr/>
        <w:t xml:space="preserve">六、2024-2029年二级综合性医院行业其他风险及控制策略 158</w:t>
      </w:r>
    </w:p>
    <w:p>
      <w:pPr>
        <w:spacing w:after="150"/>
      </w:pPr>
      <w:r>
        <w:rPr>
          <w:b w:val="1"/>
          <w:bCs w:val="1"/>
        </w:rPr>
        <w:t xml:space="preserve">第十四章 中道泰和投资建议 164</w:t>
      </w:r>
    </w:p>
    <w:p>
      <w:pPr>
        <w:spacing w:after="150"/>
      </w:pPr>
      <w:r>
        <w:rPr/>
        <w:t xml:space="preserve">第一节 行业研究结论 164</w:t>
      </w:r>
    </w:p>
    <w:p>
      <w:pPr>
        <w:spacing w:after="150"/>
      </w:pPr>
      <w:r>
        <w:rPr/>
        <w:t xml:space="preserve">第二节 行业发展建议 164</w:t>
      </w:r>
    </w:p>
    <w:p>
      <w:pPr>
        <w:spacing w:after="150"/>
      </w:pPr>
      <w:r>
        <w:rPr>
          <w:b w:val="1"/>
          <w:bCs w:val="1"/>
        </w:rPr>
        <w:t xml:space="preserve">图表目录</w:t>
      </w:r>
    </w:p>
    <w:p>
      <w:pPr>
        <w:spacing w:after="150"/>
      </w:pPr>
      <w:r>
        <w:rPr/>
        <w:t xml:space="preserve">图表：2019-2023年中国二级综合性医院诊疗人次 7</w:t>
      </w:r>
    </w:p>
    <w:p>
      <w:pPr>
        <w:spacing w:after="150"/>
      </w:pPr>
      <w:r>
        <w:rPr/>
        <w:t xml:space="preserve">图表：2019-2023年中国二级综合性医院病床使用率 9</w:t>
      </w:r>
    </w:p>
    <w:p>
      <w:pPr>
        <w:spacing w:after="150"/>
      </w:pPr>
      <w:r>
        <w:rPr/>
        <w:t xml:space="preserve">图表：2019-2023年中国二级综合性医院平均住院日情况 10</w:t>
      </w:r>
    </w:p>
    <w:p>
      <w:pPr>
        <w:spacing w:after="150"/>
      </w:pPr>
      <w:r>
        <w:rPr/>
        <w:t xml:space="preserve">图表：2019-2023年中国二级综合性医院总利润情况 10</w:t>
      </w:r>
    </w:p>
    <w:p>
      <w:pPr>
        <w:spacing w:after="150"/>
      </w:pPr>
      <w:r>
        <w:rPr/>
        <w:t xml:space="preserve">图表：2024-2029年中国二级综合性医院利润增长率预测 11</w:t>
      </w:r>
    </w:p>
    <w:p>
      <w:pPr>
        <w:spacing w:after="150"/>
      </w:pPr>
      <w:r>
        <w:rPr/>
        <w:t xml:space="preserve">图表：2019-2023年中国二级综合性医院床位数 21</w:t>
      </w:r>
    </w:p>
    <w:p>
      <w:pPr>
        <w:spacing w:after="150"/>
      </w:pPr>
      <w:r>
        <w:rPr/>
        <w:t xml:space="preserve">图表：2019-2023年中国二级综合性医院诊疗人次及增长率 22</w:t>
      </w:r>
    </w:p>
    <w:p>
      <w:pPr>
        <w:spacing w:after="150"/>
      </w:pPr>
      <w:r>
        <w:rPr/>
        <w:t xml:space="preserve">图表：2019-2023年中国二级综合性医院数量情况 27</w:t>
      </w:r>
    </w:p>
    <w:p>
      <w:pPr>
        <w:spacing w:after="150"/>
      </w:pPr>
      <w:r>
        <w:rPr/>
        <w:t xml:space="preserve">图表：2019-2023年中国二级综合性医院毛利率情况 28</w:t>
      </w:r>
    </w:p>
    <w:p>
      <w:pPr>
        <w:spacing w:after="150"/>
      </w:pPr>
      <w:r>
        <w:rPr/>
        <w:t xml:space="preserve">图表：2019-2023年中国二级综合性医院营业收入情况 29</w:t>
      </w:r>
    </w:p>
    <w:p>
      <w:pPr>
        <w:spacing w:after="150"/>
      </w:pPr>
      <w:r>
        <w:rPr/>
        <w:t xml:space="preserve">图表：2019-2023年中国二级综合性医院流动比率情况 30</w:t>
      </w:r>
    </w:p>
    <w:p>
      <w:pPr>
        <w:spacing w:after="150"/>
      </w:pPr>
      <w:r>
        <w:rPr/>
        <w:t xml:space="preserve">图表：生病时首选医院类型占比 33</w:t>
      </w:r>
    </w:p>
    <w:p>
      <w:pPr>
        <w:spacing w:after="150"/>
      </w:pPr>
      <w:r>
        <w:rPr/>
        <w:t xml:space="preserve">图表：各类二级医院门诊与住院患者对医院的满意度调查 34</w:t>
      </w:r>
    </w:p>
    <w:p>
      <w:pPr>
        <w:spacing w:after="150"/>
      </w:pPr>
      <w:r>
        <w:rPr/>
        <w:t xml:space="preserve">图表：不同类别二级医院总诊疗、门诊、住院及手术占比情况 34</w:t>
      </w:r>
    </w:p>
    <w:p>
      <w:pPr>
        <w:spacing w:after="150"/>
      </w:pPr>
      <w:r>
        <w:rPr/>
        <w:t xml:space="preserve">图表：分类医院品牌知名度 42</w:t>
      </w:r>
    </w:p>
    <w:p>
      <w:pPr>
        <w:spacing w:after="150"/>
      </w:pPr>
      <w:r>
        <w:rPr/>
        <w:t xml:space="preserve">图表：品牌首要获知途径 43</w:t>
      </w:r>
    </w:p>
    <w:p>
      <w:pPr>
        <w:spacing w:after="150"/>
      </w:pPr>
      <w:r>
        <w:rPr/>
        <w:t xml:space="preserve">图表：患者就医的医院比较好的科室 44</w:t>
      </w:r>
    </w:p>
    <w:p>
      <w:pPr>
        <w:spacing w:after="150"/>
      </w:pPr>
      <w:r>
        <w:rPr/>
        <w:t xml:space="preserve">图表：对二级综合性医院评价 44</w:t>
      </w:r>
    </w:p>
    <w:p>
      <w:pPr>
        <w:spacing w:after="150"/>
      </w:pPr>
      <w:r>
        <w:rPr/>
        <w:t xml:space="preserve">图表：二级综合性医院品牌情感忠诚情况 45</w:t>
      </w:r>
    </w:p>
    <w:p>
      <w:pPr>
        <w:spacing w:after="150"/>
      </w:pPr>
      <w:r>
        <w:rPr/>
        <w:t xml:space="preserve">图表：2019-2023年11月底我国医院市场结构 48</w:t>
      </w:r>
    </w:p>
    <w:p>
      <w:pPr>
        <w:spacing w:after="150"/>
      </w:pPr>
      <w:r>
        <w:rPr/>
        <w:t xml:space="preserve">图表：患者就医的二级综合性医院的科室占比 49</w:t>
      </w:r>
    </w:p>
    <w:p>
      <w:pPr>
        <w:spacing w:after="150"/>
      </w:pPr>
      <w:r>
        <w:rPr/>
        <w:t xml:space="preserve">图表：2019-2023年1-12月全国二级公立医院病人费用情况 50</w:t>
      </w:r>
    </w:p>
    <w:p>
      <w:pPr>
        <w:spacing w:after="150"/>
      </w:pPr>
      <w:r>
        <w:rPr/>
        <w:t xml:space="preserve">图表：医院战略集团分析 77</w:t>
      </w:r>
    </w:p>
    <w:p>
      <w:pPr>
        <w:spacing w:after="150"/>
      </w:pPr>
      <w:r>
        <w:rPr/>
        <w:t xml:space="preserve">图表：清华大学医院组织架构 92</w:t>
      </w:r>
    </w:p>
    <w:p>
      <w:pPr>
        <w:spacing w:after="150"/>
      </w:pPr>
      <w:r>
        <w:rPr/>
        <w:t xml:space="preserve">图表：区域发展战略咨询流程图 127</w:t>
      </w:r>
    </w:p>
    <w:p>
      <w:pPr>
        <w:spacing w:after="150"/>
      </w:pPr>
      <w:r>
        <w:rPr/>
        <w:t xml:space="preserve">图表：区域swot战略分析图 129</w:t>
      </w:r>
    </w:p>
    <w:p>
      <w:pPr>
        <w:spacing w:after="150"/>
      </w:pPr>
      <w:r>
        <w:rPr/>
        <w:t xml:space="preserve">图表：四种基本的品牌战略 145</w:t>
      </w:r>
    </w:p>
    <w:p>
      <w:pPr>
        <w:spacing w:after="150"/>
      </w:pPr>
      <w:r>
        <w:rPr/>
        <w:t xml:space="preserve">图表：2024-2029年中国二级综合性医院总产值预测 146</w:t>
      </w:r>
    </w:p>
    <w:p>
      <w:pPr>
        <w:spacing w:after="150"/>
      </w:pPr>
      <w:r>
        <w:rPr/>
        <w:t xml:space="preserve">图表：2024-2029年中国二级综合性医院销售收入预测 147</w:t>
      </w:r>
    </w:p>
    <w:p>
      <w:pPr>
        <w:spacing w:after="150"/>
      </w:pPr>
      <w:r>
        <w:rPr/>
        <w:t xml:space="preserve">图表：2024-2029年中国二级综合性医院总资产预测 148</w:t>
      </w:r>
    </w:p>
    <w:p>
      <w:pPr>
        <w:spacing w:after="150"/>
      </w:pPr>
      <w:r>
        <w:rPr/>
        <w:t xml:space="preserve">图表：2024-2029年中国二级综合性医院床位预测 149</w:t>
      </w:r>
    </w:p>
    <w:p>
      <w:pPr>
        <w:spacing w:after="150"/>
      </w:pPr>
      <w:r>
        <w:rPr/>
        <w:t xml:space="preserve">图表：2024-2029年中国二级综合性医院诊疗人次预测 150</w:t>
      </w:r>
    </w:p>
    <w:p>
      <w:pPr>
        <w:spacing w:after="150"/>
      </w:pPr>
      <w:r>
        <w:rPr/>
        <w:t xml:space="preserve">图表：2024-2029年中国二级综合性医院病床使用率预测 150</w:t>
      </w:r>
    </w:p>
    <w:p>
      <w:pPr>
        <w:spacing w:after="150"/>
      </w:pPr>
      <w:r>
        <w:rPr/>
        <w:t xml:space="preserve">图表：2024-2029年中国二级综合性医院次均诊疗费用预测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2024-2029年中国二级综合性医院行业发展趋势及投资风险研究报告</dc:title>
  <dc:description>2024-2029年中国二级综合性医院行业发展趋势及投资风险研究报告</dc:description>
  <dc:subject>2024-2029年中国二级综合性医院行业发展趋势及投资风险研究报告</dc:subject>
  <cp:keywords>研究报告</cp:keywords>
  <cp:category>研究报告</cp:category>
  <cp:lastModifiedBy>北京中道泰和信息咨询有限公司</cp:lastModifiedBy>
  <dcterms:created xsi:type="dcterms:W3CDTF">2024-01-22T16:29:53+08:00</dcterms:created>
  <dcterms:modified xsi:type="dcterms:W3CDTF">2024-01-22T16:29:53+08:00</dcterms:modified>
</cp:coreProperties>
</file>

<file path=docProps/custom.xml><?xml version="1.0" encoding="utf-8"?>
<Properties xmlns="http://schemas.openxmlformats.org/officeDocument/2006/custom-properties" xmlns:vt="http://schemas.openxmlformats.org/officeDocument/2006/docPropsVTypes"/>
</file>