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2024-2029年中国休闲装行业深度调研及发展策略研究报告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休闲装，俗称便装。它是人们在无拘无束、自由自在的休闲生活中穿着的服装，将简洁自然的风貌展示在人前。休闲服装一般可以分为：前卫休闲、运动休闲、浪漫休闲、古典休闲、民俗休闲和乡村休闲等。休闲，英文为“Casual”，此词在时装上覆盖的范围很广，日常穿着的便装、运动装、家居装，或把正装稍作改进的“休闲风格的时装”。总之，凡有别于严谨、庄重服装的，都可称为休闲装。</w:t>
      </w:r>
    </w:p>
    <w:p>
      <w:pPr>
        <w:spacing w:after="150"/>
      </w:pPr>
      <w:r>
        <w:rPr/>
        <w:t xml:space="preserve">由于现代人生活节奏的加快和工作压力的增大，使人们在业余时间追求一种放松、悠闲的心境，反映在服饰观念上，便是越来越漠视习俗，不愿受潮流的约束，而寻求一种舒适、自然的新型外包装。因此，休闲服装便以不可阻挡之势侵入了正规服装的世袭领地(一些重大、正规的社交场合除外)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休闲装行业的发展状况进行了深入透彻地分析，对我国行业市场情况、技术现状、供需形势作了详尽研究，重点分析了国内外重点企业、行业发展趋势以及行业投资情况，报告还对休闲装下游行业的发展进行了探讨，是休闲装及相关企业、投资部门、研究机构准确了解目前中国市场发展动态，把握休闲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休闲装行业界定和分类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2019-2023年休闲装行业国内外发展概述</w:t>
      </w:r>
    </w:p>
    <w:p>
      <w:pPr>
        <w:spacing w:after="150"/>
      </w:pPr>
      <w:r>
        <w:rPr/>
        <w:t xml:space="preserve">第一节 全球休闲装行业发展概况</w:t>
      </w:r>
    </w:p>
    <w:p>
      <w:pPr>
        <w:spacing w:after="150"/>
      </w:pPr>
      <w:r>
        <w:rPr/>
        <w:t xml:space="preserve">一、全球休闲装行业发展现状</w:t>
      </w:r>
    </w:p>
    <w:p>
      <w:pPr>
        <w:spacing w:after="150"/>
      </w:pPr>
      <w:r>
        <w:rPr/>
        <w:t xml:space="preserve">二、全球休闲装行业发展趋势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中国休闲装行业发展概况</w:t>
      </w:r>
    </w:p>
    <w:p>
      <w:pPr>
        <w:spacing w:after="150"/>
      </w:pPr>
      <w:r>
        <w:rPr/>
        <w:t xml:space="preserve">一、中国休闲装行业发展历程与现状</w:t>
      </w:r>
    </w:p>
    <w:p>
      <w:pPr>
        <w:spacing w:after="150"/>
      </w:pPr>
      <w:r>
        <w:rPr/>
        <w:t xml:space="preserve">二、中国休闲装行业发展中存在的问题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2019-2023年中国休闲装行业发展环境分析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休闲装行业政策环境</w:t>
      </w:r>
    </w:p>
    <w:p>
      <w:pPr>
        <w:spacing w:after="150"/>
      </w:pPr>
      <w:r>
        <w:rPr/>
        <w:t xml:space="preserve">第四节 休闲装行业技术环境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2019-2023年中国休闲装行业市场分析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一、休闲装行业市场规模及增速</w:t>
      </w:r>
    </w:p>
    <w:p>
      <w:pPr>
        <w:spacing w:after="150"/>
      </w:pPr>
      <w:r>
        <w:rPr/>
        <w:t xml:space="preserve">二、休闲装行业市场饱和度</w:t>
      </w:r>
    </w:p>
    <w:p>
      <w:pPr>
        <w:spacing w:after="150"/>
      </w:pPr>
      <w:r>
        <w:rPr/>
        <w:t xml:space="preserve">三、影响休闲装行业市场规模的因素</w:t>
      </w:r>
    </w:p>
    <w:p>
      <w:pPr>
        <w:spacing w:after="150"/>
      </w:pPr>
      <w:r>
        <w:rPr/>
        <w:t xml:space="preserve">四、2024-2029年休闲装行业市场规模及增速预测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一、休闲装行业所处生命周期</w:t>
      </w:r>
    </w:p>
    <w:p>
      <w:pPr>
        <w:spacing w:after="150"/>
      </w:pPr>
      <w:r>
        <w:rPr/>
        <w:t xml:space="preserve">二、技术变革与行业革新对休闲装行业的影响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2019-2023年中国休闲装行业区域市场分析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2019-2023年中国休闲装行业产业链分析</w:t>
      </w:r>
    </w:p>
    <w:p>
      <w:pPr>
        <w:spacing w:after="150"/>
      </w:pPr>
      <w:r>
        <w:rPr/>
        <w:t xml:space="preserve">第一节 休闲装行业产业链分析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休闲装上游行业分析</w:t>
      </w:r>
    </w:p>
    <w:p>
      <w:pPr>
        <w:spacing w:after="150"/>
      </w:pPr>
      <w:r>
        <w:rPr/>
        <w:t xml:space="preserve">一、休闲装成本构成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四、上游行业对休闲装行业的影响</w:t>
      </w:r>
    </w:p>
    <w:p>
      <w:pPr>
        <w:spacing w:after="150"/>
      </w:pPr>
      <w:r>
        <w:rPr/>
        <w:t xml:space="preserve">第三节 休闲装下游行业分析</w:t>
      </w:r>
    </w:p>
    <w:p>
      <w:pPr>
        <w:spacing w:after="150"/>
      </w:pPr>
      <w:r>
        <w:rPr/>
        <w:t xml:space="preserve">一、休闲装下游行业分布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四、下游需求对休闲装行业的影响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2019-2023年中国休闲装行业主导驱动因素分析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2019-2023年中国休闲装行业偿债能力分析</w:t>
      </w:r>
    </w:p>
    <w:p>
      <w:pPr>
        <w:spacing w:after="150"/>
      </w:pPr>
      <w:r>
        <w:rPr/>
        <w:t xml:space="preserve">第一节 休闲装行业资产负债率分析</w:t>
      </w:r>
    </w:p>
    <w:p>
      <w:pPr>
        <w:spacing w:after="150"/>
      </w:pPr>
      <w:r>
        <w:rPr/>
        <w:t xml:space="preserve">第二节 休闲装行业速动比率分析</w:t>
      </w:r>
    </w:p>
    <w:p>
      <w:pPr>
        <w:spacing w:after="150"/>
      </w:pPr>
      <w:r>
        <w:rPr/>
        <w:t xml:space="preserve">第三节 休闲装行业流动比率分析</w:t>
      </w:r>
    </w:p>
    <w:p>
      <w:pPr>
        <w:spacing w:after="150"/>
      </w:pPr>
      <w:r>
        <w:rPr/>
        <w:t xml:space="preserve">第四节 休闲装行业利息保障倍数分析</w:t>
      </w:r>
    </w:p>
    <w:p>
      <w:pPr>
        <w:spacing w:after="150"/>
      </w:pPr>
      <w:r>
        <w:rPr/>
        <w:t xml:space="preserve">第五节 2024-2029年休闲装行业偿债能力预测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2019-2023年中国休闲装行业营运能力分析</w:t>
      </w:r>
    </w:p>
    <w:p>
      <w:pPr>
        <w:spacing w:after="150"/>
      </w:pPr>
      <w:r>
        <w:rPr/>
        <w:t xml:space="preserve">第一节 休闲装行业总资产周转率分析</w:t>
      </w:r>
    </w:p>
    <w:p>
      <w:pPr>
        <w:spacing w:after="150"/>
      </w:pPr>
      <w:r>
        <w:rPr/>
        <w:t xml:space="preserve">第二节 休闲装行业净资产周转率分析</w:t>
      </w:r>
    </w:p>
    <w:p>
      <w:pPr>
        <w:spacing w:after="150"/>
      </w:pPr>
      <w:r>
        <w:rPr/>
        <w:t xml:space="preserve">第三节 休闲装行业应收账款周转率分析</w:t>
      </w:r>
    </w:p>
    <w:p>
      <w:pPr>
        <w:spacing w:after="150"/>
      </w:pPr>
      <w:r>
        <w:rPr/>
        <w:t xml:space="preserve">第四节 休闲装行业存货周转率分析</w:t>
      </w:r>
    </w:p>
    <w:p>
      <w:pPr>
        <w:spacing w:after="150"/>
      </w:pPr>
      <w:r>
        <w:rPr/>
        <w:t xml:space="preserve">第五节 2024-2029年休闲装行业营运能力预测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2019-2023年中国休闲装行业竞争分析</w:t>
      </w:r>
    </w:p>
    <w:p>
      <w:pPr>
        <w:spacing w:after="150"/>
      </w:pPr>
      <w:r>
        <w:rPr/>
        <w:t xml:space="preserve">第一节 重点休闲装企业市场份额</w:t>
      </w:r>
    </w:p>
    <w:p>
      <w:pPr>
        <w:spacing w:after="150"/>
      </w:pPr>
      <w:r>
        <w:rPr/>
        <w:t xml:space="preserve">第二节 休闲装行业市场集中度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2019-2023年中国休闲装行业重点企业分析</w:t>
      </w:r>
    </w:p>
    <w:p>
      <w:pPr>
        <w:spacing w:after="150"/>
      </w:pPr>
      <w:r>
        <w:rPr/>
        <w:t xml:space="preserve">第一节 宁波雅戈尔休闲服有限公司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上海美特斯邦威服饰股份有限公司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福建七匹狼实业股份有限公司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宁波杉杉股份有限公司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江苏兰顿苹果服饰有限公司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泉州市佐家乐服饰有限公司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2024-2029年中国休闲装行业发展与投资风险分析</w:t>
      </w:r>
    </w:p>
    <w:p>
      <w:pPr>
        <w:spacing w:after="150"/>
      </w:pPr>
      <w:r>
        <w:rPr/>
        <w:t xml:space="preserve">第一节 休闲装行业环境风险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休闲装行业政策风险</w:t>
      </w:r>
    </w:p>
    <w:p>
      <w:pPr>
        <w:spacing w:after="150"/>
      </w:pPr>
      <w:r>
        <w:rPr/>
        <w:t xml:space="preserve">第四节 休闲装行业市场风险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2024-2029年中国休闲装行业发展前景及投资机会分析</w:t>
      </w:r>
    </w:p>
    <w:p>
      <w:pPr>
        <w:spacing w:after="150"/>
      </w:pPr>
      <w:r>
        <w:rPr/>
        <w:t xml:space="preserve">第一节 休闲装行业发展前景预测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休闲装行业投资机会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图表：休闲装行业生命周期</w:t>
      </w:r>
    </w:p>
    <w:p>
      <w:pPr>
        <w:spacing w:after="150"/>
      </w:pPr>
      <w:r>
        <w:rPr/>
        <w:t xml:space="preserve">图表：休闲装行业产业链结构</w:t>
      </w:r>
    </w:p>
    <w:p>
      <w:pPr>
        <w:spacing w:after="150"/>
      </w:pPr>
      <w:r>
        <w:rPr/>
        <w:t xml:space="preserve">图表：2019-2023年全球休闲装行业市场规模</w:t>
      </w:r>
    </w:p>
    <w:p>
      <w:pPr>
        <w:spacing w:after="150"/>
      </w:pPr>
      <w:r>
        <w:rPr/>
        <w:t xml:space="preserve">图表：2019-2023年中国休闲装行业市场规模</w:t>
      </w:r>
    </w:p>
    <w:p>
      <w:pPr>
        <w:spacing w:after="150"/>
      </w:pPr>
      <w:r>
        <w:rPr/>
        <w:t xml:space="preserve">图表：2019-2023年中国休闲装市场占全球份额比较</w:t>
      </w:r>
    </w:p>
    <w:p>
      <w:pPr>
        <w:spacing w:after="150"/>
      </w:pPr>
      <w:r>
        <w:rPr/>
        <w:t xml:space="preserve">图表：2019-2023年休闲装行业集中度</w:t>
      </w:r>
    </w:p>
    <w:p>
      <w:pPr>
        <w:spacing w:after="150"/>
      </w:pPr>
      <w:r>
        <w:rPr/>
        <w:t xml:space="preserve">图表：2019-2023年休闲装行业利润总额</w:t>
      </w:r>
    </w:p>
    <w:p>
      <w:pPr>
        <w:spacing w:after="150"/>
      </w:pPr>
      <w:r>
        <w:rPr/>
        <w:t xml:space="preserve">图表：2019-2023年休闲装行业资产总计</w:t>
      </w:r>
    </w:p>
    <w:p>
      <w:pPr>
        <w:spacing w:after="150"/>
      </w:pPr>
      <w:r>
        <w:rPr/>
        <w:t xml:space="preserve">图表：2019-2023年休闲装行业负债总计</w:t>
      </w:r>
    </w:p>
    <w:p>
      <w:pPr>
        <w:spacing w:after="150"/>
      </w:pPr>
      <w:r>
        <w:rPr/>
        <w:t xml:space="preserve">图表：2019-2023年休闲装行业竞争力分析</w:t>
      </w:r>
    </w:p>
    <w:p>
      <w:pPr>
        <w:spacing w:after="150"/>
      </w:pPr>
      <w:r>
        <w:rPr/>
        <w:t xml:space="preserve">图表：2019-2023年休闲装市场价格走势</w:t>
      </w:r>
    </w:p>
    <w:p>
      <w:pPr>
        <w:spacing w:after="150"/>
      </w:pPr>
      <w:r>
        <w:rPr/>
        <w:t xml:space="preserve">图表：2019-2023年休闲装行业主营业务收入</w:t>
      </w:r>
    </w:p>
    <w:p>
      <w:pPr>
        <w:spacing w:after="150"/>
      </w:pPr>
      <w:r>
        <w:rPr/>
        <w:t xml:space="preserve">图表：2019-2023年休闲装行业主营业务成本</w:t>
      </w:r>
    </w:p>
    <w:p>
      <w:pPr>
        <w:spacing w:after="150"/>
      </w:pPr>
      <w:r>
        <w:rPr/>
        <w:t xml:space="preserve">图表：2019-2023年休闲装行业管理费用分析</w:t>
      </w:r>
    </w:p>
    <w:p>
      <w:pPr>
        <w:spacing w:after="150"/>
      </w:pPr>
      <w:r>
        <w:rPr/>
        <w:t xml:space="preserve">图表：2019-2023年休闲装行业财务费用分析</w:t>
      </w:r>
    </w:p>
    <w:p>
      <w:pPr>
        <w:spacing w:after="150"/>
      </w:pPr>
      <w:r>
        <w:rPr/>
        <w:t xml:space="preserve">图表：2019-2023年休闲装行业重要数据指标比较</w:t>
      </w:r>
    </w:p>
    <w:p>
      <w:pPr>
        <w:spacing w:after="150"/>
      </w:pPr>
      <w:r>
        <w:rPr/>
        <w:t xml:space="preserve">图表：2019-2023年中国休闲装行业盈利能力分析</w:t>
      </w:r>
    </w:p>
    <w:p>
      <w:pPr>
        <w:spacing w:after="150"/>
      </w:pPr>
      <w:r>
        <w:rPr/>
        <w:t xml:space="preserve">图表：2019-2023年中国休闲装行业运营能力分析</w:t>
      </w:r>
    </w:p>
    <w:p>
      <w:pPr>
        <w:spacing w:after="150"/>
      </w:pPr>
      <w:r>
        <w:rPr/>
        <w:t xml:space="preserve">图表：2019-2023年中国休闲装行业偿债能力分析</w:t>
      </w:r>
    </w:p>
    <w:p>
      <w:pPr>
        <w:spacing w:after="150"/>
      </w:pPr>
      <w:r>
        <w:rPr/>
        <w:t xml:space="preserve">图表：2019-2023年中国休闲装行业发展能力分析</w:t>
      </w:r>
    </w:p>
    <w:p>
      <w:pPr>
        <w:spacing w:after="150"/>
      </w:pPr>
      <w:r>
        <w:rPr/>
        <w:t xml:space="preserve">图表：2019-2023年休闲装行业不同规模企业数量分布</w:t>
      </w:r>
    </w:p>
    <w:p>
      <w:pPr>
        <w:spacing w:after="150"/>
      </w:pPr>
      <w:r>
        <w:rPr/>
        <w:t xml:space="preserve">图表：2019-2023年休闲装行业不同规模企业从业人员分布</w:t>
      </w:r>
    </w:p>
    <w:p>
      <w:pPr>
        <w:spacing w:after="150"/>
      </w:pPr>
      <w:r>
        <w:rPr/>
        <w:t xml:space="preserve">图表：2019-2023年休闲装行业不同规模企业资产总额分布</w:t>
      </w:r>
    </w:p>
    <w:p>
      <w:pPr>
        <w:spacing w:after="150"/>
      </w:pPr>
      <w:r>
        <w:rPr/>
        <w:t xml:space="preserve">图表：2019-2023年休闲装行业不同规模企业利润总额分布</w:t>
      </w:r>
    </w:p>
    <w:p>
      <w:pPr>
        <w:spacing w:after="150"/>
      </w:pPr>
      <w:r>
        <w:rPr/>
        <w:t xml:space="preserve">图表：2019-2023年休闲装行业不同性质企业数量分布</w:t>
      </w:r>
    </w:p>
    <w:p>
      <w:pPr>
        <w:spacing w:after="150"/>
      </w:pPr>
      <w:r>
        <w:rPr/>
        <w:t xml:space="preserve">图表：2019-2023年休闲装行业不同性质企业从业人员分布</w:t>
      </w:r>
    </w:p>
    <w:p>
      <w:pPr>
        <w:spacing w:after="150"/>
      </w:pPr>
      <w:r>
        <w:rPr/>
        <w:t xml:space="preserve">图表：2019-2023年休闲装行业不同性质企业资产总额分布</w:t>
      </w:r>
    </w:p>
    <w:p>
      <w:pPr>
        <w:spacing w:after="150"/>
      </w:pPr>
      <w:r>
        <w:rPr/>
        <w:t xml:space="preserve">图表：2019-2023年休闲装行业不同性质企业利润总额分布</w:t>
      </w:r>
    </w:p>
    <w:p>
      <w:pPr>
        <w:spacing w:after="150"/>
      </w:pPr>
      <w:r>
        <w:rPr/>
        <w:t xml:space="preserve">图表：2024-2029年休闲装行业市场规模预测</w:t>
      </w:r>
    </w:p>
    <w:p>
      <w:pPr>
        <w:spacing w:after="150"/>
      </w:pPr>
      <w:r>
        <w:rPr/>
        <w:t xml:space="preserve">图表：2024-2029年休闲装行业竞争格局预测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2024-2029年中国休闲装行业深度调研及发展策略研究报告</dc:title>
  <dc:description>2024-2029年中国休闲装行业深度调研及发展策略研究报告</dc:description>
  <dc:subject>2024-2029年中国休闲装行业深度调研及发展策略研究报告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2024-01-22T16:29:32+08:00</dcterms:created>
  <dcterms:modified xsi:type="dcterms:W3CDTF">2024-01-22T16:29:32+08:00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