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2024-2029年中国半导体集成电路行业深度渠道分析与十四五投资机遇研究报告</w:t>
      </w:r>
    </w:p>
    <w:p>
      <w:pPr>
        <w:spacing w:after="150"/>
      </w:pPr>
      <w:r>
        <w:rPr>
          <w:b w:val="1"/>
          <w:bCs w:val="1"/>
        </w:rPr>
        <w:t xml:space="preserve">报告简介</w:t>
      </w:r>
    </w:p>
    <w:p>
      <w:pPr>
        <w:spacing w:after="150"/>
      </w:pPr>
      <w:r>
        <w:rPr/>
        <w:t xml:space="preserve">虽然近年来，集成电路已经成为我国的重点战略性产业，已经取得了相当不错的成绩，已经建立完整的生态产业链，培养了大批专业人才，无论是设计工艺还是制造能力都大幅提升，专项实施期间企业累计申请发明专利43292项，其中依托专项申请发明专利25138项，3DNAND技术研发取得重大进展和创新。</w:t>
      </w:r>
    </w:p>
    <w:p>
      <w:pPr>
        <w:spacing w:after="150"/>
      </w:pPr>
      <w:r>
        <w:rPr/>
        <w:t xml:space="preserve">但是目前我们存在的问题也不容忽视，产业模式单一，需要在无晶圆设计和芯片代工制造基础上，根据产品特点发展多元的模式。装备和材料仍然是短板;28nm以上的产品工艺和特色工艺种类覆盖仍然不够;尖端工艺的追赶难度变大。协同发展的产业生态需要近快形成，“系统—芯片—工艺—装备—材料”紧密协同对整个产业发展至关重要。产业布局的无序竞争、碎片化与同质化倾向，与国际整合趋势背道而驰。</w:t>
      </w:r>
    </w:p>
    <w:p>
      <w:pPr>
        <w:spacing w:after="150"/>
      </w:pPr>
      <w:r>
        <w:rPr/>
        <w:t xml:space="preserve">随着技术差距的缩短，“短兵相接”的企业研发压力和投入成倍增长，倍感吃力。长远看，基础研究和前瞻技术布局不足，创新跨越缺乏支撑。产业政策仍有缺失;已有政策落实也未到位;对竞争对手的非正当竞争缺乏制止手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半导体集成电路行业及各子行业的发展状况、上下游行业发展状况、市场供需形势、新产品与技术等进行了分析，并重点分析了我国半导体集成电路行业发展状况和特点，以及中国半导体集成电路行业将面临的挑战、企业的发展策略等。报告还对全球半导体集成电路行业发展态势作了详细分析，并对半导体集成电路行业进行了趋向研判，是半导体集成电路生产、经营企业，科研、投资机构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2019-2023年中国半导体集成电路行业发展背景环境分析</w:t>
      </w:r>
    </w:p>
    <w:p>
      <w:pPr>
        <w:spacing w:after="150"/>
      </w:pPr>
      <w:r>
        <w:rPr/>
        <w:t xml:space="preserve">第一节 宏观经济环境</w:t>
      </w:r>
    </w:p>
    <w:p>
      <w:pPr>
        <w:spacing w:after="150"/>
      </w:pPr>
      <w:r>
        <w:rPr/>
        <w:t xml:space="preserve">一、宏观经济环境分析</w:t>
      </w:r>
    </w:p>
    <w:p>
      <w:pPr>
        <w:spacing w:after="150"/>
      </w:pPr>
      <w:r>
        <w:rPr/>
        <w:t xml:space="preserve">二、宏观经济环境预测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一、社会环境分析</w:t>
      </w:r>
    </w:p>
    <w:p>
      <w:pPr>
        <w:spacing w:after="150"/>
      </w:pPr>
      <w:r>
        <w:rPr/>
        <w:t xml:space="preserve">二、社会环境预测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一、相关标准规范</w:t>
      </w:r>
    </w:p>
    <w:p>
      <w:pPr>
        <w:spacing w:after="150"/>
      </w:pPr>
      <w:r>
        <w:rPr/>
        <w:t xml:space="preserve">二、主要政策分析</w:t>
      </w:r>
    </w:p>
    <w:p>
      <w:pPr>
        <w:spacing w:after="150"/>
      </w:pPr>
      <w:r>
        <w:rPr/>
        <w:t xml:space="preserve">三、政策环境预测</w:t>
      </w:r>
    </w:p>
    <w:p>
      <w:pPr>
        <w:spacing w:after="150"/>
      </w:pPr>
      <w:r>
        <w:rPr/>
        <w:t xml:space="preserve">四、社会环境对于中国半导体集成电路行业的影响分析</w:t>
      </w:r>
    </w:p>
    <w:p>
      <w:pPr>
        <w:spacing w:after="150"/>
      </w:pPr>
      <w:r>
        <w:rPr/>
        <w:t xml:space="preserve">第四节 技术环境</w:t>
      </w:r>
    </w:p>
    <w:p>
      <w:pPr>
        <w:spacing w:after="150"/>
      </w:pPr>
      <w:r>
        <w:rPr/>
        <w:t xml:space="preserve">一、技术专利分析</w:t>
      </w:r>
    </w:p>
    <w:p>
      <w:pPr>
        <w:spacing w:after="150"/>
      </w:pPr>
      <w:r>
        <w:rPr/>
        <w:t xml:space="preserve">二、技术专利结构分析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第二部分 行业深入分析</w:t>
      </w:r>
    </w:p>
    <w:p>
      <w:pPr>
        <w:spacing w:after="150"/>
      </w:pPr>
      <w:r>
        <w:rPr>
          <w:b w:val="1"/>
          <w:bCs w:val="1"/>
        </w:rPr>
        <w:t xml:space="preserve">第三章 2019-2023年中国半导体集成电路行业市场数据分析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2019-2023年中国半导体集成电路市场渠道结构分析</w:t>
      </w:r>
    </w:p>
    <w:p>
      <w:pPr>
        <w:spacing w:after="150"/>
      </w:pPr>
      <w:r>
        <w:rPr/>
        <w:t xml:space="preserve">第一节 2019-2023年中国半导体集成电路行业现状与渠道结构</w:t>
      </w:r>
    </w:p>
    <w:p>
      <w:pPr>
        <w:spacing w:after="150"/>
      </w:pPr>
      <w:r>
        <w:rPr/>
        <w:t xml:space="preserve">一、2019-2023年中国半导体集成电路行业现状</w:t>
      </w:r>
    </w:p>
    <w:p>
      <w:pPr>
        <w:spacing w:after="150"/>
      </w:pPr>
      <w:r>
        <w:rPr/>
        <w:t xml:space="preserve">二、2019-2023年中国半导体集成电路行业渠道结构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2019-2023年中国半导体集成电路区域市场格局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第七章 2019-2023年中国半导体集成电路行业发展形势分析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第四部分 产业前景展望</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图表：2019-2023年中国半导体集成电路行业市场规模及变化趋势</w:t>
      </w:r>
    </w:p>
    <w:p>
      <w:pPr>
        <w:spacing w:after="150"/>
      </w:pPr>
      <w:r>
        <w:rPr/>
        <w:t xml:space="preserve">图表：2019-2023年中国半导体集成电路行业产销规模</w:t>
      </w:r>
    </w:p>
    <w:p>
      <w:pPr>
        <w:spacing w:after="150"/>
      </w:pPr>
      <w:r>
        <w:rPr/>
        <w:t xml:space="preserve">图表：2019-2023年中国半导体集成电路行业资产规模及趋势</w:t>
      </w:r>
    </w:p>
    <w:p>
      <w:pPr>
        <w:spacing w:after="150"/>
      </w:pPr>
      <w:r>
        <w:rPr/>
        <w:t xml:space="preserve">图表：2019-2023年中国半导体集成电路企业数量分析</w:t>
      </w:r>
    </w:p>
    <w:p>
      <w:pPr>
        <w:spacing w:after="150"/>
      </w:pPr>
      <w:r>
        <w:rPr/>
        <w:t xml:space="preserve">图表：2019-2023年中国半导体集成电路行业从业人数统计</w:t>
      </w:r>
    </w:p>
    <w:p>
      <w:pPr>
        <w:spacing w:after="150"/>
      </w:pPr>
      <w:r>
        <w:rPr/>
        <w:t xml:space="preserve">图表：2024-2029年中国半导体集成电路行业市场规模预测</w:t>
      </w:r>
    </w:p>
    <w:p>
      <w:pPr>
        <w:spacing w:after="150"/>
      </w:pPr>
      <w:r>
        <w:rPr/>
        <w:t xml:space="preserve">图表：2024-2029年中国半导体集成电路行业产销规模预测</w:t>
      </w:r>
    </w:p>
    <w:p>
      <w:pPr>
        <w:spacing w:after="150"/>
      </w:pPr>
      <w:r>
        <w:rPr/>
        <w:t xml:space="preserve">图表：2024-2029年中国半导体集成电路行业资产规模预测</w:t>
      </w:r>
    </w:p>
    <w:p>
      <w:pPr>
        <w:spacing w:after="150"/>
      </w:pPr>
      <w:r>
        <w:rPr/>
        <w:t xml:space="preserve">图表：2024-2029年中国半导体集成电路企业数量预测</w:t>
      </w:r>
    </w:p>
    <w:p>
      <w:pPr>
        <w:spacing w:after="150"/>
      </w:pPr>
      <w:r>
        <w:rPr/>
        <w:t xml:space="preserve">图表：2024-2029年中国半导体集成电路行业毛利率预测</w:t>
      </w:r>
    </w:p>
    <w:p>
      <w:pPr>
        <w:spacing w:after="150"/>
      </w:pPr>
      <w:r>
        <w:rPr/>
        <w:t xml:space="preserve">图表：中国半导体集成电路行业专利趋势图</w:t>
      </w:r>
    </w:p>
    <w:p>
      <w:pPr>
        <w:spacing w:after="150"/>
      </w:pPr>
      <w:r>
        <w:rPr/>
        <w:t xml:space="preserve">图表：中国半导体集成电路行业专利结构图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2024-2029年中国半导体集成电路行业深度渠道分析与十四五投资机遇研究报告</dc:title>
  <dc:description> 2024-2029年中国半导体集成电路行业深度渠道分析与十四五投资机遇研究报告</dc:description>
  <dc:subject> 2024-2029年中国半导体集成电路行业深度渠道分析与十四五投资机遇研究报告</dc:subject>
  <cp:keywords>研究报告</cp:keywords>
  <cp:category>研究报告</cp:category>
  <cp:lastModifiedBy>北京中道泰和信息咨询有限公司</cp:lastModifiedBy>
  <dcterms:created xsi:type="dcterms:W3CDTF">2024-01-22T16:24:34+08:00</dcterms:created>
  <dcterms:modified xsi:type="dcterms:W3CDTF">2024-01-22T16:24:34+08:00</dcterms:modified>
</cp:coreProperties>
</file>

<file path=docProps/custom.xml><?xml version="1.0" encoding="utf-8"?>
<Properties xmlns="http://schemas.openxmlformats.org/officeDocument/2006/custom-properties" xmlns:vt="http://schemas.openxmlformats.org/officeDocument/2006/docPropsVTypes"/>
</file>