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2024-2029年中国包装饮用水行业市场深度分析及发展趋势研究咨询预测报告</w:t>
      </w:r>
    </w:p>
    <w:p>
      <w:pPr>
        <w:spacing w:after="150"/>
      </w:pPr>
      <w:r>
        <w:rPr>
          <w:b w:val="1"/>
          <w:bCs w:val="1"/>
        </w:rPr>
        <w:t xml:space="preserve">报告简介</w:t>
      </w:r>
    </w:p>
    <w:p>
      <w:pPr>
        <w:spacing w:after="150"/>
      </w:pPr>
      <w:r>
        <w:rPr/>
        <w:t xml:space="preserve">随着环境污染的加剧，消费者对健康的重视程度与日俱增，健康、高品质成为主要的追求，高端矿泉水正是以其纯净、无糖、低热和有益元素含量丰富成为人们首选饮品之一，符合人们追求纯净、有益健康的饮水要求，高端矿泉水是水中珍品，是适合长期饮用的天然健康水，更是天然的保健饮品。随着人们生活水平的日益提高，对包装饮用水的要求也越来越高。有68%有人对包装饮用水的要求不仅是解渴，而是更加关注品质和健康。矿泉水已经成为日常生活中常见的一种饮品，超市、商场、小卖部、便利店，它的身影无处不在。大多数企业与品牌都把主战场放在低端，并且经历连年价格战之后，这一市场的利润已日渐微薄，许多企业与品牌都在开始尝试拓展新领域，包装饮用水市场竞争格局的改变和消费需要的拉动，国内包装饮用水市场赢来高端时代。消费者对健康好水的需求更加明显，瓶装水市场高端好水的销量也逐渐上升，整体呈现高端化趋势。我国包装饮用水农夫山泉、怡宝、康师傅和娃哈哈占据了市场60%左右的市场份额。</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包装饮用水行业及各相关行业的发展状况、市场供需形势、发展趋势等进行了分析，并重点分析了我国包装饮用水行业发展状况和特点，以及中国包装饮用水行业将面临的挑战、企业的发展策略等。报告还对包装饮用水行业进行了趋向研判，是包装饮用水行业等单位准确了解目前包装饮用水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第一章包装饮用水行业发展概述</w:t>
      </w:r>
    </w:p>
    <w:p>
      <w:pPr>
        <w:spacing w:after="150"/>
      </w:pPr>
      <w:r>
        <w:rPr/>
        <w:t xml:space="preserve">第一节 行业概述</w:t>
      </w:r>
    </w:p>
    <w:p>
      <w:pPr>
        <w:spacing w:after="150"/>
      </w:pPr>
      <w:r>
        <w:rPr/>
        <w:t xml:space="preserve">一、行业定义</w:t>
      </w:r>
    </w:p>
    <w:p>
      <w:pPr>
        <w:spacing w:after="150"/>
      </w:pPr>
      <w:r>
        <w:rPr/>
        <w:t xml:space="preserve">二、包装饮用水对于人体的重要性</w:t>
      </w:r>
    </w:p>
    <w:p>
      <w:pPr>
        <w:spacing w:after="150"/>
      </w:pPr>
      <w:r>
        <w:rPr/>
        <w:t xml:space="preserve">三、包装饮用水的应用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第三节 包装饮用水行业经济指标分析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2019-2023年中国包装饮用水行业发展环境分析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包装饮用水行业政策环境分析</w:t>
      </w:r>
    </w:p>
    <w:p>
      <w:pPr>
        <w:spacing w:after="150"/>
      </w:pPr>
      <w:r>
        <w:rPr/>
        <w:t xml:space="preserve">一、包装饮用水行业的管理体制</w:t>
      </w:r>
    </w:p>
    <w:p>
      <w:pPr>
        <w:spacing w:after="150"/>
      </w:pPr>
      <w:r>
        <w:rPr/>
        <w:t xml:space="preserve">二、包装饮用水行业主要政策内容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包装饮用水行业社会环境发展分析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2019-2023年包装饮用水行业总体发展状况</w:t>
      </w:r>
    </w:p>
    <w:p>
      <w:pPr>
        <w:spacing w:after="150"/>
      </w:pPr>
      <w:r>
        <w:rPr/>
        <w:t xml:space="preserve">第一节 中国包装饮用水行业规模情况分析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中国包装饮用水行业产销情况分析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中国包装饮用水行业财务能力分析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包装饮用水营销渠道分析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包装饮用水消费者习惯调研</w:t>
      </w:r>
    </w:p>
    <w:p>
      <w:pPr>
        <w:spacing w:after="150"/>
      </w:pPr>
      <w:r>
        <w:rPr/>
        <w:t xml:space="preserve">一、选择包装饮用水的原因排名</w:t>
      </w:r>
    </w:p>
    <w:p>
      <w:pPr>
        <w:spacing w:after="150"/>
      </w:pPr>
      <w:r>
        <w:rPr/>
        <w:t xml:space="preserve">二、包装饮用水食用频率</w:t>
      </w:r>
    </w:p>
    <w:p>
      <w:pPr>
        <w:spacing w:after="150"/>
      </w:pPr>
      <w:r>
        <w:rPr/>
        <w:t xml:space="preserve">三、包装饮用水消费年龄结构</w:t>
      </w:r>
    </w:p>
    <w:p>
      <w:pPr>
        <w:spacing w:after="150"/>
      </w:pPr>
      <w:r>
        <w:rPr/>
        <w:t xml:space="preserve">四、包装饮用水消费性别结构</w:t>
      </w:r>
    </w:p>
    <w:p>
      <w:pPr>
        <w:spacing w:after="150"/>
      </w:pPr>
      <w:r>
        <w:rPr/>
        <w:t xml:space="preserve">五、包装饮用水消费主要地区</w:t>
      </w:r>
    </w:p>
    <w:p>
      <w:pPr>
        <w:spacing w:after="150"/>
      </w:pPr>
      <w:r>
        <w:rPr>
          <w:b w:val="1"/>
          <w:bCs w:val="1"/>
        </w:rPr>
        <w:t xml:space="preserve">第四章 2019-2023年包装饮用水行业供需分析</w:t>
      </w:r>
    </w:p>
    <w:p>
      <w:pPr>
        <w:spacing w:after="150"/>
      </w:pPr>
      <w:r>
        <w:rPr/>
        <w:t xml:space="preserve">第一节 包装饮用水市场现状分析及预测</w:t>
      </w:r>
    </w:p>
    <w:p>
      <w:pPr>
        <w:spacing w:after="150"/>
      </w:pPr>
      <w:r>
        <w:rPr/>
        <w:t xml:space="preserve">一、2019-2023年我国包装饮用水行业市场规模分析</w:t>
      </w:r>
    </w:p>
    <w:p>
      <w:pPr>
        <w:spacing w:after="150"/>
      </w:pPr>
      <w:r>
        <w:rPr/>
        <w:t xml:space="preserve">二、2024-2029年我国包装饮用水行业规模预测</w:t>
      </w:r>
    </w:p>
    <w:p>
      <w:pPr>
        <w:spacing w:after="150"/>
      </w:pPr>
      <w:r>
        <w:rPr/>
        <w:t xml:space="preserve">第二节 包装饮用水产品销售收入分析及预测</w:t>
      </w:r>
    </w:p>
    <w:p>
      <w:pPr>
        <w:spacing w:after="150"/>
      </w:pPr>
      <w:r>
        <w:rPr/>
        <w:t xml:space="preserve">一、2019-2023年我国包装饮用水销售收入分析</w:t>
      </w:r>
    </w:p>
    <w:p>
      <w:pPr>
        <w:spacing w:after="150"/>
      </w:pPr>
      <w:r>
        <w:rPr/>
        <w:t xml:space="preserve">二、2024-2029年我国包装饮用水销售收入预测</w:t>
      </w:r>
    </w:p>
    <w:p>
      <w:pPr>
        <w:spacing w:after="150"/>
      </w:pPr>
      <w:r>
        <w:rPr/>
        <w:t xml:space="preserve">第三节 包装饮用水市场需求分析及预测</w:t>
      </w:r>
    </w:p>
    <w:p>
      <w:pPr>
        <w:spacing w:after="150"/>
      </w:pPr>
      <w:r>
        <w:rPr/>
        <w:t xml:space="preserve">一、2019-2023年我国包装饮用水市场需求分析</w:t>
      </w:r>
    </w:p>
    <w:p>
      <w:pPr>
        <w:spacing w:after="150"/>
      </w:pPr>
      <w:r>
        <w:rPr/>
        <w:t xml:space="preserve">二、2024-2029年我国包装饮用水市场需求预测</w:t>
      </w:r>
    </w:p>
    <w:p>
      <w:pPr>
        <w:spacing w:after="150"/>
      </w:pPr>
      <w:r>
        <w:rPr/>
        <w:t xml:space="preserve">第四节 包装饮用水进出口数据分析</w:t>
      </w:r>
    </w:p>
    <w:p>
      <w:pPr>
        <w:spacing w:after="150"/>
      </w:pPr>
      <w:r>
        <w:rPr/>
        <w:t xml:space="preserve">一、2019-2023年我国包装饮用水出口数据分析</w:t>
      </w:r>
    </w:p>
    <w:p>
      <w:pPr>
        <w:spacing w:after="150"/>
      </w:pPr>
      <w:r>
        <w:rPr/>
        <w:t xml:space="preserve">二、2019-2023年我国包装饮用水进口数据分析</w:t>
      </w:r>
    </w:p>
    <w:p>
      <w:pPr>
        <w:spacing w:after="150"/>
      </w:pPr>
      <w:r>
        <w:rPr>
          <w:b w:val="1"/>
          <w:bCs w:val="1"/>
        </w:rPr>
        <w:t xml:space="preserve">第二部分 行业深度分析</w:t>
      </w:r>
    </w:p>
    <w:p>
      <w:pPr>
        <w:spacing w:after="150"/>
      </w:pPr>
      <w:r>
        <w:rPr>
          <w:b w:val="1"/>
          <w:bCs w:val="1"/>
        </w:rPr>
        <w:t xml:space="preserve">第五章 我国包装饮用水行业运行现状分析</w:t>
      </w:r>
    </w:p>
    <w:p>
      <w:pPr>
        <w:spacing w:after="150"/>
      </w:pPr>
      <w:r>
        <w:rPr/>
        <w:t xml:space="preserve">第一节 2019-2023年包装饮用水行业发展现状</w:t>
      </w:r>
    </w:p>
    <w:p>
      <w:pPr>
        <w:spacing w:after="150"/>
      </w:pPr>
      <w:r>
        <w:rPr/>
        <w:t xml:space="preserve">一、2019-2023年我国包装饮用水行业市场规模</w:t>
      </w:r>
    </w:p>
    <w:p>
      <w:pPr>
        <w:spacing w:after="150"/>
      </w:pPr>
      <w:r>
        <w:rPr/>
        <w:t xml:space="preserve">二、2019-2023年我国包装饮用水行业发展分析</w:t>
      </w:r>
    </w:p>
    <w:p>
      <w:pPr>
        <w:spacing w:after="150"/>
      </w:pPr>
      <w:r>
        <w:rPr/>
        <w:t xml:space="preserve">三、2019-2023年中国包装饮用水企业发展分析</w:t>
      </w:r>
    </w:p>
    <w:p>
      <w:pPr>
        <w:spacing w:after="150"/>
      </w:pPr>
      <w:r>
        <w:rPr/>
        <w:t xml:space="preserve">第二节 2019-2023年包装饮用水市场情况分析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2019-2023年包装饮用水行业消费市场分析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2024-2029年包装饮用水行业市场发展趋势</w:t>
      </w:r>
    </w:p>
    <w:p>
      <w:pPr>
        <w:spacing w:after="150"/>
      </w:pPr>
      <w:r>
        <w:rPr>
          <w:b w:val="1"/>
          <w:bCs w:val="1"/>
        </w:rPr>
        <w:t xml:space="preserve">第三部分 市场全景调研</w:t>
      </w:r>
    </w:p>
    <w:p>
      <w:pPr>
        <w:spacing w:after="150"/>
      </w:pPr>
      <w:r>
        <w:rPr>
          <w:b w:val="1"/>
          <w:bCs w:val="1"/>
        </w:rPr>
        <w:t xml:space="preserve">第六章 我国包装饮用水行业产业链分析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三、中国包装饮用水行业参与国际竞争的战略市场定位</w:t>
      </w:r>
    </w:p>
    <w:p>
      <w:pPr>
        <w:spacing w:after="150"/>
      </w:pPr>
      <w:r>
        <w:rPr/>
        <w:t xml:space="preserve">四、产业结构调整方向分析</w:t>
      </w:r>
    </w:p>
    <w:p>
      <w:pPr>
        <w:spacing w:after="150"/>
      </w:pPr>
      <w:r>
        <w:rPr/>
        <w:t xml:space="preserve">第三节 包装饮用水行业产业链分析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包装饮用水上游行业分析</w:t>
      </w:r>
    </w:p>
    <w:p>
      <w:pPr>
        <w:spacing w:after="150"/>
      </w:pPr>
      <w:r>
        <w:rPr/>
        <w:t xml:space="preserve">一、包装饮用水产品成本构成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四、上游供给对包装饮用水行业的影响</w:t>
      </w:r>
    </w:p>
    <w:p>
      <w:pPr>
        <w:spacing w:after="150"/>
      </w:pPr>
      <w:r>
        <w:rPr/>
        <w:t xml:space="preserve">第五节 包装饮用水下游分析</w:t>
      </w:r>
    </w:p>
    <w:p>
      <w:pPr>
        <w:spacing w:after="150"/>
      </w:pPr>
      <w:r>
        <w:rPr/>
        <w:t xml:space="preserve">一、包装饮用水下游分布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四、下游需求对包装饮用水行业的影响</w:t>
      </w:r>
    </w:p>
    <w:p>
      <w:pPr>
        <w:spacing w:after="150"/>
      </w:pPr>
      <w:r>
        <w:rPr>
          <w:b w:val="1"/>
          <w:bCs w:val="1"/>
        </w:rPr>
        <w:t xml:space="preserve">第七章 包装饮用水行业区域市场分析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华东地区包装饮用水行业分析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华北地区包装饮用水行业分析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东北地区包装饮用水行业分析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华中地区包装饮用水行业分析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华南地区包装饮用水行业分析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西北地区包装饮用水行业分析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西南地区包装饮用水行业分析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2024-2029年包装饮用水行业竞争形势及策略</w:t>
      </w:r>
    </w:p>
    <w:p>
      <w:pPr>
        <w:spacing w:after="150"/>
      </w:pPr>
      <w:r>
        <w:rPr/>
        <w:t xml:space="preserve">第一节 行业总体市场竞争状况分析</w:t>
      </w:r>
    </w:p>
    <w:p>
      <w:pPr>
        <w:spacing w:after="150"/>
      </w:pPr>
      <w:r>
        <w:rPr/>
        <w:t xml:space="preserve">一、包装饮用水行业竞争结构分析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二、包装饮用水行业企业间竞争格局分析</w:t>
      </w:r>
    </w:p>
    <w:p>
      <w:pPr>
        <w:spacing w:after="150"/>
      </w:pPr>
      <w:r>
        <w:rPr/>
        <w:t xml:space="preserve">三、包装饮用水行业集中度分析</w:t>
      </w:r>
    </w:p>
    <w:p>
      <w:pPr>
        <w:spacing w:after="150"/>
      </w:pPr>
      <w:r>
        <w:rPr/>
        <w:t xml:space="preserve">四、包装饮用水行业swot分析</w:t>
      </w:r>
    </w:p>
    <w:p>
      <w:pPr>
        <w:spacing w:after="150"/>
      </w:pPr>
      <w:r>
        <w:rPr/>
        <w:t xml:space="preserve">第二节 中国包装饮用水行业竞争格局综述</w:t>
      </w:r>
    </w:p>
    <w:p>
      <w:pPr>
        <w:spacing w:after="150"/>
      </w:pPr>
      <w:r>
        <w:rPr/>
        <w:t xml:space="preserve">一、包装饮用水行业竞争概况</w:t>
      </w:r>
    </w:p>
    <w:p>
      <w:pPr>
        <w:spacing w:after="150"/>
      </w:pPr>
      <w:r>
        <w:rPr/>
        <w:t xml:space="preserve">二、中国包装饮用水行业竞争力分析</w:t>
      </w:r>
    </w:p>
    <w:p>
      <w:pPr>
        <w:spacing w:after="150"/>
      </w:pPr>
      <w:r>
        <w:rPr/>
        <w:t xml:space="preserve">三、中国包装饮用水竞争力优势分析</w:t>
      </w:r>
    </w:p>
    <w:p>
      <w:pPr>
        <w:spacing w:after="150"/>
      </w:pPr>
      <w:r>
        <w:rPr/>
        <w:t xml:space="preserve">四、包装饮用水行业主要企业竞争力分析</w:t>
      </w:r>
    </w:p>
    <w:p>
      <w:pPr>
        <w:spacing w:after="150"/>
      </w:pPr>
      <w:r>
        <w:rPr/>
        <w:t xml:space="preserve">第三节 包装饮用水市场竞争格局总结</w:t>
      </w:r>
    </w:p>
    <w:p>
      <w:pPr>
        <w:spacing w:after="150"/>
      </w:pPr>
      <w:r>
        <w:rPr/>
        <w:t xml:space="preserve">一、提高包装饮用水企业竞争力的有力措施</w:t>
      </w:r>
    </w:p>
    <w:p>
      <w:pPr>
        <w:spacing w:after="150"/>
      </w:pPr>
      <w:r>
        <w:rPr/>
        <w:t xml:space="preserve">二、提高包装饮用水企业竞争力的几点建议</w:t>
      </w:r>
    </w:p>
    <w:p>
      <w:pPr>
        <w:spacing w:after="150"/>
      </w:pPr>
      <w:r>
        <w:rPr/>
        <w:t xml:space="preserve">三、包装饮用水提高核心竞争力的建议</w:t>
      </w:r>
    </w:p>
    <w:p>
      <w:pPr>
        <w:spacing w:after="150"/>
      </w:pPr>
      <w:r>
        <w:rPr>
          <w:b w:val="1"/>
          <w:bCs w:val="1"/>
        </w:rPr>
        <w:t xml:space="preserve">第九章 包装饮用水行业相关企业经营形势分析</w:t>
      </w:r>
    </w:p>
    <w:p>
      <w:pPr>
        <w:spacing w:after="150"/>
      </w:pPr>
      <w:r>
        <w:rPr/>
        <w:t xml:space="preserve">第一节 统一</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四、企业市场份额</w:t>
      </w:r>
    </w:p>
    <w:p>
      <w:pPr>
        <w:spacing w:after="150"/>
      </w:pPr>
      <w:r>
        <w:rPr/>
        <w:t xml:space="preserve">五、发展战略与规划</w:t>
      </w:r>
    </w:p>
    <w:p>
      <w:pPr>
        <w:spacing w:after="150"/>
      </w:pPr>
      <w:r>
        <w:rPr/>
        <w:t xml:space="preserve">第二节 康师傅</w:t>
      </w:r>
    </w:p>
    <w:p>
      <w:pPr>
        <w:spacing w:after="150"/>
      </w:pPr>
      <w:r>
        <w:rPr/>
        <w:t xml:space="preserve">一、企业发展概况</w:t>
      </w:r>
    </w:p>
    <w:p>
      <w:pPr>
        <w:spacing w:after="150"/>
      </w:pPr>
      <w:r>
        <w:rPr/>
        <w:t xml:space="preserve">二、经营效益分析</w:t>
      </w:r>
    </w:p>
    <w:p>
      <w:pPr>
        <w:spacing w:after="150"/>
      </w:pPr>
      <w:r>
        <w:rPr/>
        <w:t xml:space="preserve">三、企业市场份额</w:t>
      </w:r>
    </w:p>
    <w:p>
      <w:pPr>
        <w:spacing w:after="150"/>
      </w:pPr>
      <w:r>
        <w:rPr/>
        <w:t xml:space="preserve">四、发展战略与规划</w:t>
      </w:r>
    </w:p>
    <w:p>
      <w:pPr>
        <w:spacing w:after="150"/>
      </w:pPr>
      <w:r>
        <w:rPr/>
        <w:t xml:space="preserve">第三节 百岁山</w:t>
      </w:r>
    </w:p>
    <w:p>
      <w:pPr>
        <w:spacing w:after="150"/>
      </w:pPr>
      <w:r>
        <w:rPr/>
        <w:t xml:space="preserve">一、企业发展概况</w:t>
      </w:r>
    </w:p>
    <w:p>
      <w:pPr>
        <w:spacing w:after="150"/>
      </w:pPr>
      <w:r>
        <w:rPr/>
        <w:t xml:space="preserve">二、经营效益分析</w:t>
      </w:r>
    </w:p>
    <w:p>
      <w:pPr>
        <w:spacing w:after="150"/>
      </w:pPr>
      <w:r>
        <w:rPr/>
        <w:t xml:space="preserve">三、企业市场份额</w:t>
      </w:r>
    </w:p>
    <w:p>
      <w:pPr>
        <w:spacing w:after="150"/>
      </w:pPr>
      <w:r>
        <w:rPr/>
        <w:t xml:space="preserve">四、发展战略与规划</w:t>
      </w:r>
    </w:p>
    <w:p>
      <w:pPr>
        <w:spacing w:after="150"/>
      </w:pPr>
      <w:r>
        <w:rPr/>
        <w:t xml:space="preserve">第四节 怡宝</w:t>
      </w:r>
    </w:p>
    <w:p>
      <w:pPr>
        <w:spacing w:after="150"/>
      </w:pPr>
      <w:r>
        <w:rPr/>
        <w:t xml:space="preserve">一、企业发展概况</w:t>
      </w:r>
    </w:p>
    <w:p>
      <w:pPr>
        <w:spacing w:after="150"/>
      </w:pPr>
      <w:r>
        <w:rPr/>
        <w:t xml:space="preserve">二、经营效益分析</w:t>
      </w:r>
    </w:p>
    <w:p>
      <w:pPr>
        <w:spacing w:after="150"/>
      </w:pPr>
      <w:r>
        <w:rPr/>
        <w:t xml:space="preserve">三、企业市场份额</w:t>
      </w:r>
    </w:p>
    <w:p>
      <w:pPr>
        <w:spacing w:after="150"/>
      </w:pPr>
      <w:r>
        <w:rPr/>
        <w:t xml:space="preserve">四、发展战略与规划</w:t>
      </w:r>
    </w:p>
    <w:p>
      <w:pPr>
        <w:spacing w:after="150"/>
      </w:pPr>
      <w:r>
        <w:rPr/>
        <w:t xml:space="preserve">第五节 恒大</w:t>
      </w:r>
    </w:p>
    <w:p>
      <w:pPr>
        <w:spacing w:after="150"/>
      </w:pPr>
      <w:r>
        <w:rPr/>
        <w:t xml:space="preserve">一、企业发展概况</w:t>
      </w:r>
    </w:p>
    <w:p>
      <w:pPr>
        <w:spacing w:after="150"/>
      </w:pPr>
      <w:r>
        <w:rPr/>
        <w:t xml:space="preserve">二、经营效益分析</w:t>
      </w:r>
    </w:p>
    <w:p>
      <w:pPr>
        <w:spacing w:after="150"/>
      </w:pPr>
      <w:r>
        <w:rPr/>
        <w:t xml:space="preserve">三、企业市场份额</w:t>
      </w:r>
    </w:p>
    <w:p>
      <w:pPr>
        <w:spacing w:after="150"/>
      </w:pPr>
      <w:r>
        <w:rPr/>
        <w:t xml:space="preserve">四、发展战略与规划</w:t>
      </w:r>
    </w:p>
    <w:p>
      <w:pPr>
        <w:spacing w:after="150"/>
      </w:pPr>
      <w:r>
        <w:rPr/>
        <w:t xml:space="preserve">第六节 雀巢</w:t>
      </w:r>
    </w:p>
    <w:p>
      <w:pPr>
        <w:spacing w:after="150"/>
      </w:pPr>
      <w:r>
        <w:rPr/>
        <w:t xml:space="preserve">一、企业发展概况</w:t>
      </w:r>
    </w:p>
    <w:p>
      <w:pPr>
        <w:spacing w:after="150"/>
      </w:pPr>
      <w:r>
        <w:rPr/>
        <w:t xml:space="preserve">二、经营效益分析</w:t>
      </w:r>
    </w:p>
    <w:p>
      <w:pPr>
        <w:spacing w:after="150"/>
      </w:pPr>
      <w:r>
        <w:rPr/>
        <w:t xml:space="preserve">三、企业市场份额</w:t>
      </w:r>
    </w:p>
    <w:p>
      <w:pPr>
        <w:spacing w:after="150"/>
      </w:pPr>
      <w:r>
        <w:rPr/>
        <w:t xml:space="preserve">四、发展战略与规划</w:t>
      </w:r>
    </w:p>
    <w:p>
      <w:pPr>
        <w:spacing w:after="150"/>
      </w:pPr>
      <w:r>
        <w:rPr/>
        <w:t xml:space="preserve">第七节 益力</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第八节 农夫山泉</w:t>
      </w:r>
    </w:p>
    <w:p>
      <w:pPr>
        <w:spacing w:after="150"/>
      </w:pPr>
      <w:r>
        <w:rPr/>
        <w:t xml:space="preserve">一、企业发展概况</w:t>
      </w:r>
    </w:p>
    <w:p>
      <w:pPr>
        <w:spacing w:after="150"/>
      </w:pPr>
      <w:r>
        <w:rPr/>
        <w:t xml:space="preserve">二、经营效益分析</w:t>
      </w:r>
    </w:p>
    <w:p>
      <w:pPr>
        <w:spacing w:after="150"/>
      </w:pPr>
      <w:r>
        <w:rPr/>
        <w:t xml:space="preserve">三、企业财务状况</w:t>
      </w:r>
    </w:p>
    <w:p>
      <w:pPr>
        <w:spacing w:after="150"/>
      </w:pPr>
      <w:r>
        <w:rPr/>
        <w:t xml:space="preserve">四、企业竞争优势分析</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2024-2029年包装饮用水行业前景及趋势预测</w:t>
      </w:r>
    </w:p>
    <w:p>
      <w:pPr>
        <w:spacing w:after="150"/>
      </w:pPr>
      <w:r>
        <w:rPr/>
        <w:t xml:space="preserve">第一节 2024-2029年包装饮用水市场发展前景</w:t>
      </w:r>
    </w:p>
    <w:p>
      <w:pPr>
        <w:spacing w:after="150"/>
      </w:pPr>
      <w:r>
        <w:rPr/>
        <w:t xml:space="preserve">一、2024-2029年包装饮用水市场发展潜力</w:t>
      </w:r>
    </w:p>
    <w:p>
      <w:pPr>
        <w:spacing w:after="150"/>
      </w:pPr>
      <w:r>
        <w:rPr/>
        <w:t xml:space="preserve">二、2024-2029年包装饮用水市场发展前景展望</w:t>
      </w:r>
    </w:p>
    <w:p>
      <w:pPr>
        <w:spacing w:after="150"/>
      </w:pPr>
      <w:r>
        <w:rPr/>
        <w:t xml:space="preserve">三、2024-2029年包装饮用水细分行业发展前景分析</w:t>
      </w:r>
    </w:p>
    <w:p>
      <w:pPr>
        <w:spacing w:after="150"/>
      </w:pPr>
      <w:r>
        <w:rPr/>
        <w:t xml:space="preserve">第二节 2024-2029年包装饮用水市场发展趋势预测</w:t>
      </w:r>
    </w:p>
    <w:p>
      <w:pPr>
        <w:spacing w:after="150"/>
      </w:pPr>
      <w:r>
        <w:rPr/>
        <w:t xml:space="preserve">一、2024-2029年包装饮用水行业发展趋势</w:t>
      </w:r>
    </w:p>
    <w:p>
      <w:pPr>
        <w:spacing w:after="150"/>
      </w:pPr>
      <w:r>
        <w:rPr/>
        <w:t xml:space="preserve">二、2024-2029年包装饮用水售市场规模预测</w:t>
      </w:r>
    </w:p>
    <w:p>
      <w:pPr>
        <w:spacing w:after="150"/>
      </w:pPr>
      <w:r>
        <w:rPr/>
        <w:t xml:space="preserve">三、2024-2029年包装饮用水行业需求规模预测</w:t>
      </w:r>
    </w:p>
    <w:p>
      <w:pPr>
        <w:spacing w:after="150"/>
      </w:pPr>
      <w:r>
        <w:rPr/>
        <w:t xml:space="preserve">四、2024-2029年细分市场发展趋势预测</w:t>
      </w:r>
    </w:p>
    <w:p>
      <w:pPr>
        <w:spacing w:after="150"/>
      </w:pPr>
      <w:r>
        <w:rPr/>
        <w:t xml:space="preserve">第三节 2024-2029年中国包装饮用水行业供需预测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四、2024-2029年中国包装饮用水投资规模预测</w:t>
      </w:r>
    </w:p>
    <w:p>
      <w:pPr>
        <w:spacing w:after="150"/>
      </w:pPr>
      <w:r>
        <w:rPr/>
        <w:t xml:space="preserve">五、2024-2029年中国包装饮用水行业供需平衡预测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2024-2029年包装饮用水行业投资机会与风险防范</w:t>
      </w:r>
    </w:p>
    <w:p>
      <w:pPr>
        <w:spacing w:after="150"/>
      </w:pPr>
      <w:r>
        <w:rPr/>
        <w:t xml:space="preserve">第一节 包装饮用水行业投融资情况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四、包装饮用水行业投资现状分析</w:t>
      </w:r>
    </w:p>
    <w:p>
      <w:pPr>
        <w:spacing w:after="150"/>
      </w:pPr>
      <w:r>
        <w:rPr/>
        <w:t xml:space="preserve">第二节 包装饮用水行业投资机会分析</w:t>
      </w:r>
    </w:p>
    <w:p>
      <w:pPr>
        <w:spacing w:after="150"/>
      </w:pPr>
      <w:r>
        <w:rPr/>
        <w:t xml:space="preserve">一、包装饮用水投资项目分析</w:t>
      </w:r>
    </w:p>
    <w:p>
      <w:pPr>
        <w:spacing w:after="150"/>
      </w:pPr>
      <w:r>
        <w:rPr/>
        <w:t xml:space="preserve">二、可以投资的包装饮用水模式</w:t>
      </w:r>
    </w:p>
    <w:p>
      <w:pPr>
        <w:spacing w:after="150"/>
      </w:pPr>
      <w:r>
        <w:rPr/>
        <w:t xml:space="preserve">三、2019-2023年包装饮用水投资机会</w:t>
      </w:r>
    </w:p>
    <w:p>
      <w:pPr>
        <w:spacing w:after="150"/>
      </w:pPr>
      <w:r>
        <w:rPr/>
        <w:t xml:space="preserve">第三节 2024-2029年中国包装饮用水行业发展预测分析</w:t>
      </w:r>
    </w:p>
    <w:p>
      <w:pPr>
        <w:spacing w:after="150"/>
      </w:pPr>
      <w:r>
        <w:rPr/>
        <w:t xml:space="preserve">一、未来包装饮用水发展分析</w:t>
      </w:r>
    </w:p>
    <w:p>
      <w:pPr>
        <w:spacing w:after="150"/>
      </w:pPr>
      <w:r>
        <w:rPr/>
        <w:t xml:space="preserve">二、未来包装饮用水行业技术开发方向</w:t>
      </w:r>
    </w:p>
    <w:p>
      <w:pPr>
        <w:spacing w:after="150"/>
      </w:pPr>
      <w:r>
        <w:rPr/>
        <w:t xml:space="preserve">第四节 2024-2029年包装饮用水行业投资风险及防范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包装饮用水行业发展战略研究</w:t>
      </w:r>
    </w:p>
    <w:p>
      <w:pPr>
        <w:spacing w:after="150"/>
      </w:pPr>
      <w:r>
        <w:rPr/>
        <w:t xml:space="preserve">第一节 包装饮用水行业发展战略研究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对我国包装饮用水品牌的战略思考</w:t>
      </w:r>
    </w:p>
    <w:p>
      <w:pPr>
        <w:spacing w:after="150"/>
      </w:pPr>
      <w:r>
        <w:rPr/>
        <w:t xml:space="preserve">一、包装饮用水品牌的重要性</w:t>
      </w:r>
    </w:p>
    <w:p>
      <w:pPr>
        <w:spacing w:after="150"/>
      </w:pPr>
      <w:r>
        <w:rPr/>
        <w:t xml:space="preserve">二、包装饮用水实施品牌战略的意义</w:t>
      </w:r>
    </w:p>
    <w:p>
      <w:pPr>
        <w:spacing w:after="150"/>
      </w:pPr>
      <w:r>
        <w:rPr/>
        <w:t xml:space="preserve">三、包装饮用水企业品牌的现状分析</w:t>
      </w:r>
    </w:p>
    <w:p>
      <w:pPr>
        <w:spacing w:after="150"/>
      </w:pPr>
      <w:r>
        <w:rPr/>
        <w:t xml:space="preserve">四、我国包装饮用水企业的品牌战略</w:t>
      </w:r>
    </w:p>
    <w:p>
      <w:pPr>
        <w:spacing w:after="150"/>
      </w:pPr>
      <w:r>
        <w:rPr/>
        <w:t xml:space="preserve">五、包装饮用水品牌战略管理的策略</w:t>
      </w:r>
    </w:p>
    <w:p>
      <w:pPr>
        <w:spacing w:after="150"/>
      </w:pPr>
      <w:r>
        <w:rPr/>
        <w:t xml:space="preserve">六、国内外包装饮用水品牌对比及策略建议</w:t>
      </w:r>
    </w:p>
    <w:p>
      <w:pPr>
        <w:spacing w:after="150"/>
      </w:pPr>
      <w:r>
        <w:rPr/>
        <w:t xml:space="preserve">第三节 包装饮用水经营策略分析</w:t>
      </w:r>
    </w:p>
    <w:p>
      <w:pPr>
        <w:spacing w:after="150"/>
      </w:pPr>
      <w:r>
        <w:rPr/>
        <w:t xml:space="preserve">一、包装饮用水市场细分策略</w:t>
      </w:r>
    </w:p>
    <w:p>
      <w:pPr>
        <w:spacing w:after="150"/>
      </w:pPr>
      <w:r>
        <w:rPr/>
        <w:t xml:space="preserve">二、包装饮用水市场创新策略</w:t>
      </w:r>
    </w:p>
    <w:p>
      <w:pPr>
        <w:spacing w:after="150"/>
      </w:pPr>
      <w:r>
        <w:rPr/>
        <w:t xml:space="preserve">三、品牌定位与品类规划</w:t>
      </w:r>
    </w:p>
    <w:p>
      <w:pPr>
        <w:spacing w:after="150"/>
      </w:pPr>
      <w:r>
        <w:rPr/>
        <w:t xml:space="preserve">四、包装饮用水新产品差异化战略</w:t>
      </w:r>
    </w:p>
    <w:p>
      <w:pPr>
        <w:spacing w:after="150"/>
      </w:pPr>
      <w:r>
        <w:rPr/>
        <w:t xml:space="preserve">第四节 包装饮用水行业投资战略研究</w:t>
      </w:r>
    </w:p>
    <w:p>
      <w:pPr>
        <w:spacing w:after="150"/>
      </w:pPr>
      <w:r>
        <w:rPr/>
        <w:t xml:space="preserve">一、2024-2029年包装饮用水行业投资战略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包装饮用水行业研究结论及建议</w:t>
      </w:r>
    </w:p>
    <w:p>
      <w:pPr>
        <w:spacing w:after="150"/>
      </w:pPr>
      <w:r>
        <w:rPr/>
        <w:t xml:space="preserve">第二节 包装饮用水子行业研究结论及建议</w:t>
      </w:r>
    </w:p>
    <w:p>
      <w:pPr>
        <w:spacing w:after="150"/>
      </w:pPr>
      <w:r>
        <w:rPr/>
        <w:t xml:space="preserve">第三节 中道泰和包装饮用水行业发展建议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图表：2019-2023年中国包装饮用水行业市场规模</w:t>
      </w:r>
    </w:p>
    <w:p>
      <w:pPr>
        <w:spacing w:after="150"/>
      </w:pPr>
      <w:r>
        <w:rPr/>
        <w:t xml:space="preserve">图表：2019-2023年包装饮用水行业重要数据指标比较</w:t>
      </w:r>
    </w:p>
    <w:p>
      <w:pPr>
        <w:spacing w:after="150"/>
      </w:pPr>
      <w:r>
        <w:rPr/>
        <w:t xml:space="preserve">图表：2019-2023年中国包装饮用水市场占全球份额比较</w:t>
      </w:r>
    </w:p>
    <w:p>
      <w:pPr>
        <w:spacing w:after="150"/>
      </w:pPr>
      <w:r>
        <w:rPr/>
        <w:t xml:space="preserve">图表：2019-2023年中国包装饮用水区域分布</w:t>
      </w:r>
    </w:p>
    <w:p>
      <w:pPr>
        <w:spacing w:after="150"/>
      </w:pPr>
      <w:r>
        <w:rPr/>
        <w:t xml:space="preserve">图表：2019-2023年我国包装饮用水行业投资规模分析</w:t>
      </w:r>
    </w:p>
    <w:p>
      <w:pPr>
        <w:spacing w:after="150"/>
      </w:pPr>
      <w:r>
        <w:rPr/>
        <w:t xml:space="preserve">图表：2019-2023年农夫山泉资产负债表</w:t>
      </w:r>
    </w:p>
    <w:p>
      <w:pPr>
        <w:spacing w:after="150"/>
      </w:pPr>
      <w:r>
        <w:rPr/>
        <w:t xml:space="preserve">图表：2019-2023年农夫山泉利润表</w:t>
      </w:r>
    </w:p>
    <w:p>
      <w:pPr>
        <w:spacing w:after="150"/>
      </w:pPr>
      <w:r>
        <w:rPr/>
        <w:t xml:space="preserve">图表：2019-2023年农夫山泉现金流量表</w:t>
      </w:r>
    </w:p>
    <w:p>
      <w:pPr>
        <w:spacing w:after="150"/>
      </w:pPr>
      <w:r>
        <w:rPr/>
        <w:t xml:space="preserve">图表：2019-2023年农夫山泉资产负债表</w:t>
      </w:r>
    </w:p>
    <w:p>
      <w:pPr>
        <w:spacing w:after="150"/>
      </w:pPr>
      <w:r>
        <w:rPr/>
        <w:t xml:space="preserve">图表：2019-2023年农夫山泉利润表</w:t>
      </w:r>
    </w:p>
    <w:p>
      <w:pPr>
        <w:spacing w:after="150"/>
      </w:pPr>
      <w:r>
        <w:rPr/>
        <w:t xml:space="preserve">图表：2019-2023年农夫山泉现金流量表</w:t>
      </w:r>
    </w:p>
    <w:p>
      <w:pPr>
        <w:spacing w:after="150"/>
      </w:pPr>
      <w:r>
        <w:rPr/>
        <w:t xml:space="preserve">图表：2019-2023年农夫山泉每股指标</w:t>
      </w:r>
    </w:p>
    <w:p>
      <w:pPr>
        <w:spacing w:after="150"/>
      </w:pPr>
      <w:r>
        <w:rPr/>
        <w:t xml:space="preserve">图表：2019-2023年农夫山泉成长能力指标</w:t>
      </w:r>
    </w:p>
    <w:p>
      <w:pPr>
        <w:spacing w:after="150"/>
      </w:pPr>
      <w:r>
        <w:rPr/>
        <w:t xml:space="preserve">图表：2019-2023年农夫山泉盈利能力指标</w:t>
      </w:r>
    </w:p>
    <w:p>
      <w:pPr>
        <w:spacing w:after="150"/>
      </w:pPr>
      <w:r>
        <w:rPr/>
        <w:t xml:space="preserve">图表：2019-2023年农夫山泉运营能力指标</w:t>
      </w:r>
    </w:p>
    <w:p>
      <w:pPr>
        <w:spacing w:after="150"/>
      </w:pPr>
      <w:r>
        <w:rPr/>
        <w:t xml:space="preserve">图表：2019-2023年农夫山泉财务风险指标</w:t>
      </w:r>
    </w:p>
    <w:p>
      <w:pPr>
        <w:spacing w:after="150"/>
      </w:pPr>
      <w:r>
        <w:rPr/>
        <w:t xml:space="preserve">图表：2024-2029年中国包装饮用水行业市场规模预测</w:t>
      </w:r>
    </w:p>
    <w:p>
      <w:pPr>
        <w:spacing w:after="150"/>
      </w:pPr>
      <w:r>
        <w:rPr/>
        <w:t xml:space="preserve">图表：2024-2029年中国包装饮用水投资规模预测</w:t>
      </w:r>
    </w:p>
    <w:p>
      <w:pPr>
        <w:spacing w:after="150"/>
      </w:pPr>
      <w:r>
        <w:rPr/>
        <w:t xml:space="preserve">图表：2024-2029年中国包装饮用水投资规模预测</w:t>
      </w:r>
    </w:p>
    <w:p>
      <w:pPr>
        <w:spacing w:after="150"/>
      </w:pPr>
      <w:r>
        <w:rPr/>
        <w:t xml:space="preserve">图表：2024-2029年中国包装饮用水供给预测</w:t>
      </w:r>
    </w:p>
    <w:p>
      <w:pPr>
        <w:spacing w:after="150"/>
      </w:pPr>
      <w:r>
        <w:rPr/>
        <w:t xml:space="preserve">图表：2024-2029年中国包装饮用水下游需求预测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2024-2029年中国包装饮用水行业市场深度分析及发展趋势研究咨询预测报告</dc:title>
  <dc:description>2024-2029年中国包装饮用水行业市场深度分析及发展趋势研究咨询预测报告</dc:description>
  <dc:subject>2024-2029年中国包装饮用水行业市场深度分析及发展趋势研究咨询预测报告</dc:subject>
  <cp:keywords>研究报告</cp:keywords>
  <cp:category>研究报告</cp:category>
  <cp:lastModifiedBy>北京中道泰和信息咨询有限公司</cp:lastModifiedBy>
  <dcterms:created xsi:type="dcterms:W3CDTF">2024-01-22T16:23:39+08:00</dcterms:created>
  <dcterms:modified xsi:type="dcterms:W3CDTF">2024-01-22T16:23:39+08:00</dcterms:modified>
</cp:coreProperties>
</file>

<file path=docProps/custom.xml><?xml version="1.0" encoding="utf-8"?>
<Properties xmlns="http://schemas.openxmlformats.org/officeDocument/2006/custom-properties" xmlns:vt="http://schemas.openxmlformats.org/officeDocument/2006/docPropsVTypes"/>
</file>