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2024-2029年中国能源金融行业深度调研及发展策略研究报告</w:t>
      </w:r>
    </w:p>
    <w:p>
      <w:pPr>
        <w:spacing w:after="150"/>
      </w:pPr>
      <w:r>
        <w:rPr>
          <w:b w:val="1"/>
          <w:bCs w:val="1"/>
        </w:rPr>
        <w:t xml:space="preserve">报告简介</w:t>
      </w:r>
    </w:p>
    <w:p>
      <w:pPr>
        <w:spacing w:after="150"/>
      </w:pPr>
      <w:r>
        <w:rPr/>
        <w:t xml:space="preserve">所谓“能源金融”，即时通过能源资源与金融资源的整合，实现能源产业资本与金融资本不断优化聚合，从而促进能源产业与金融产业良好互动、协调发展的一系列金融活动。由于能源与金融在经济发展中的特殊地位，能源金融不仅是能源和金融发展中的战略问题，而且是经济发展中的核心问题。能源金融分为：煤炭行业、电力行业、石油行业、化工行业、燃气行业、新能源行业、其他行业。</w:t>
      </w:r>
    </w:p>
    <w:p>
      <w:pPr>
        <w:spacing w:after="150"/>
      </w:pPr>
      <w:r>
        <w:rPr/>
        <w:t xml:space="preserve">数据显示国际金融业发达，能源金融体系相对完善，欧美发达国家通过能源金融衍生品基本上掌握了石油等能源价格的主动权。国内能源金融还停留在贷款融资这一层面，在金融衍生品领域仅有燃料油期货。现阶段，我国已着手研究能源金融理论，2008年7月“中国能源资源开发银行”课题获批。整个课题包括关于能源金融体系的战略性建议和中国能源资源开发银行方案两部分，以及理论实证方案建议、途径和方式、方法和工具三个基础层次。</w:t>
      </w:r>
    </w:p>
    <w:p>
      <w:pPr>
        <w:spacing w:after="150"/>
      </w:pPr>
      <w:r>
        <w:rPr/>
        <w:t xml:space="preserve">“十三五”以来，我国能源产业发展已进入新的战略转型期，“十四五”将进一步加快步伐。能源产业的技术升级将主要靠大量的资本投入来支撑，能源金融也必将随之迎来新的发展机遇。从国际上看，随着我国能源发展“走出去”战略的稳步推进，对外能源合作更加广泛深入，为能源金融创新提供了更为广阔的空间，能源金融将迎来面向世界的新格局。</w:t>
      </w:r>
    </w:p>
    <w:p>
      <w:pPr>
        <w:spacing w:after="150"/>
      </w:pPr>
      <w:r>
        <w:rPr/>
        <w:t xml:space="preserve">能源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能源金融市场进行了分析研究。报告在总结中国能源金融行业发展历程的基础上，结合新时期的各方面因素，对中国能源金融行业的发展趋势给予了细致和审慎的预测论证。报告资料详实，图表丰富，既有深入的分析，又有直观的比较，为能源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能源金融行业界定和分类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2019-2023年能源金融行业国内外发展概述</w:t>
      </w:r>
    </w:p>
    <w:p>
      <w:pPr>
        <w:spacing w:after="150"/>
      </w:pPr>
      <w:r>
        <w:rPr/>
        <w:t xml:space="preserve">第一节 全球能源金融行业发展概况</w:t>
      </w:r>
    </w:p>
    <w:p>
      <w:pPr>
        <w:spacing w:after="150"/>
      </w:pPr>
      <w:r>
        <w:rPr/>
        <w:t xml:space="preserve">一、全球能源金融行业发展现状</w:t>
      </w:r>
    </w:p>
    <w:p>
      <w:pPr>
        <w:spacing w:after="150"/>
      </w:pPr>
      <w:r>
        <w:rPr/>
        <w:t xml:space="preserve">二、全球能源金融行业发展趋势</w:t>
      </w:r>
    </w:p>
    <w:p>
      <w:pPr>
        <w:spacing w:after="150"/>
      </w:pPr>
      <w:r>
        <w:rPr/>
        <w:t xml:space="preserve">三、主要国家和地区发展状况</w:t>
      </w:r>
    </w:p>
    <w:p>
      <w:pPr>
        <w:spacing w:after="150"/>
      </w:pPr>
      <w:r>
        <w:rPr/>
        <w:t xml:space="preserve">第二节 中国能源金融行业发展概况</w:t>
      </w:r>
    </w:p>
    <w:p>
      <w:pPr>
        <w:spacing w:after="150"/>
      </w:pPr>
      <w:r>
        <w:rPr/>
        <w:t xml:space="preserve">一、中国能源金融行业发展历程与现状</w:t>
      </w:r>
    </w:p>
    <w:p>
      <w:pPr>
        <w:spacing w:after="150"/>
      </w:pPr>
      <w:r>
        <w:rPr/>
        <w:t xml:space="preserve">二、中国能源金融行业发展中存在的问题</w:t>
      </w:r>
    </w:p>
    <w:p>
      <w:pPr>
        <w:spacing w:after="150"/>
      </w:pPr>
      <w:r>
        <w:rPr>
          <w:b w:val="1"/>
          <w:bCs w:val="1"/>
        </w:rPr>
        <w:t xml:space="preserve">第三章 2019-2023年中国能源金融行业发展环境分析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能源金融行业政策环境</w:t>
      </w:r>
    </w:p>
    <w:p>
      <w:pPr>
        <w:spacing w:after="150"/>
      </w:pPr>
      <w:r>
        <w:rPr/>
        <w:t xml:space="preserve">第四节 能源金融行业技术环境</w:t>
      </w:r>
    </w:p>
    <w:p>
      <w:pPr>
        <w:spacing w:after="150"/>
      </w:pPr>
      <w:r>
        <w:rPr>
          <w:b w:val="1"/>
          <w:bCs w:val="1"/>
        </w:rPr>
        <w:t xml:space="preserve">第二部分 行业市场分析</w:t>
      </w:r>
    </w:p>
    <w:p>
      <w:pPr>
        <w:spacing w:after="150"/>
      </w:pPr>
      <w:r>
        <w:rPr>
          <w:b w:val="1"/>
          <w:bCs w:val="1"/>
        </w:rPr>
        <w:t xml:space="preserve">第四章 2019-2023年中国能源金融行业市场分析</w:t>
      </w:r>
    </w:p>
    <w:p>
      <w:pPr>
        <w:spacing w:after="150"/>
      </w:pPr>
      <w:r>
        <w:rPr/>
        <w:t xml:space="preserve">第一节 市场规模</w:t>
      </w:r>
    </w:p>
    <w:p>
      <w:pPr>
        <w:spacing w:after="150"/>
      </w:pPr>
      <w:r>
        <w:rPr/>
        <w:t xml:space="preserve">一、能源金融行业市场规模及增速</w:t>
      </w:r>
    </w:p>
    <w:p>
      <w:pPr>
        <w:spacing w:after="150"/>
      </w:pPr>
      <w:r>
        <w:rPr/>
        <w:t xml:space="preserve">二、能源金融行业市场饱和度</w:t>
      </w:r>
    </w:p>
    <w:p>
      <w:pPr>
        <w:spacing w:after="150"/>
      </w:pPr>
      <w:r>
        <w:rPr/>
        <w:t xml:space="preserve">三、影响能源金融行业市场规模的因素</w:t>
      </w:r>
    </w:p>
    <w:p>
      <w:pPr>
        <w:spacing w:after="150"/>
      </w:pPr>
      <w:r>
        <w:rPr/>
        <w:t xml:space="preserve">四、2024-2029年能源金融行业市场规模及增速预测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一、能源金融行业所处生命周期</w:t>
      </w:r>
    </w:p>
    <w:p>
      <w:pPr>
        <w:spacing w:after="150"/>
      </w:pPr>
      <w:r>
        <w:rPr/>
        <w:t xml:space="preserve">二、技术变革与行业革新对能源金融行业的影响</w:t>
      </w:r>
    </w:p>
    <w:p>
      <w:pPr>
        <w:spacing w:after="150"/>
      </w:pPr>
      <w:r>
        <w:rPr/>
        <w:t xml:space="preserve">三、差异化分析</w:t>
      </w:r>
    </w:p>
    <w:p>
      <w:pPr>
        <w:spacing w:after="150"/>
      </w:pPr>
      <w:r>
        <w:rPr>
          <w:b w:val="1"/>
          <w:bCs w:val="1"/>
        </w:rPr>
        <w:t xml:space="preserve">第五章 2019-2023年中国能源金融行业区域市场分析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2019-2023年中国能源金融行业产业链分析</w:t>
      </w:r>
    </w:p>
    <w:p>
      <w:pPr>
        <w:spacing w:after="150"/>
      </w:pPr>
      <w:r>
        <w:rPr/>
        <w:t xml:space="preserve">第一节 能源金融行业产业链分析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能源金融上游行业分析</w:t>
      </w:r>
    </w:p>
    <w:p>
      <w:pPr>
        <w:spacing w:after="150"/>
      </w:pPr>
      <w:r>
        <w:rPr/>
        <w:t xml:space="preserve">一、能源金融成本构成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四、上游行业对能源金融行业的影响</w:t>
      </w:r>
    </w:p>
    <w:p>
      <w:pPr>
        <w:spacing w:after="150"/>
      </w:pPr>
      <w:r>
        <w:rPr/>
        <w:t xml:space="preserve">第三节 能源金融下游行业分析</w:t>
      </w:r>
    </w:p>
    <w:p>
      <w:pPr>
        <w:spacing w:after="150"/>
      </w:pPr>
      <w:r>
        <w:rPr/>
        <w:t xml:space="preserve">一、能源金融下游行业分布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四、下游需求对能源金融行业的影响</w:t>
      </w:r>
    </w:p>
    <w:p>
      <w:pPr>
        <w:spacing w:after="150"/>
      </w:pPr>
      <w:r>
        <w:rPr>
          <w:b w:val="1"/>
          <w:bCs w:val="1"/>
        </w:rPr>
        <w:t xml:space="preserve">第四部分 行业深度分析</w:t>
      </w:r>
    </w:p>
    <w:p>
      <w:pPr>
        <w:spacing w:after="150"/>
      </w:pPr>
      <w:r>
        <w:rPr>
          <w:b w:val="1"/>
          <w:bCs w:val="1"/>
        </w:rPr>
        <w:t xml:space="preserve">第七章 2019-2023年中国能源金融行业主导驱动因素分析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2019-2023年中国能源金融行业偿债能力分析</w:t>
      </w:r>
    </w:p>
    <w:p>
      <w:pPr>
        <w:spacing w:after="150"/>
      </w:pPr>
      <w:r>
        <w:rPr/>
        <w:t xml:space="preserve">第一节 能源金融行业资产负债率分析</w:t>
      </w:r>
    </w:p>
    <w:p>
      <w:pPr>
        <w:spacing w:after="150"/>
      </w:pPr>
      <w:r>
        <w:rPr/>
        <w:t xml:space="preserve">第二节 能源金融行业速动比率分析</w:t>
      </w:r>
    </w:p>
    <w:p>
      <w:pPr>
        <w:spacing w:after="150"/>
      </w:pPr>
      <w:r>
        <w:rPr/>
        <w:t xml:space="preserve">第三节 能源金融行业流动比率分析</w:t>
      </w:r>
    </w:p>
    <w:p>
      <w:pPr>
        <w:spacing w:after="150"/>
      </w:pPr>
      <w:r>
        <w:rPr/>
        <w:t xml:space="preserve">第四节 能源金融行业利息保障倍数分析</w:t>
      </w:r>
    </w:p>
    <w:p>
      <w:pPr>
        <w:spacing w:after="150"/>
      </w:pPr>
      <w:r>
        <w:rPr/>
        <w:t xml:space="preserve">第五节 2024-2029年能源金融行业偿债能力预测</w:t>
      </w:r>
    </w:p>
    <w:p>
      <w:pPr>
        <w:spacing w:after="150"/>
      </w:pPr>
      <w:r>
        <w:rPr>
          <w:b w:val="1"/>
          <w:bCs w:val="1"/>
        </w:rPr>
        <w:t xml:space="preserve">第九章 2019-2023年中国能源金融行业营运能力分析</w:t>
      </w:r>
    </w:p>
    <w:p>
      <w:pPr>
        <w:spacing w:after="150"/>
      </w:pPr>
      <w:r>
        <w:rPr/>
        <w:t xml:space="preserve">第一节 能源金融行业总资产周转率分析</w:t>
      </w:r>
    </w:p>
    <w:p>
      <w:pPr>
        <w:spacing w:after="150"/>
      </w:pPr>
      <w:r>
        <w:rPr/>
        <w:t xml:space="preserve">第二节 能源金融行业净资产周转率分析</w:t>
      </w:r>
    </w:p>
    <w:p>
      <w:pPr>
        <w:spacing w:after="150"/>
      </w:pPr>
      <w:r>
        <w:rPr/>
        <w:t xml:space="preserve">第三节 能源金融行业应收账款周转率分析</w:t>
      </w:r>
    </w:p>
    <w:p>
      <w:pPr>
        <w:spacing w:after="150"/>
      </w:pPr>
      <w:r>
        <w:rPr/>
        <w:t xml:space="preserve">第四节 能源金融行业存货周转率分析</w:t>
      </w:r>
    </w:p>
    <w:p>
      <w:pPr>
        <w:spacing w:after="150"/>
      </w:pPr>
      <w:r>
        <w:rPr/>
        <w:t xml:space="preserve">第五节 2024-2029年能源金融行业营运能力预测</w:t>
      </w:r>
    </w:p>
    <w:p>
      <w:pPr>
        <w:spacing w:after="150"/>
      </w:pPr>
      <w:r>
        <w:rPr>
          <w:b w:val="1"/>
          <w:bCs w:val="1"/>
        </w:rPr>
        <w:t xml:space="preserve">第五部分 行业竞争分析</w:t>
      </w:r>
    </w:p>
    <w:p>
      <w:pPr>
        <w:spacing w:after="150"/>
      </w:pPr>
      <w:r>
        <w:rPr>
          <w:b w:val="1"/>
          <w:bCs w:val="1"/>
        </w:rPr>
        <w:t xml:space="preserve">第十章 2019-2023年中国能源金融行业竞争分析</w:t>
      </w:r>
    </w:p>
    <w:p>
      <w:pPr>
        <w:spacing w:after="150"/>
      </w:pPr>
      <w:r>
        <w:rPr/>
        <w:t xml:space="preserve">第一节 重点能源金融企业市场份额</w:t>
      </w:r>
    </w:p>
    <w:p>
      <w:pPr>
        <w:spacing w:after="150"/>
      </w:pPr>
      <w:r>
        <w:rPr/>
        <w:t xml:space="preserve">第二节 能源金融行业市场集中度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2019-2023年中国能源金融行业重点企业分析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2024-2029年中国能源金融行业发展与投资风险分析</w:t>
      </w:r>
    </w:p>
    <w:p>
      <w:pPr>
        <w:spacing w:after="150"/>
      </w:pPr>
      <w:r>
        <w:rPr/>
        <w:t xml:space="preserve">第一节 能源金融行业环境风险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能源金融行业政策风险</w:t>
      </w:r>
    </w:p>
    <w:p>
      <w:pPr>
        <w:spacing w:after="150"/>
      </w:pPr>
      <w:r>
        <w:rPr/>
        <w:t xml:space="preserve">第四节 能源金融行业市场风险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2024-2029年中国能源金融行业发展前景及投资机会分析</w:t>
      </w:r>
    </w:p>
    <w:p>
      <w:pPr>
        <w:spacing w:after="150"/>
      </w:pPr>
      <w:r>
        <w:rPr/>
        <w:t xml:space="preserve">第一节 能源金融行业发展前景预测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能源金融行业投资机会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图表：2019-2023年中国能源金融市场占全球份额比较</w:t>
      </w:r>
    </w:p>
    <w:p>
      <w:pPr>
        <w:spacing w:after="150"/>
      </w:pPr>
      <w:r>
        <w:rPr/>
        <w:t xml:space="preserve">图表：2019-2023年能源金融行业集中度</w:t>
      </w:r>
    </w:p>
    <w:p>
      <w:pPr>
        <w:spacing w:after="150"/>
      </w:pPr>
      <w:r>
        <w:rPr/>
        <w:t xml:space="preserve">图表：2019-2023年能源金融行业利润总额</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图表：2019-2023年能源金融行业竞争力分析</w:t>
      </w:r>
    </w:p>
    <w:p>
      <w:pPr>
        <w:spacing w:after="150"/>
      </w:pPr>
      <w:r>
        <w:rPr/>
        <w:t xml:space="preserve">图表：2019-2023年能源金融市场价格走势</w:t>
      </w:r>
    </w:p>
    <w:p>
      <w:pPr>
        <w:spacing w:after="150"/>
      </w:pPr>
      <w:r>
        <w:rPr/>
        <w:t xml:space="preserve">图表：2019-2023年能源金融行业主营业务收入</w:t>
      </w:r>
    </w:p>
    <w:p>
      <w:pPr>
        <w:spacing w:after="150"/>
      </w:pPr>
      <w:r>
        <w:rPr/>
        <w:t xml:space="preserve">图表：2019-2023年能源金融行业主营业务成本</w:t>
      </w:r>
    </w:p>
    <w:p>
      <w:pPr>
        <w:spacing w:after="150"/>
      </w:pPr>
      <w:r>
        <w:rPr/>
        <w:t xml:space="preserve">图表：2019-2023年能源金融行业管理费用分析</w:t>
      </w:r>
    </w:p>
    <w:p>
      <w:pPr>
        <w:spacing w:after="150"/>
      </w:pPr>
      <w:r>
        <w:rPr/>
        <w:t xml:space="preserve">图表：2019-2023年能源金融行业财务费用分析</w:t>
      </w:r>
    </w:p>
    <w:p>
      <w:pPr>
        <w:spacing w:after="150"/>
      </w:pPr>
      <w:r>
        <w:rPr/>
        <w:t xml:space="preserve">图表：2019-2023年能源金融行业重要数据指标比较</w:t>
      </w:r>
    </w:p>
    <w:p>
      <w:pPr>
        <w:spacing w:after="150"/>
      </w:pPr>
      <w:r>
        <w:rPr/>
        <w:t xml:space="preserve">图表：2019-2023年中国能源金融行业盈利能力分析</w:t>
      </w:r>
    </w:p>
    <w:p>
      <w:pPr>
        <w:spacing w:after="150"/>
      </w:pPr>
      <w:r>
        <w:rPr/>
        <w:t xml:space="preserve">图表：2019-2023年中国能源金融行业运营能力分析</w:t>
      </w:r>
    </w:p>
    <w:p>
      <w:pPr>
        <w:spacing w:after="150"/>
      </w:pPr>
      <w:r>
        <w:rPr/>
        <w:t xml:space="preserve">图表：2019-2023年中国能源金融行业偿债能力分析</w:t>
      </w:r>
    </w:p>
    <w:p>
      <w:pPr>
        <w:spacing w:after="150"/>
      </w:pPr>
      <w:r>
        <w:rPr/>
        <w:t xml:space="preserve">图表：2019-2023年中国能源金融行业发展能力分析</w:t>
      </w:r>
    </w:p>
    <w:p>
      <w:pPr>
        <w:spacing w:after="150"/>
      </w:pPr>
      <w:r>
        <w:rPr/>
        <w:t xml:space="preserve">图表：2019-2023年能源金融行业不同规模企业数量分布</w:t>
      </w:r>
    </w:p>
    <w:p>
      <w:pPr>
        <w:spacing w:after="150"/>
      </w:pPr>
      <w:r>
        <w:rPr/>
        <w:t xml:space="preserve">图表：2019-2023年能源金融行业不同规模企业从业人员分布</w:t>
      </w:r>
    </w:p>
    <w:p>
      <w:pPr>
        <w:spacing w:after="150"/>
      </w:pPr>
      <w:r>
        <w:rPr/>
        <w:t xml:space="preserve">图表：2019-2023年能源金融行业不同规模企业资产总额分布</w:t>
      </w:r>
    </w:p>
    <w:p>
      <w:pPr>
        <w:spacing w:after="150"/>
      </w:pPr>
      <w:r>
        <w:rPr/>
        <w:t xml:space="preserve">图表：2019-2023年能源金融行业不同规模企业利润总额分布</w:t>
      </w:r>
    </w:p>
    <w:p>
      <w:pPr>
        <w:spacing w:after="150"/>
      </w:pPr>
      <w:r>
        <w:rPr/>
        <w:t xml:space="preserve">图表：2019-2023年能源金融行业不同性质企业数量分布</w:t>
      </w:r>
    </w:p>
    <w:p>
      <w:pPr>
        <w:spacing w:after="150"/>
      </w:pPr>
      <w:r>
        <w:rPr/>
        <w:t xml:space="preserve">图表：2019-2023年能源金融行业不同性质企业从业人员分布</w:t>
      </w:r>
    </w:p>
    <w:p>
      <w:pPr>
        <w:spacing w:after="150"/>
      </w:pPr>
      <w:r>
        <w:rPr/>
        <w:t xml:space="preserve">图表：2019-2023年能源金融行业不同性质企业资产总额分布</w:t>
      </w:r>
    </w:p>
    <w:p>
      <w:pPr>
        <w:spacing w:after="150"/>
      </w:pPr>
      <w:r>
        <w:rPr/>
        <w:t xml:space="preserve">图表：2019-2023年能源金融行业不同性质企业利润总额分布</w:t>
      </w:r>
    </w:p>
    <w:p>
      <w:pPr>
        <w:spacing w:after="150"/>
      </w:pPr>
      <w:r>
        <w:rPr/>
        <w:t xml:space="preserve">图表：2024-2029年能源金融行业市场规模预测</w:t>
      </w:r>
    </w:p>
    <w:p>
      <w:pPr>
        <w:spacing w:after="150"/>
      </w:pPr>
      <w:r>
        <w:rPr/>
        <w:t xml:space="preserve">图表：2024-2029年能源金融行业竞争格局预测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2024-2029年中国能源金融行业深度调研及发展策略研究报告</dc:title>
  <dc:description>2024-2029年中国能源金融行业深度调研及发展策略研究报告</dc:description>
  <dc:subject>2024-2029年中国能源金融行业深度调研及发展策略研究报告</dc:subject>
  <cp:keywords>研究报告</cp:keywords>
  <cp:category>研究报告</cp:category>
  <cp:lastModifiedBy>北京中道泰和信息咨询有限公司</cp:lastModifiedBy>
  <dcterms:created xsi:type="dcterms:W3CDTF">2024-01-22T16:21:33+08:00</dcterms:created>
  <dcterms:modified xsi:type="dcterms:W3CDTF">2024-01-22T16:21:33+08:00</dcterms:modified>
</cp:coreProperties>
</file>

<file path=docProps/custom.xml><?xml version="1.0" encoding="utf-8"?>
<Properties xmlns="http://schemas.openxmlformats.org/officeDocument/2006/custom-properties" xmlns:vt="http://schemas.openxmlformats.org/officeDocument/2006/docPropsVTypes"/>
</file>