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2024-2029年中国进口食品行业现状分析与发展策略报告</w:t>
      </w:r>
    </w:p>
    <w:p>
      <w:pPr>
        <w:spacing w:after="150"/>
      </w:pPr>
      <w:r>
        <w:rPr>
          <w:b w:val="1"/>
          <w:bCs w:val="1"/>
        </w:rPr>
        <w:t xml:space="preserve">报告简介</w:t>
      </w:r>
    </w:p>
    <w:p>
      <w:pPr>
        <w:spacing w:after="150"/>
      </w:pPr>
      <w:r>
        <w:rPr/>
        <w:t xml:space="preserve">进口食品是指非本国品牌的食品，通俗的讲就是其他国家和地区食品，包含在其他国家和地区生产并在国内分包装的食品。对于消费者而言，最直接辨别食品是否为进口食品的方式就是看有包装上有没有标注“原产国”。而通常人们会以商品条码是否为“进口条码”区分，这是一个判断的误区。因为商品条码采用国际通用的商品代码及条码标识体系，具有唯一性，并全球通行，它只表明该商品的注册地，不代表产品的实际生产地。中国物品编码中心作为国际物品编码组织的中国代表，负责中国的商品条码管理工作。从《商品条码管理办法》第二十五条也可以看到，国产产品也是可以申请国际条码的，而进口产品同样也可以申请中国的国产条码。按照国际物品编码组织的分配，在中国注册的产品为“690~695”开头，其他国家条形码请参照条码表。</w:t>
      </w:r>
    </w:p>
    <w:p>
      <w:pPr>
        <w:spacing w:after="150"/>
      </w:pPr>
      <w:r>
        <w:rPr/>
        <w:t xml:space="preserve">随着我国居民生活水平的不断提高，对进口食品需求逐年增加。</w:t>
      </w:r>
    </w:p>
    <w:p>
      <w:pPr>
        <w:spacing w:after="150"/>
      </w:pPr>
      <w:r>
        <w:rPr/>
        <w:t xml:space="preserve">本研究咨询报告由北京中道泰和信息咨询有限公司领衔撰写，在大量周密的市场调研基础上，主要依据了国家统计局、国家卫计委、国家发改委、国家经济信息中心、国务院发展研究中心、全国及海外多种相关报纸杂志的基础信息等公布和提供的大量资料和数据，客观、多角度地对中国进口食品市场进行了分析研究。报告在总结中国进口食品行业发展历程的基础上，结合新时期的各方面因素，对中国进口食品行业的发展趋势给予了细致和审慎的预测论证。报告资料详实，图表丰富，既有深入的分析，又有直观的比较，为进口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2019-2023年全球进口食品行业发展分析 1</w:t>
      </w:r>
    </w:p>
    <w:p>
      <w:pPr>
        <w:spacing w:after="150"/>
      </w:pPr>
      <w:r>
        <w:rPr/>
        <w:t xml:space="preserve">第一节 2019-2023年全球进口食品行业发展现状 1</w:t>
      </w:r>
    </w:p>
    <w:p>
      <w:pPr>
        <w:spacing w:after="150"/>
      </w:pPr>
      <w:r>
        <w:rPr/>
        <w:t xml:space="preserve">第二节 进口食品产业发展特征分析 1</w:t>
      </w:r>
    </w:p>
    <w:p>
      <w:pPr>
        <w:spacing w:after="150"/>
      </w:pPr>
      <w:r>
        <w:rPr/>
        <w:t xml:space="preserve">一、进口食品产业特点分析 1</w:t>
      </w:r>
    </w:p>
    <w:p>
      <w:pPr>
        <w:spacing w:after="150"/>
      </w:pPr>
      <w:r>
        <w:rPr/>
        <w:t xml:space="preserve">二、进口食品进口方式分析 5</w:t>
      </w:r>
    </w:p>
    <w:p>
      <w:pPr>
        <w:spacing w:after="150"/>
      </w:pPr>
      <w:r>
        <w:rPr>
          <w:b w:val="1"/>
          <w:bCs w:val="1"/>
        </w:rPr>
        <w:t xml:space="preserve">第二章 2019-2023年中国进口食品行业发展分析 7</w:t>
      </w:r>
    </w:p>
    <w:p>
      <w:pPr>
        <w:spacing w:after="150"/>
      </w:pPr>
      <w:r>
        <w:rPr/>
        <w:t xml:space="preserve">第一节 2019-2023年中国进口食品行业发展现状 7</w:t>
      </w:r>
    </w:p>
    <w:p>
      <w:pPr>
        <w:spacing w:after="150"/>
      </w:pPr>
      <w:r>
        <w:rPr/>
        <w:t xml:space="preserve">第二节 2019-2023年中国进口食品行业主要品牌 8</w:t>
      </w:r>
    </w:p>
    <w:p>
      <w:pPr>
        <w:spacing w:after="150"/>
      </w:pPr>
      <w:r>
        <w:rPr/>
        <w:t xml:space="preserve">一、中国进口食品行业主要品牌 8</w:t>
      </w:r>
    </w:p>
    <w:p>
      <w:pPr>
        <w:spacing w:after="150"/>
      </w:pPr>
      <w:r>
        <w:rPr/>
        <w:t xml:space="preserve">二、中国进口食品行业主要品牌市场占有率格局 8</w:t>
      </w:r>
    </w:p>
    <w:p>
      <w:pPr>
        <w:spacing w:after="150"/>
      </w:pPr>
      <w:r>
        <w:rPr>
          <w:b w:val="1"/>
          <w:bCs w:val="1"/>
        </w:rPr>
        <w:t xml:space="preserve">第三章 2019-2023年中国进口食品行业发展环境分析 12</w:t>
      </w:r>
    </w:p>
    <w:p>
      <w:pPr>
        <w:spacing w:after="150"/>
      </w:pPr>
      <w:r>
        <w:rPr/>
        <w:t xml:space="preserve">第一节 中国经济环境分析 12</w:t>
      </w:r>
    </w:p>
    <w:p>
      <w:pPr>
        <w:spacing w:after="150"/>
      </w:pPr>
      <w:r>
        <w:rPr/>
        <w:t xml:space="preserve">一、2019-2023年宏观经济运行情况 12</w:t>
      </w:r>
    </w:p>
    <w:p>
      <w:pPr>
        <w:spacing w:after="150"/>
      </w:pPr>
      <w:r>
        <w:rPr/>
        <w:t xml:space="preserve">二、2019-2023年中国居民(消费者)收入情况 23</w:t>
      </w:r>
    </w:p>
    <w:p>
      <w:pPr>
        <w:spacing w:after="150"/>
      </w:pPr>
      <w:r>
        <w:rPr/>
        <w:t xml:space="preserve">三、2019-2023年中国城市化率 26</w:t>
      </w:r>
    </w:p>
    <w:p>
      <w:pPr>
        <w:spacing w:after="150"/>
      </w:pPr>
      <w:r>
        <w:rPr/>
        <w:t xml:space="preserve">第二节 2019-2023年中国进口食品行业发展社会环境分析 27</w:t>
      </w:r>
    </w:p>
    <w:p>
      <w:pPr>
        <w:spacing w:after="150"/>
      </w:pPr>
      <w:r>
        <w:rPr/>
        <w:t xml:space="preserve">一、人口环境分析 27</w:t>
      </w:r>
    </w:p>
    <w:p>
      <w:pPr>
        <w:spacing w:after="150"/>
      </w:pPr>
      <w:r>
        <w:rPr/>
        <w:t xml:space="preserve">二、教育环境分析 28</w:t>
      </w:r>
    </w:p>
    <w:p>
      <w:pPr>
        <w:spacing w:after="150"/>
      </w:pPr>
      <w:r>
        <w:rPr/>
        <w:t xml:space="preserve">三、文化环境分析 32</w:t>
      </w:r>
    </w:p>
    <w:p>
      <w:pPr>
        <w:spacing w:after="150"/>
      </w:pPr>
      <w:r>
        <w:rPr/>
        <w:t xml:space="preserve">四、生态环境分析 33</w:t>
      </w:r>
    </w:p>
    <w:p>
      <w:pPr>
        <w:spacing w:after="150"/>
      </w:pPr>
      <w:r>
        <w:rPr/>
        <w:t xml:space="preserve">五、居民的各种消费观念和习惯 36</w:t>
      </w:r>
    </w:p>
    <w:p>
      <w:pPr>
        <w:spacing w:after="150"/>
      </w:pPr>
      <w:r>
        <w:rPr/>
        <w:t xml:space="preserve">第三节 进口食品行业相关政策 37</w:t>
      </w:r>
    </w:p>
    <w:p>
      <w:pPr>
        <w:spacing w:after="150"/>
      </w:pPr>
      <w:r>
        <w:rPr/>
        <w:t xml:space="preserve">一、国家“十四五”产业政策 37</w:t>
      </w:r>
    </w:p>
    <w:p>
      <w:pPr>
        <w:spacing w:after="150"/>
      </w:pPr>
      <w:r>
        <w:rPr/>
        <w:t xml:space="preserve">三、出口关税及相关税收政策 39</w:t>
      </w:r>
    </w:p>
    <w:p>
      <w:pPr>
        <w:spacing w:after="150"/>
      </w:pPr>
      <w:r>
        <w:rPr>
          <w:b w:val="1"/>
          <w:bCs w:val="1"/>
        </w:rPr>
        <w:t xml:space="preserve">第四章 2019-2023年中国进口食品产业市场竞争现状分析 40</w:t>
      </w:r>
    </w:p>
    <w:p>
      <w:pPr>
        <w:spacing w:after="150"/>
      </w:pPr>
      <w:r>
        <w:rPr/>
        <w:t xml:space="preserve">第一节 进口食品行业竞争特点分析及预测 40</w:t>
      </w:r>
    </w:p>
    <w:p>
      <w:pPr>
        <w:spacing w:after="150"/>
      </w:pPr>
      <w:r>
        <w:rPr/>
        <w:t xml:space="preserve">一、进口食品行业市场竞争综合评价 40</w:t>
      </w:r>
    </w:p>
    <w:p>
      <w:pPr>
        <w:spacing w:after="150"/>
      </w:pPr>
      <w:r>
        <w:rPr/>
        <w:t xml:space="preserve">二、中国进口食品行业产品结构分析 41</w:t>
      </w:r>
    </w:p>
    <w:p>
      <w:pPr>
        <w:spacing w:after="150"/>
      </w:pPr>
      <w:r>
        <w:rPr/>
        <w:t xml:space="preserve">三、中国进口食品行业竞争策略分析 43</w:t>
      </w:r>
    </w:p>
    <w:p>
      <w:pPr>
        <w:spacing w:after="150"/>
      </w:pPr>
      <w:r>
        <w:rPr/>
        <w:t xml:space="preserve">第二节 2019-2023年中国进口食品产业竞争现状分析 46</w:t>
      </w:r>
    </w:p>
    <w:p>
      <w:pPr>
        <w:spacing w:after="150"/>
      </w:pPr>
      <w:r>
        <w:rPr/>
        <w:t xml:space="preserve">一、进口食品市场竞争情况分析 46</w:t>
      </w:r>
    </w:p>
    <w:p>
      <w:pPr>
        <w:spacing w:after="150"/>
      </w:pPr>
      <w:r>
        <w:rPr/>
        <w:t xml:space="preserve">二、进口食品行业swot分析 47</w:t>
      </w:r>
    </w:p>
    <w:p>
      <w:pPr>
        <w:spacing w:after="150"/>
      </w:pPr>
      <w:r>
        <w:rPr/>
        <w:t xml:space="preserve">1、进口食品行业优势分析 47</w:t>
      </w:r>
    </w:p>
    <w:p>
      <w:pPr>
        <w:spacing w:after="150"/>
      </w:pPr>
      <w:r>
        <w:rPr/>
        <w:t xml:space="preserve">2、进口食品行业劣势分析 48</w:t>
      </w:r>
    </w:p>
    <w:p>
      <w:pPr>
        <w:spacing w:after="150"/>
      </w:pPr>
      <w:r>
        <w:rPr/>
        <w:t xml:space="preserve">3、进口食品行业机会分析 50</w:t>
      </w:r>
    </w:p>
    <w:p>
      <w:pPr>
        <w:spacing w:after="150"/>
      </w:pPr>
      <w:r>
        <w:rPr/>
        <w:t xml:space="preserve">4、进口食品行业威胁分析 51</w:t>
      </w:r>
    </w:p>
    <w:p>
      <w:pPr>
        <w:spacing w:after="150"/>
      </w:pPr>
      <w:r>
        <w:rPr/>
        <w:t xml:space="preserve">第三节 2019-2023年中国进口食品行业集中度分析 51</w:t>
      </w:r>
    </w:p>
    <w:p>
      <w:pPr>
        <w:spacing w:after="150"/>
      </w:pPr>
      <w:r>
        <w:rPr/>
        <w:t xml:space="preserve">一、市场集中度分析 51</w:t>
      </w:r>
    </w:p>
    <w:p>
      <w:pPr>
        <w:spacing w:after="150"/>
      </w:pPr>
      <w:r>
        <w:rPr/>
        <w:t xml:space="preserve">二、企业区域分布集中度 51</w:t>
      </w:r>
    </w:p>
    <w:p>
      <w:pPr>
        <w:spacing w:after="150"/>
      </w:pPr>
      <w:r>
        <w:rPr/>
        <w:t xml:space="preserve">三、行业市场消费区域集中度 51</w:t>
      </w:r>
    </w:p>
    <w:p>
      <w:pPr>
        <w:spacing w:after="150"/>
      </w:pPr>
      <w:r>
        <w:rPr/>
        <w:t xml:space="preserve">第四节 我国进口食品行业外资进入情况 52</w:t>
      </w:r>
    </w:p>
    <w:p>
      <w:pPr>
        <w:spacing w:after="150"/>
      </w:pPr>
      <w:r>
        <w:rPr/>
        <w:t xml:space="preserve">第五节 我国进口食品行业合作和并购情况 52</w:t>
      </w:r>
    </w:p>
    <w:p>
      <w:pPr>
        <w:spacing w:after="150"/>
      </w:pPr>
      <w:r>
        <w:rPr>
          <w:b w:val="1"/>
          <w:bCs w:val="1"/>
        </w:rPr>
        <w:t xml:space="preserve">第五章 2019-2023年中国进口食品行业市场供需现状分析 54</w:t>
      </w:r>
    </w:p>
    <w:p>
      <w:pPr>
        <w:spacing w:after="150"/>
      </w:pPr>
      <w:r>
        <w:rPr/>
        <w:t xml:space="preserve">第一节 2019-2023年中国进口食品行业市场规模 54</w:t>
      </w:r>
    </w:p>
    <w:p>
      <w:pPr>
        <w:spacing w:after="150"/>
      </w:pPr>
      <w:r>
        <w:rPr/>
        <w:t xml:space="preserve">第二节 2019-2023年中国进口食品行业供求情况 55</w:t>
      </w:r>
    </w:p>
    <w:p>
      <w:pPr>
        <w:spacing w:after="150"/>
      </w:pPr>
      <w:r>
        <w:rPr/>
        <w:t xml:space="preserve">一、2019-2023年中国进口食品行业产量情况 55</w:t>
      </w:r>
    </w:p>
    <w:p>
      <w:pPr>
        <w:spacing w:after="150"/>
      </w:pPr>
      <w:r>
        <w:rPr/>
        <w:t xml:space="preserve">二、2019-2023年中国进口食品行业需求情况 56</w:t>
      </w:r>
    </w:p>
    <w:p>
      <w:pPr>
        <w:spacing w:after="150"/>
      </w:pPr>
      <w:r>
        <w:rPr/>
        <w:t xml:space="preserve">三、2019-2023年中国进口食品行业市场规模 57</w:t>
      </w:r>
    </w:p>
    <w:p>
      <w:pPr>
        <w:spacing w:after="150"/>
      </w:pPr>
      <w:r>
        <w:rPr/>
        <w:t xml:space="preserve">第三节 2024-2029年中国进口食品行业供求预测 58</w:t>
      </w:r>
    </w:p>
    <w:p>
      <w:pPr>
        <w:spacing w:after="150"/>
      </w:pPr>
      <w:r>
        <w:rPr/>
        <w:t xml:space="preserve">第四节 2024-2029年中国进口食品行业市场规模预测 59</w:t>
      </w:r>
    </w:p>
    <w:p>
      <w:pPr>
        <w:spacing w:after="150"/>
      </w:pPr>
      <w:r>
        <w:rPr>
          <w:b w:val="1"/>
          <w:bCs w:val="1"/>
        </w:rPr>
        <w:t xml:space="preserve">第六章 中国进口食品行业渠道分析 60</w:t>
      </w:r>
    </w:p>
    <w:p>
      <w:pPr>
        <w:spacing w:after="150"/>
      </w:pPr>
      <w:r>
        <w:rPr/>
        <w:t xml:space="preserve">第一节 2019-2023年中国进口食品行业需求地域分布结构 60</w:t>
      </w:r>
    </w:p>
    <w:p>
      <w:pPr>
        <w:spacing w:after="150"/>
      </w:pPr>
      <w:r>
        <w:rPr/>
        <w:t xml:space="preserve">第二节 2019-2023年中国进口食品区域市场规模分析 60</w:t>
      </w:r>
    </w:p>
    <w:p>
      <w:pPr>
        <w:spacing w:after="150"/>
      </w:pPr>
      <w:r>
        <w:rPr/>
        <w:t xml:space="preserve">一、2019-2023年东北地区市场规模分析 60</w:t>
      </w:r>
    </w:p>
    <w:p>
      <w:pPr>
        <w:spacing w:after="150"/>
      </w:pPr>
      <w:r>
        <w:rPr/>
        <w:t xml:space="preserve">二、2019-2023年华北地区市场规模分析 61</w:t>
      </w:r>
    </w:p>
    <w:p>
      <w:pPr>
        <w:spacing w:after="150"/>
      </w:pPr>
      <w:r>
        <w:rPr/>
        <w:t xml:space="preserve">三、2019-2023年华东地区市场规模分析 61</w:t>
      </w:r>
    </w:p>
    <w:p>
      <w:pPr>
        <w:spacing w:after="150"/>
      </w:pPr>
      <w:r>
        <w:rPr/>
        <w:t xml:space="preserve">四、2019-2023年华中地区市场规模分析 62</w:t>
      </w:r>
    </w:p>
    <w:p>
      <w:pPr>
        <w:spacing w:after="150"/>
      </w:pPr>
      <w:r>
        <w:rPr/>
        <w:t xml:space="preserve">五、2019-2023年华南地区市场规模分析 62</w:t>
      </w:r>
    </w:p>
    <w:p>
      <w:pPr>
        <w:spacing w:after="150"/>
      </w:pPr>
      <w:r>
        <w:rPr/>
        <w:t xml:space="preserve">六、2019-2023年西部地区市场规模分析 62</w:t>
      </w:r>
    </w:p>
    <w:p>
      <w:pPr>
        <w:spacing w:after="150"/>
      </w:pPr>
      <w:r>
        <w:rPr/>
        <w:t xml:space="preserve">第三节 2019-2023年中国进口食品行业经销模式 63</w:t>
      </w:r>
    </w:p>
    <w:p>
      <w:pPr>
        <w:spacing w:after="150"/>
      </w:pPr>
      <w:r>
        <w:rPr/>
        <w:t xml:space="preserve">第四节 2019-2023年中国进口食品行业渠道形式 64</w:t>
      </w:r>
    </w:p>
    <w:p>
      <w:pPr>
        <w:spacing w:after="150"/>
      </w:pPr>
      <w:r>
        <w:rPr/>
        <w:t xml:space="preserve">第五节 2019-2023年中国进口食品行业渠道格局 67</w:t>
      </w:r>
    </w:p>
    <w:p>
      <w:pPr>
        <w:spacing w:after="150"/>
      </w:pPr>
      <w:r>
        <w:rPr/>
        <w:t xml:space="preserve">第六节 2019-2023年中国进口食品行业渠道要素对比 70</w:t>
      </w:r>
    </w:p>
    <w:p>
      <w:pPr>
        <w:spacing w:after="150"/>
      </w:pPr>
      <w:r>
        <w:rPr>
          <w:b w:val="1"/>
          <w:bCs w:val="1"/>
        </w:rPr>
        <w:t xml:space="preserve">第七章 进口食品行业进出口分析 73</w:t>
      </w:r>
    </w:p>
    <w:p>
      <w:pPr>
        <w:spacing w:after="150"/>
      </w:pPr>
      <w:r>
        <w:rPr/>
        <w:t xml:space="preserve">第一节 进口总体分析 73</w:t>
      </w:r>
    </w:p>
    <w:p>
      <w:pPr>
        <w:spacing w:after="150"/>
      </w:pPr>
      <w:r>
        <w:rPr/>
        <w:t xml:space="preserve">一、2019-2023年进口食品进口总况分析 73</w:t>
      </w:r>
    </w:p>
    <w:p>
      <w:pPr>
        <w:spacing w:after="150"/>
      </w:pPr>
      <w:r>
        <w:rPr/>
        <w:t xml:space="preserve">二、2019-2023年进口食品进口量及增长情况 73</w:t>
      </w:r>
    </w:p>
    <w:p>
      <w:pPr>
        <w:spacing w:after="150"/>
      </w:pPr>
      <w:r>
        <w:rPr/>
        <w:t xml:space="preserve">三、国家进口结构 74</w:t>
      </w:r>
    </w:p>
    <w:p>
      <w:pPr>
        <w:spacing w:after="150"/>
      </w:pPr>
      <w:r>
        <w:rPr/>
        <w:t xml:space="preserve">五、进口产品结构 74</w:t>
      </w:r>
    </w:p>
    <w:p>
      <w:pPr>
        <w:spacing w:after="150"/>
      </w:pPr>
      <w:r>
        <w:rPr/>
        <w:t xml:space="preserve">六、2024-2029年中国进口食品产业进口预测 75</w:t>
      </w:r>
    </w:p>
    <w:p>
      <w:pPr>
        <w:spacing w:after="150"/>
      </w:pPr>
      <w:r>
        <w:rPr/>
        <w:t xml:space="preserve">第二节 进口乳制品 76</w:t>
      </w:r>
    </w:p>
    <w:p>
      <w:pPr>
        <w:spacing w:after="150"/>
      </w:pPr>
      <w:r>
        <w:rPr/>
        <w:t xml:space="preserve">一、中国乳制品行业发展现状 76</w:t>
      </w:r>
    </w:p>
    <w:p>
      <w:pPr>
        <w:spacing w:after="150"/>
      </w:pPr>
      <w:r>
        <w:rPr/>
        <w:t xml:space="preserve">二、进口乳制品管制环境分析 78</w:t>
      </w:r>
    </w:p>
    <w:p>
      <w:pPr>
        <w:spacing w:after="150"/>
      </w:pPr>
      <w:r>
        <w:rPr/>
        <w:t xml:space="preserve">三、我国乳制品进口贸易状况 80</w:t>
      </w:r>
    </w:p>
    <w:p>
      <w:pPr>
        <w:spacing w:after="150"/>
      </w:pPr>
      <w:r>
        <w:rPr/>
        <w:t xml:space="preserve">四、我国对乳制品进口依赖程度高 81</w:t>
      </w:r>
    </w:p>
    <w:p>
      <w:pPr>
        <w:spacing w:after="150"/>
      </w:pPr>
      <w:r>
        <w:rPr/>
        <w:t xml:space="preserve">五、进口乳制品占据国内市场优势 82</w:t>
      </w:r>
    </w:p>
    <w:p>
      <w:pPr>
        <w:spacing w:after="150"/>
      </w:pPr>
      <w:r>
        <w:rPr/>
        <w:t xml:space="preserve">六、进口乳制品问题不容忽视 83</w:t>
      </w:r>
    </w:p>
    <w:p>
      <w:pPr>
        <w:spacing w:after="150"/>
      </w:pPr>
      <w:r>
        <w:rPr/>
        <w:t xml:space="preserve">第三节 进口酒 85</w:t>
      </w:r>
    </w:p>
    <w:p>
      <w:pPr>
        <w:spacing w:after="150"/>
      </w:pPr>
      <w:r>
        <w:rPr/>
        <w:t xml:space="preserve">一、中国酒类市场发展现状 85</w:t>
      </w:r>
    </w:p>
    <w:p>
      <w:pPr>
        <w:spacing w:after="150"/>
      </w:pPr>
      <w:r>
        <w:rPr/>
        <w:t xml:space="preserve">二、中国酒类进口规模状况 87</w:t>
      </w:r>
    </w:p>
    <w:p>
      <w:pPr>
        <w:spacing w:after="150"/>
      </w:pPr>
      <w:r>
        <w:rPr/>
        <w:t xml:space="preserve">三、进口酒在我国的发展形势 87</w:t>
      </w:r>
    </w:p>
    <w:p>
      <w:pPr>
        <w:spacing w:after="150"/>
      </w:pPr>
      <w:r>
        <w:rPr/>
        <w:t xml:space="preserve">四、高端进口酒逐步调整策略 89</w:t>
      </w:r>
    </w:p>
    <w:p>
      <w:pPr>
        <w:spacing w:after="150"/>
      </w:pPr>
      <w:r>
        <w:rPr>
          <w:b w:val="1"/>
          <w:bCs w:val="1"/>
        </w:rPr>
        <w:t xml:space="preserve">第八章 中国进口食品行业技术分析 90</w:t>
      </w:r>
    </w:p>
    <w:p>
      <w:pPr>
        <w:spacing w:after="150"/>
      </w:pPr>
      <w:r>
        <w:rPr/>
        <w:t xml:space="preserve">第一节 国内进口食品行业发展现状 90</w:t>
      </w:r>
    </w:p>
    <w:p>
      <w:pPr>
        <w:spacing w:after="150"/>
      </w:pPr>
      <w:r>
        <w:rPr/>
        <w:t xml:space="preserve">第二节 进口食品产业特点分析 91</w:t>
      </w:r>
    </w:p>
    <w:p>
      <w:pPr>
        <w:spacing w:after="150"/>
      </w:pPr>
      <w:r>
        <w:rPr/>
        <w:t xml:space="preserve">第三节 进口食品产业最新动态分析 92</w:t>
      </w:r>
    </w:p>
    <w:p>
      <w:pPr>
        <w:spacing w:after="150"/>
      </w:pPr>
      <w:r>
        <w:rPr/>
        <w:t xml:space="preserve">第四节 进口食品行业市场存在的问题分析 92</w:t>
      </w:r>
    </w:p>
    <w:p>
      <w:pPr>
        <w:spacing w:after="150"/>
      </w:pPr>
      <w:r>
        <w:rPr/>
        <w:t xml:space="preserve">第五节 进口食品行业发展趋势 93</w:t>
      </w:r>
    </w:p>
    <w:p>
      <w:pPr>
        <w:spacing w:after="150"/>
      </w:pPr>
      <w:r>
        <w:rPr>
          <w:b w:val="1"/>
          <w:bCs w:val="1"/>
        </w:rPr>
        <w:t xml:space="preserve">第九章 2019-2023年中国进口食品行业重点企业分析 97</w:t>
      </w:r>
    </w:p>
    <w:p>
      <w:pPr>
        <w:spacing w:after="150"/>
      </w:pPr>
      <w:r>
        <w:rPr/>
        <w:t xml:space="preserve">第一节 深圳市一番食品有限公司 97</w:t>
      </w:r>
    </w:p>
    <w:p>
      <w:pPr>
        <w:spacing w:after="150"/>
      </w:pPr>
      <w:r>
        <w:rPr/>
        <w:t xml:space="preserve">一、企业概况 97</w:t>
      </w:r>
    </w:p>
    <w:p>
      <w:pPr>
        <w:spacing w:after="150"/>
      </w:pPr>
      <w:r>
        <w:rPr/>
        <w:t xml:space="preserve">二、企业主营业务及产品分析 98</w:t>
      </w:r>
    </w:p>
    <w:p>
      <w:pPr>
        <w:spacing w:after="150"/>
      </w:pPr>
      <w:r>
        <w:rPr/>
        <w:t xml:space="preserve">三、企业经营情况分析 99</w:t>
      </w:r>
    </w:p>
    <w:p>
      <w:pPr>
        <w:spacing w:after="150"/>
      </w:pPr>
      <w:r>
        <w:rPr/>
        <w:t xml:space="preserve">四、企业营销渠道和销售网络 99</w:t>
      </w:r>
    </w:p>
    <w:p>
      <w:pPr>
        <w:spacing w:after="150"/>
      </w:pPr>
      <w:r>
        <w:rPr/>
        <w:t xml:space="preserve">五、企业发展优势劣势分析 100</w:t>
      </w:r>
    </w:p>
    <w:p>
      <w:pPr>
        <w:spacing w:after="150"/>
      </w:pPr>
      <w:r>
        <w:rPr/>
        <w:t xml:space="preserve">六、企业最新发展动向分析 100</w:t>
      </w:r>
    </w:p>
    <w:p>
      <w:pPr>
        <w:spacing w:after="150"/>
      </w:pPr>
      <w:r>
        <w:rPr/>
        <w:t xml:space="preserve">第二节 安得利(深圳)食品有限公司 100</w:t>
      </w:r>
    </w:p>
    <w:p>
      <w:pPr>
        <w:spacing w:after="150"/>
      </w:pPr>
      <w:r>
        <w:rPr/>
        <w:t xml:space="preserve">一、企业概况 100</w:t>
      </w:r>
    </w:p>
    <w:p>
      <w:pPr>
        <w:spacing w:after="150"/>
      </w:pPr>
      <w:r>
        <w:rPr/>
        <w:t xml:space="preserve">二、企业主营业务及产品分析 101</w:t>
      </w:r>
    </w:p>
    <w:p>
      <w:pPr>
        <w:spacing w:after="150"/>
      </w:pPr>
      <w:r>
        <w:rPr/>
        <w:t xml:space="preserve">三、企业经营情况分析 102</w:t>
      </w:r>
    </w:p>
    <w:p>
      <w:pPr>
        <w:spacing w:after="150"/>
      </w:pPr>
      <w:r>
        <w:rPr/>
        <w:t xml:space="preserve">四、企业营销渠道和销售网络 102</w:t>
      </w:r>
    </w:p>
    <w:p>
      <w:pPr>
        <w:spacing w:after="150"/>
      </w:pPr>
      <w:r>
        <w:rPr/>
        <w:t xml:space="preserve">五、企业发展优势劣势分析 102</w:t>
      </w:r>
    </w:p>
    <w:p>
      <w:pPr>
        <w:spacing w:after="150"/>
      </w:pPr>
      <w:r>
        <w:rPr/>
        <w:t xml:space="preserve">六、企业最新发展动向分析 103</w:t>
      </w:r>
    </w:p>
    <w:p>
      <w:pPr>
        <w:spacing w:after="150"/>
      </w:pPr>
      <w:r>
        <w:rPr/>
        <w:t xml:space="preserve">第三节 品渥食品股份有限公司 103</w:t>
      </w:r>
    </w:p>
    <w:p>
      <w:pPr>
        <w:spacing w:after="150"/>
      </w:pPr>
      <w:r>
        <w:rPr/>
        <w:t xml:space="preserve">一、企业概况 103</w:t>
      </w:r>
    </w:p>
    <w:p>
      <w:pPr>
        <w:spacing w:after="150"/>
      </w:pPr>
      <w:r>
        <w:rPr/>
        <w:t xml:space="preserve">二、企业主营业务及产品分析 103</w:t>
      </w:r>
    </w:p>
    <w:p>
      <w:pPr>
        <w:spacing w:after="150"/>
      </w:pPr>
      <w:r>
        <w:rPr/>
        <w:t xml:space="preserve">三、企业经营情况分析 108</w:t>
      </w:r>
    </w:p>
    <w:p>
      <w:pPr>
        <w:spacing w:after="150"/>
      </w:pPr>
      <w:r>
        <w:rPr/>
        <w:t xml:space="preserve">四、企业营销渠道和销售网络 110</w:t>
      </w:r>
    </w:p>
    <w:p>
      <w:pPr>
        <w:spacing w:after="150"/>
      </w:pPr>
      <w:r>
        <w:rPr/>
        <w:t xml:space="preserve">五、企业发展优势劣势分析 111</w:t>
      </w:r>
    </w:p>
    <w:p>
      <w:pPr>
        <w:spacing w:after="150"/>
      </w:pPr>
      <w:r>
        <w:rPr/>
        <w:t xml:space="preserve">六、企业最新发展动向分析 113</w:t>
      </w:r>
    </w:p>
    <w:p>
      <w:pPr>
        <w:spacing w:after="150"/>
      </w:pPr>
      <w:r>
        <w:rPr/>
        <w:t xml:space="preserve">第四节 西诺迪斯食品(上海)有限公司 114</w:t>
      </w:r>
    </w:p>
    <w:p>
      <w:pPr>
        <w:spacing w:after="150"/>
      </w:pPr>
      <w:r>
        <w:rPr/>
        <w:t xml:space="preserve">一、企业概况 114</w:t>
      </w:r>
    </w:p>
    <w:p>
      <w:pPr>
        <w:spacing w:after="150"/>
      </w:pPr>
      <w:r>
        <w:rPr/>
        <w:t xml:space="preserve">二、企业主营业务及产品分析 114</w:t>
      </w:r>
    </w:p>
    <w:p>
      <w:pPr>
        <w:spacing w:after="150"/>
      </w:pPr>
      <w:r>
        <w:rPr/>
        <w:t xml:space="preserve">三、企业经营情况分析 114</w:t>
      </w:r>
    </w:p>
    <w:p>
      <w:pPr>
        <w:spacing w:after="150"/>
      </w:pPr>
      <w:r>
        <w:rPr/>
        <w:t xml:space="preserve">四、企业营销渠道和销售网络 114</w:t>
      </w:r>
    </w:p>
    <w:p>
      <w:pPr>
        <w:spacing w:after="150"/>
      </w:pPr>
      <w:r>
        <w:rPr/>
        <w:t xml:space="preserve">五、企业发展优势劣势分析 115</w:t>
      </w:r>
    </w:p>
    <w:p>
      <w:pPr>
        <w:spacing w:after="150"/>
      </w:pPr>
      <w:r>
        <w:rPr/>
        <w:t xml:space="preserve">六、企业最新发展动向分析 116</w:t>
      </w:r>
    </w:p>
    <w:p>
      <w:pPr>
        <w:spacing w:after="150"/>
      </w:pPr>
      <w:r>
        <w:rPr/>
        <w:t xml:space="preserve">第五节 广州珈兴贸易有限公司 116</w:t>
      </w:r>
    </w:p>
    <w:p>
      <w:pPr>
        <w:spacing w:after="150"/>
      </w:pPr>
      <w:r>
        <w:rPr/>
        <w:t xml:space="preserve">一、企业概况 116</w:t>
      </w:r>
    </w:p>
    <w:p>
      <w:pPr>
        <w:spacing w:after="150"/>
      </w:pPr>
      <w:r>
        <w:rPr/>
        <w:t xml:space="preserve">二、企业主营业务及产品分析 117</w:t>
      </w:r>
    </w:p>
    <w:p>
      <w:pPr>
        <w:spacing w:after="150"/>
      </w:pPr>
      <w:r>
        <w:rPr/>
        <w:t xml:space="preserve">三、企业经营情况分析 117</w:t>
      </w:r>
    </w:p>
    <w:p>
      <w:pPr>
        <w:spacing w:after="150"/>
      </w:pPr>
      <w:r>
        <w:rPr/>
        <w:t xml:space="preserve">四、企业营销渠道和销售网络 117</w:t>
      </w:r>
    </w:p>
    <w:p>
      <w:pPr>
        <w:spacing w:after="150"/>
      </w:pPr>
      <w:r>
        <w:rPr/>
        <w:t xml:space="preserve">五、企业发展优势劣势分析 117</w:t>
      </w:r>
    </w:p>
    <w:p>
      <w:pPr>
        <w:spacing w:after="150"/>
      </w:pPr>
      <w:r>
        <w:rPr/>
        <w:t xml:space="preserve">六、企业最新发展动向分析 118</w:t>
      </w:r>
    </w:p>
    <w:p>
      <w:pPr>
        <w:spacing w:after="150"/>
      </w:pPr>
      <w:r>
        <w:rPr>
          <w:b w:val="1"/>
          <w:bCs w:val="1"/>
        </w:rPr>
        <w:t xml:space="preserve">第十章 进口食品行业产业链分析 119</w:t>
      </w:r>
    </w:p>
    <w:p>
      <w:pPr>
        <w:spacing w:after="150"/>
      </w:pPr>
      <w:r>
        <w:rPr/>
        <w:t xml:space="preserve">第一节 2019-2023年主要上游产业发展分析 119</w:t>
      </w:r>
    </w:p>
    <w:p>
      <w:pPr>
        <w:spacing w:after="150"/>
      </w:pPr>
      <w:r>
        <w:rPr/>
        <w:t xml:space="preserve">一、包装行业发展分析 119</w:t>
      </w:r>
    </w:p>
    <w:p>
      <w:pPr>
        <w:spacing w:after="150"/>
      </w:pPr>
      <w:r>
        <w:rPr/>
        <w:t xml:space="preserve">1、市场规模情况 119</w:t>
      </w:r>
    </w:p>
    <w:p>
      <w:pPr>
        <w:spacing w:after="150"/>
      </w:pPr>
      <w:r>
        <w:rPr/>
        <w:t xml:space="preserve">2、行业价格分析 121</w:t>
      </w:r>
    </w:p>
    <w:p>
      <w:pPr>
        <w:spacing w:after="150"/>
      </w:pPr>
      <w:r>
        <w:rPr/>
        <w:t xml:space="preserve">3、行业生产情况 121</w:t>
      </w:r>
    </w:p>
    <w:p>
      <w:pPr>
        <w:spacing w:after="150"/>
      </w:pPr>
      <w:r>
        <w:rPr/>
        <w:t xml:space="preserve">二、速冻食品行业发展分析 122</w:t>
      </w:r>
    </w:p>
    <w:p>
      <w:pPr>
        <w:spacing w:after="150"/>
      </w:pPr>
      <w:r>
        <w:rPr/>
        <w:t xml:space="preserve">1、市场规模情况 122</w:t>
      </w:r>
    </w:p>
    <w:p>
      <w:pPr>
        <w:spacing w:after="150"/>
      </w:pPr>
      <w:r>
        <w:rPr/>
        <w:t xml:space="preserve">2、行业价格分析 123</w:t>
      </w:r>
    </w:p>
    <w:p>
      <w:pPr>
        <w:spacing w:after="150"/>
      </w:pPr>
      <w:r>
        <w:rPr/>
        <w:t xml:space="preserve">3、行业生产情况 123</w:t>
      </w:r>
    </w:p>
    <w:p>
      <w:pPr>
        <w:spacing w:after="150"/>
      </w:pPr>
      <w:r>
        <w:rPr/>
        <w:t xml:space="preserve">第二节 2019-2023年主要下游产业发展分析 124</w:t>
      </w:r>
    </w:p>
    <w:p>
      <w:pPr>
        <w:spacing w:after="150"/>
      </w:pPr>
      <w:r>
        <w:rPr/>
        <w:t xml:space="preserve">一、进口食材专卖店行业发展分析 124</w:t>
      </w:r>
    </w:p>
    <w:p>
      <w:pPr>
        <w:spacing w:after="150"/>
      </w:pPr>
      <w:r>
        <w:rPr/>
        <w:t xml:space="preserve">1、行业现状分析 124</w:t>
      </w:r>
    </w:p>
    <w:p>
      <w:pPr>
        <w:spacing w:after="150"/>
      </w:pPr>
      <w:r>
        <w:rPr/>
        <w:t xml:space="preserve">2、行业发展前景 125</w:t>
      </w:r>
    </w:p>
    <w:p>
      <w:pPr>
        <w:spacing w:after="150"/>
      </w:pPr>
      <w:r>
        <w:rPr/>
        <w:t xml:space="preserve">二、电商行业发展分析 125</w:t>
      </w:r>
    </w:p>
    <w:p>
      <w:pPr>
        <w:spacing w:after="150"/>
      </w:pPr>
      <w:r>
        <w:rPr/>
        <w:t xml:space="preserve">1、行业现状分析 125</w:t>
      </w:r>
    </w:p>
    <w:p>
      <w:pPr>
        <w:spacing w:after="150"/>
      </w:pPr>
      <w:r>
        <w:rPr/>
        <w:t xml:space="preserve">2、行业发展前景 126</w:t>
      </w:r>
    </w:p>
    <w:p>
      <w:pPr>
        <w:spacing w:after="150"/>
      </w:pPr>
      <w:r>
        <w:rPr/>
        <w:t xml:space="preserve">第三节 2019-2023年中国进口食品行业上下游关系分析 126</w:t>
      </w:r>
    </w:p>
    <w:p>
      <w:pPr>
        <w:spacing w:after="150"/>
      </w:pPr>
      <w:r>
        <w:rPr>
          <w:b w:val="1"/>
          <w:bCs w:val="1"/>
        </w:rPr>
        <w:t xml:space="preserve">第十一章 2019-2023年中国进口食品行业竞争情况分析 127</w:t>
      </w:r>
    </w:p>
    <w:p>
      <w:pPr>
        <w:spacing w:after="150"/>
      </w:pPr>
      <w:r>
        <w:rPr/>
        <w:t xml:space="preserve">第一节 中国进口食品行业经济分析 127</w:t>
      </w:r>
    </w:p>
    <w:p>
      <w:pPr>
        <w:spacing w:after="150"/>
      </w:pPr>
      <w:r>
        <w:rPr/>
        <w:t xml:space="preserve">一、赢利性 127</w:t>
      </w:r>
    </w:p>
    <w:p>
      <w:pPr>
        <w:spacing w:after="150"/>
      </w:pPr>
      <w:r>
        <w:rPr/>
        <w:t xml:space="preserve">二、附加值的提升空间 127</w:t>
      </w:r>
    </w:p>
    <w:p>
      <w:pPr>
        <w:spacing w:after="150"/>
      </w:pPr>
      <w:r>
        <w:rPr/>
        <w:t xml:space="preserve">三、进入壁垒/退出机制 127</w:t>
      </w:r>
    </w:p>
    <w:p>
      <w:pPr>
        <w:spacing w:after="150"/>
      </w:pPr>
      <w:r>
        <w:rPr/>
        <w:t xml:space="preserve">四、行业周期 129</w:t>
      </w:r>
    </w:p>
    <w:p>
      <w:pPr>
        <w:spacing w:after="150"/>
      </w:pPr>
      <w:r>
        <w:rPr/>
        <w:t xml:space="preserve">第二节 中国进口食品行业竞争结构分析 129</w:t>
      </w:r>
    </w:p>
    <w:p>
      <w:pPr>
        <w:spacing w:after="150"/>
      </w:pPr>
      <w:r>
        <w:rPr/>
        <w:t xml:space="preserve">一、现有企业间竞争 129</w:t>
      </w:r>
    </w:p>
    <w:p>
      <w:pPr>
        <w:spacing w:after="150"/>
      </w:pPr>
      <w:r>
        <w:rPr/>
        <w:t xml:space="preserve">二、潜在进入者分析 130</w:t>
      </w:r>
    </w:p>
    <w:p>
      <w:pPr>
        <w:spacing w:after="150"/>
      </w:pPr>
      <w:r>
        <w:rPr/>
        <w:t xml:space="preserve">三、替代品威胁分析 131</w:t>
      </w:r>
    </w:p>
    <w:p>
      <w:pPr>
        <w:spacing w:after="150"/>
      </w:pPr>
      <w:r>
        <w:rPr/>
        <w:t xml:space="preserve">四、供应商议价能力 131</w:t>
      </w:r>
    </w:p>
    <w:p>
      <w:pPr>
        <w:spacing w:after="150"/>
      </w:pPr>
      <w:r>
        <w:rPr/>
        <w:t xml:space="preserve">五、客户议价能力 132</w:t>
      </w:r>
    </w:p>
    <w:p>
      <w:pPr>
        <w:spacing w:after="150"/>
      </w:pPr>
      <w:r>
        <w:rPr/>
        <w:t xml:space="preserve">第三节 2024-2029年中国进口食品行业市场竞争策略展望分析 132</w:t>
      </w:r>
    </w:p>
    <w:p>
      <w:pPr>
        <w:spacing w:after="150"/>
      </w:pPr>
      <w:r>
        <w:rPr/>
        <w:t xml:space="preserve">一、2024-2029年中国进口食品行业市场竞争趋势分析 132</w:t>
      </w:r>
    </w:p>
    <w:p>
      <w:pPr>
        <w:spacing w:after="150"/>
      </w:pPr>
      <w:r>
        <w:rPr/>
        <w:t xml:space="preserve">二、2024-2029年中国进口食品行业市场竞争格局展望分析 133</w:t>
      </w:r>
    </w:p>
    <w:p>
      <w:pPr>
        <w:spacing w:after="150"/>
      </w:pPr>
      <w:r>
        <w:rPr/>
        <w:t xml:space="preserve">1、经销商分析 133</w:t>
      </w:r>
    </w:p>
    <w:p>
      <w:pPr>
        <w:spacing w:after="150"/>
      </w:pPr>
      <w:r>
        <w:rPr/>
        <w:t xml:space="preserve">2、购买者分析 134</w:t>
      </w:r>
    </w:p>
    <w:p>
      <w:pPr>
        <w:spacing w:after="150"/>
      </w:pPr>
      <w:r>
        <w:rPr/>
        <w:t xml:space="preserve">3、产业内竞争者分析 134</w:t>
      </w:r>
    </w:p>
    <w:p>
      <w:pPr>
        <w:spacing w:after="150"/>
      </w:pPr>
      <w:r>
        <w:rPr/>
        <w:t xml:space="preserve">三、2024-2029年中国进口食品行业市场竞争策略分析 135</w:t>
      </w:r>
    </w:p>
    <w:p>
      <w:pPr>
        <w:spacing w:after="150"/>
      </w:pPr>
      <w:r>
        <w:rPr>
          <w:b w:val="1"/>
          <w:bCs w:val="1"/>
        </w:rPr>
        <w:t xml:space="preserve">第十二章 2024-2029年中国进口食品行业发展预测分析 139</w:t>
      </w:r>
    </w:p>
    <w:p>
      <w:pPr>
        <w:spacing w:after="150"/>
      </w:pPr>
      <w:r>
        <w:rPr/>
        <w:t xml:space="preserve">第一节 2024-2029年中国进口食品行业未来发展预测分析 139</w:t>
      </w:r>
    </w:p>
    <w:p>
      <w:pPr>
        <w:spacing w:after="150"/>
      </w:pPr>
      <w:r>
        <w:rPr/>
        <w:t xml:space="preserve">一、2024-2029年中国进口食品行业发展规模分析 139</w:t>
      </w:r>
    </w:p>
    <w:p>
      <w:pPr>
        <w:spacing w:after="150"/>
      </w:pPr>
      <w:r>
        <w:rPr/>
        <w:t xml:space="preserve">二、2024-2029年中国进口食品行业发展趋势分析 139</w:t>
      </w:r>
    </w:p>
    <w:p>
      <w:pPr>
        <w:spacing w:after="150"/>
      </w:pPr>
      <w:r>
        <w:rPr/>
        <w:t xml:space="preserve">第二节 2024-2029年中国进口食品产业供需预测 141</w:t>
      </w:r>
    </w:p>
    <w:p>
      <w:pPr>
        <w:spacing w:after="150"/>
      </w:pPr>
      <w:r>
        <w:rPr/>
        <w:t xml:space="preserve">一、进口食品行业市场进口量预测 141</w:t>
      </w:r>
    </w:p>
    <w:p>
      <w:pPr>
        <w:spacing w:after="150"/>
      </w:pPr>
      <w:r>
        <w:rPr/>
        <w:t xml:space="preserve">二、进口食品行业市场需求预测 142</w:t>
      </w:r>
    </w:p>
    <w:p>
      <w:pPr>
        <w:spacing w:after="150"/>
      </w:pPr>
      <w:r>
        <w:rPr>
          <w:b w:val="1"/>
          <w:bCs w:val="1"/>
        </w:rPr>
        <w:t xml:space="preserve">第十三章 2024-2029年进口食品行业投资机会分析 143</w:t>
      </w:r>
    </w:p>
    <w:p>
      <w:pPr>
        <w:spacing w:after="150"/>
      </w:pPr>
      <w:r>
        <w:rPr/>
        <w:t xml:space="preserve">第一节 2024-2029年进口食品行业主要区域投资机会 143</w:t>
      </w:r>
    </w:p>
    <w:p>
      <w:pPr>
        <w:spacing w:after="150"/>
      </w:pPr>
      <w:r>
        <w:rPr/>
        <w:t xml:space="preserve">第二节 2024-2029年进口食品行业企业的多元化投资机会 143</w:t>
      </w:r>
    </w:p>
    <w:p>
      <w:pPr>
        <w:spacing w:after="150"/>
      </w:pPr>
      <w:r>
        <w:rPr/>
        <w:t xml:space="preserve">第三节 中国进口食品产品原材料投资机会分析 143</w:t>
      </w:r>
    </w:p>
    <w:p>
      <w:pPr>
        <w:spacing w:after="150"/>
      </w:pPr>
      <w:r>
        <w:rPr/>
        <w:t xml:space="preserve">一、我国进口食品产品主要原材料价格情况 143</w:t>
      </w:r>
    </w:p>
    <w:p>
      <w:pPr>
        <w:spacing w:after="150"/>
      </w:pPr>
      <w:r>
        <w:rPr/>
        <w:t xml:space="preserve">二、我国进口食品产品主要原材料价格走势预测 144</w:t>
      </w:r>
    </w:p>
    <w:p>
      <w:pPr>
        <w:spacing w:after="150"/>
      </w:pPr>
      <w:r>
        <w:rPr>
          <w:b w:val="1"/>
          <w:bCs w:val="1"/>
        </w:rPr>
        <w:t xml:space="preserve">第十四章 2024-2029年中国进口食品行业投资风险与策略分析 145</w:t>
      </w:r>
    </w:p>
    <w:p>
      <w:pPr>
        <w:spacing w:after="150"/>
      </w:pPr>
      <w:r>
        <w:rPr/>
        <w:t xml:space="preserve">第一节 2024-2029年中国进口食品行业投资风险分析 145</w:t>
      </w:r>
    </w:p>
    <w:p>
      <w:pPr>
        <w:spacing w:after="150"/>
      </w:pPr>
      <w:r>
        <w:rPr/>
        <w:t xml:space="preserve">一、市场竞争风险 145</w:t>
      </w:r>
    </w:p>
    <w:p>
      <w:pPr>
        <w:spacing w:after="150"/>
      </w:pPr>
      <w:r>
        <w:rPr/>
        <w:t xml:space="preserve">二、原材料风险分析 147</w:t>
      </w:r>
    </w:p>
    <w:p>
      <w:pPr>
        <w:spacing w:after="150"/>
      </w:pPr>
      <w:r>
        <w:rPr/>
        <w:t xml:space="preserve">三、政策/体制风险分析 151</w:t>
      </w:r>
    </w:p>
    <w:p>
      <w:pPr>
        <w:spacing w:after="150"/>
      </w:pPr>
      <w:r>
        <w:rPr/>
        <w:t xml:space="preserve">四、进入/退出风险分析 153</w:t>
      </w:r>
    </w:p>
    <w:p>
      <w:pPr>
        <w:spacing w:after="150"/>
      </w:pPr>
      <w:r>
        <w:rPr/>
        <w:t xml:space="preserve">五、经营管理风险分析 156</w:t>
      </w:r>
    </w:p>
    <w:p>
      <w:pPr>
        <w:spacing w:after="150"/>
      </w:pPr>
      <w:r>
        <w:rPr/>
        <w:t xml:space="preserve">第二节 产品定位策略 157</w:t>
      </w:r>
    </w:p>
    <w:p>
      <w:pPr>
        <w:spacing w:after="150"/>
      </w:pPr>
      <w:r>
        <w:rPr/>
        <w:t xml:space="preserve">一、市场细分策略 157</w:t>
      </w:r>
    </w:p>
    <w:p>
      <w:pPr>
        <w:spacing w:after="150"/>
      </w:pPr>
      <w:r>
        <w:rPr/>
        <w:t xml:space="preserve">二、目标市场的选择 158</w:t>
      </w:r>
    </w:p>
    <w:p>
      <w:pPr>
        <w:spacing w:after="150"/>
      </w:pPr>
      <w:r>
        <w:rPr/>
        <w:t xml:space="preserve">第三节 产品开发策略 159</w:t>
      </w:r>
    </w:p>
    <w:p>
      <w:pPr>
        <w:spacing w:after="150"/>
      </w:pPr>
      <w:r>
        <w:rPr/>
        <w:t xml:space="preserve">一、销售模式分类 159</w:t>
      </w:r>
    </w:p>
    <w:p>
      <w:pPr>
        <w:spacing w:after="150"/>
      </w:pPr>
      <w:r>
        <w:rPr/>
        <w:t xml:space="preserve">二、市场投资建议 160</w:t>
      </w:r>
    </w:p>
    <w:p>
      <w:pPr>
        <w:spacing w:after="150"/>
      </w:pPr>
      <w:r>
        <w:rPr/>
        <w:t xml:space="preserve">第四节 品牌经营策略 163</w:t>
      </w:r>
    </w:p>
    <w:p>
      <w:pPr>
        <w:spacing w:after="150"/>
      </w:pPr>
      <w:r>
        <w:rPr/>
        <w:t xml:space="preserve">一、不同品牌经营模式 163</w:t>
      </w:r>
    </w:p>
    <w:p>
      <w:pPr>
        <w:spacing w:after="150"/>
      </w:pPr>
      <w:r>
        <w:rPr/>
        <w:t xml:space="preserve">二、如何切入开拓品牌 165</w:t>
      </w:r>
    </w:p>
    <w:p>
      <w:pPr>
        <w:spacing w:after="150"/>
      </w:pPr>
      <w:r>
        <w:rPr/>
        <w:t xml:space="preserve">第五节 服务策略 166</w:t>
      </w:r>
    </w:p>
    <w:p>
      <w:pPr>
        <w:spacing w:after="150"/>
      </w:pPr>
      <w:r>
        <w:rPr>
          <w:b w:val="1"/>
          <w:bCs w:val="1"/>
        </w:rPr>
        <w:t xml:space="preserve">第十五章 2024-2029年中国进口食品行业发展战略分析 169</w:t>
      </w:r>
    </w:p>
    <w:p>
      <w:pPr>
        <w:spacing w:after="150"/>
      </w:pPr>
      <w:r>
        <w:rPr/>
        <w:t xml:space="preserve">第一节 进口食品行业发展策略分析 169</w:t>
      </w:r>
    </w:p>
    <w:p>
      <w:pPr>
        <w:spacing w:after="150"/>
      </w:pPr>
      <w:r>
        <w:rPr/>
        <w:t xml:space="preserve">一、坚持产品创新的领先战略 169</w:t>
      </w:r>
    </w:p>
    <w:p>
      <w:pPr>
        <w:spacing w:after="150"/>
      </w:pPr>
      <w:r>
        <w:rPr/>
        <w:t xml:space="preserve">二、坚持品牌建设的引导战略 170</w:t>
      </w:r>
    </w:p>
    <w:p>
      <w:pPr>
        <w:spacing w:after="150"/>
      </w:pPr>
      <w:r>
        <w:rPr/>
        <w:t xml:space="preserve">三、坚持工艺技术创新的支持战略 170</w:t>
      </w:r>
    </w:p>
    <w:p>
      <w:pPr>
        <w:spacing w:after="150"/>
      </w:pPr>
      <w:r>
        <w:rPr/>
        <w:t xml:space="preserve">四、坚持市场营销创新的决胜战略 170</w:t>
      </w:r>
    </w:p>
    <w:p>
      <w:pPr>
        <w:spacing w:after="150"/>
      </w:pPr>
      <w:r>
        <w:rPr/>
        <w:t xml:space="preserve">五、坚持企业管理创新的保证战略 172</w:t>
      </w:r>
    </w:p>
    <w:p>
      <w:pPr>
        <w:spacing w:after="150"/>
      </w:pPr>
      <w:r>
        <w:rPr/>
        <w:t xml:space="preserve">第二节 进口食品行业市场的重点客户战略实施 173</w:t>
      </w:r>
    </w:p>
    <w:p>
      <w:pPr>
        <w:spacing w:after="150"/>
      </w:pPr>
      <w:r>
        <w:rPr/>
        <w:t xml:space="preserve">一、实施重点客户战略的必要性 173</w:t>
      </w:r>
    </w:p>
    <w:p>
      <w:pPr>
        <w:spacing w:after="150"/>
      </w:pPr>
      <w:r>
        <w:rPr/>
        <w:t xml:space="preserve">二、合理确立重点客户 174</w:t>
      </w:r>
    </w:p>
    <w:p>
      <w:pPr>
        <w:spacing w:after="150"/>
      </w:pPr>
      <w:r>
        <w:rPr/>
        <w:t xml:space="preserve">三、对重点客户的营销策略 175</w:t>
      </w:r>
    </w:p>
    <w:p>
      <w:pPr>
        <w:spacing w:after="150"/>
      </w:pPr>
      <w:r>
        <w:rPr/>
        <w:t xml:space="preserve">四、强化重点客户的管理 176</w:t>
      </w:r>
    </w:p>
    <w:p>
      <w:pPr>
        <w:spacing w:after="150"/>
      </w:pPr>
      <w:r>
        <w:rPr/>
        <w:t xml:space="preserve">五、实施重点客户战略要重点解决的问题 176</w:t>
      </w:r>
    </w:p>
    <w:p>
      <w:pPr>
        <w:spacing w:after="150"/>
      </w:pPr>
      <w:r>
        <w:rPr>
          <w:b w:val="1"/>
          <w:bCs w:val="1"/>
        </w:rPr>
        <w:t xml:space="preserve">第十六章 2024-2029年中国进口食品行业投资建议 180</w:t>
      </w:r>
    </w:p>
    <w:p>
      <w:pPr>
        <w:spacing w:after="150"/>
      </w:pPr>
      <w:r>
        <w:rPr/>
        <w:t xml:space="preserve">第一节 盈利模式建议 180</w:t>
      </w:r>
    </w:p>
    <w:p>
      <w:pPr>
        <w:spacing w:after="150"/>
      </w:pPr>
      <w:r>
        <w:rPr/>
        <w:t xml:space="preserve">1、中国进口食品产品营销策略浅析 180</w:t>
      </w:r>
    </w:p>
    <w:p>
      <w:pPr>
        <w:spacing w:after="150"/>
      </w:pPr>
      <w:r>
        <w:rPr/>
        <w:t xml:space="preserve">2、进口食品新产品的市场推广策略 181</w:t>
      </w:r>
    </w:p>
    <w:p>
      <w:pPr>
        <w:spacing w:after="150"/>
      </w:pPr>
      <w:r>
        <w:rPr/>
        <w:t xml:space="preserve">3、进口食品细分产品营销策略分析 193</w:t>
      </w:r>
    </w:p>
    <w:p>
      <w:pPr>
        <w:spacing w:after="150"/>
      </w:pPr>
      <w:r>
        <w:rPr/>
        <w:t xml:space="preserve">第二节 资金投入规模建议 203</w:t>
      </w:r>
    </w:p>
    <w:p>
      <w:pPr>
        <w:spacing w:after="150"/>
      </w:pPr>
      <w:r>
        <w:rPr>
          <w:b w:val="1"/>
          <w:bCs w:val="1"/>
        </w:rPr>
        <w:t xml:space="preserve">图表目录</w:t>
      </w:r>
    </w:p>
    <w:p>
      <w:pPr>
        <w:spacing w:after="150"/>
      </w:pPr>
      <w:r>
        <w:rPr/>
        <w:t xml:space="preserve">图表：2019-2023年国内gdp累计同比实际增速及“三驾马车”拉动率(单位：%) 13</w:t>
      </w:r>
    </w:p>
    <w:p>
      <w:pPr>
        <w:spacing w:after="150"/>
      </w:pPr>
      <w:r>
        <w:rPr/>
        <w:t xml:space="preserve">图表：2019-2023年国内gdp累计同比实际增速及三次产业拉动率(单位：%) 14</w:t>
      </w:r>
    </w:p>
    <w:p>
      <w:pPr>
        <w:spacing w:after="150"/>
      </w:pPr>
      <w:r>
        <w:rPr/>
        <w:t xml:space="preserve">图表：2019-2023年规模以上工业增加值和制造业增加值同比增速(单位：%) 15</w:t>
      </w:r>
    </w:p>
    <w:p>
      <w:pPr>
        <w:spacing w:after="150"/>
      </w:pPr>
      <w:r>
        <w:rPr/>
        <w:t xml:space="preserve">图表：2019-2023年工业企业利润总额累计同比增速(单位：%) 15</w:t>
      </w:r>
    </w:p>
    <w:p>
      <w:pPr>
        <w:spacing w:after="150"/>
      </w:pPr>
      <w:r>
        <w:rPr/>
        <w:t xml:space="preserve">图表：2019-2023年国内固定资产投资及三类主要投资累计同比名义增速(单位：%) 16</w:t>
      </w:r>
    </w:p>
    <w:p>
      <w:pPr>
        <w:spacing w:after="150"/>
      </w:pPr>
      <w:r>
        <w:rPr/>
        <w:t xml:space="preserve">图表：2019-2023年国内房屋新开工面积累计同比增速(单位：%) 17</w:t>
      </w:r>
    </w:p>
    <w:p>
      <w:pPr>
        <w:spacing w:after="150"/>
      </w:pPr>
      <w:r>
        <w:rPr/>
        <w:t xml:space="preserve">图表：2019-2023年国内商品房销售累计同比增速(单位：%) 17</w:t>
      </w:r>
    </w:p>
    <w:p>
      <w:pPr>
        <w:spacing w:after="150"/>
      </w:pPr>
      <w:r>
        <w:rPr/>
        <w:t xml:space="preserve">图表：2019-2023年国内民间固定资产投资及制造业投资累计同比名义增速(单位：%) 18</w:t>
      </w:r>
    </w:p>
    <w:p>
      <w:pPr>
        <w:spacing w:after="150"/>
      </w:pPr>
      <w:r>
        <w:rPr/>
        <w:t xml:space="preserve">图表：2019-2023年国内商品消费与居民收入累计同比增速(单位：%) 19</w:t>
      </w:r>
    </w:p>
    <w:p>
      <w:pPr>
        <w:spacing w:after="150"/>
      </w:pPr>
      <w:r>
        <w:rPr/>
        <w:t xml:space="preserve">图表：2019-2023年亿美元计价进出口增速及贸易顺差(单位：亿美元;%) 20</w:t>
      </w:r>
    </w:p>
    <w:p>
      <w:pPr>
        <w:spacing w:after="150"/>
      </w:pPr>
      <w:r>
        <w:rPr/>
        <w:t xml:space="preserve">图表：2019-2023年全球及美欧日制造业pmi走势(单位：%) 21</w:t>
      </w:r>
    </w:p>
    <w:p>
      <w:pPr>
        <w:spacing w:after="150"/>
      </w:pPr>
      <w:r>
        <w:rPr/>
        <w:t xml:space="preserve">图表：2019-2023年cpi当月同比(单位：%) 22</w:t>
      </w:r>
    </w:p>
    <w:p>
      <w:pPr>
        <w:spacing w:after="150"/>
      </w:pPr>
      <w:r>
        <w:rPr/>
        <w:t xml:space="preserve">图表：2019-2023年ppi当月同比(单位：%) 23</w:t>
      </w:r>
    </w:p>
    <w:p>
      <w:pPr>
        <w:spacing w:after="150"/>
      </w:pPr>
      <w:r>
        <w:rPr/>
        <w:t xml:space="preserve">图表：2019-2023年全国人均可支配收入平均数及中位数 24</w:t>
      </w:r>
    </w:p>
    <w:p>
      <w:pPr>
        <w:spacing w:after="150"/>
      </w:pPr>
      <w:r>
        <w:rPr/>
        <w:t xml:space="preserve">图表：2019-2023年全国人均可支配收入平均数及中位数 25</w:t>
      </w:r>
    </w:p>
    <w:p>
      <w:pPr>
        <w:spacing w:after="150"/>
      </w:pPr>
      <w:r>
        <w:rPr/>
        <w:t xml:space="preserve">图表：2019-2023年我国城镇化率增长情况 26</w:t>
      </w:r>
    </w:p>
    <w:p>
      <w:pPr>
        <w:spacing w:after="150"/>
      </w:pPr>
      <w:r>
        <w:rPr/>
        <w:t xml:space="preserve">图表：2019-2023年全国人均消费指出及构成 37</w:t>
      </w:r>
    </w:p>
    <w:p>
      <w:pPr>
        <w:spacing w:after="150"/>
      </w:pPr>
      <w:r>
        <w:rPr/>
        <w:t xml:space="preserve">图表：近年来国内主要食材进口政策汇总 37</w:t>
      </w:r>
    </w:p>
    <w:p>
      <w:pPr>
        <w:spacing w:after="150"/>
      </w:pPr>
      <w:r>
        <w:rPr/>
        <w:t xml:space="preserve">图表：进口食品消费者消费渗透率 42</w:t>
      </w:r>
    </w:p>
    <w:p>
      <w:pPr>
        <w:spacing w:after="150"/>
      </w:pPr>
      <w:r>
        <w:rPr/>
        <w:t xml:space="preserve">图表：2019-2023年我国进口食品金额 55</w:t>
      </w:r>
    </w:p>
    <w:p>
      <w:pPr>
        <w:spacing w:after="150"/>
      </w:pPr>
      <w:r>
        <w:rPr/>
        <w:t xml:space="preserve">图表：2019-2023年我国进口食品批次及重量情况 56</w:t>
      </w:r>
    </w:p>
    <w:p>
      <w:pPr>
        <w:spacing w:after="150"/>
      </w:pPr>
      <w:r>
        <w:rPr/>
        <w:t xml:space="preserve">图表：2019-2023年中国进口食品销售额 57</w:t>
      </w:r>
    </w:p>
    <w:p>
      <w:pPr>
        <w:spacing w:after="150"/>
      </w:pPr>
      <w:r>
        <w:rPr/>
        <w:t xml:space="preserve">图表：2024-2029年中国进口食品行业市场销售额预测 59</w:t>
      </w:r>
    </w:p>
    <w:p>
      <w:pPr>
        <w:spacing w:after="150"/>
      </w:pPr>
      <w:r>
        <w:rPr/>
        <w:t xml:space="preserve">图表：2019-2023年中国进口食品行业需求区域分布情况 60</w:t>
      </w:r>
    </w:p>
    <w:p>
      <w:pPr>
        <w:spacing w:after="150"/>
      </w:pPr>
      <w:r>
        <w:rPr/>
        <w:t xml:space="preserve">图表：2019-2023年东北地区进口食品市场规模情况 61</w:t>
      </w:r>
    </w:p>
    <w:p>
      <w:pPr>
        <w:spacing w:after="150"/>
      </w:pPr>
      <w:r>
        <w:rPr/>
        <w:t xml:space="preserve">图表：2019-2023年华北地区进口食品市场规模情况 61</w:t>
      </w:r>
    </w:p>
    <w:p>
      <w:pPr>
        <w:spacing w:after="150"/>
      </w:pPr>
      <w:r>
        <w:rPr/>
        <w:t xml:space="preserve">图表：2019-2023年华东地区进口食品市场规模情况 61</w:t>
      </w:r>
    </w:p>
    <w:p>
      <w:pPr>
        <w:spacing w:after="150"/>
      </w:pPr>
      <w:r>
        <w:rPr/>
        <w:t xml:space="preserve">图表：2019-2023年华中地区进口食品市场规模情况 62</w:t>
      </w:r>
    </w:p>
    <w:p>
      <w:pPr>
        <w:spacing w:after="150"/>
      </w:pPr>
      <w:r>
        <w:rPr/>
        <w:t xml:space="preserve">图表：2019-2023年华南地区进口食品市场规模情况 62</w:t>
      </w:r>
    </w:p>
    <w:p>
      <w:pPr>
        <w:spacing w:after="150"/>
      </w:pPr>
      <w:r>
        <w:rPr/>
        <w:t xml:space="preserve">图表：2019-2023年西部地区进口食品市场规模情况 63</w:t>
      </w:r>
    </w:p>
    <w:p>
      <w:pPr>
        <w:spacing w:after="150"/>
      </w:pPr>
      <w:r>
        <w:rPr/>
        <w:t xml:space="preserve">图表：进口食材电商销售模式分类 64</w:t>
      </w:r>
    </w:p>
    <w:p>
      <w:pPr>
        <w:spacing w:after="150"/>
      </w:pPr>
      <w:r>
        <w:rPr/>
        <w:t xml:space="preserve">图表：进口食材专卖店产品结构情况 65</w:t>
      </w:r>
    </w:p>
    <w:p>
      <w:pPr>
        <w:spacing w:after="150"/>
      </w:pPr>
      <w:r>
        <w:rPr/>
        <w:t xml:space="preserve">图表：中国进口食材消费者购买渠道情况 66</w:t>
      </w:r>
    </w:p>
    <w:p>
      <w:pPr>
        <w:spacing w:after="150"/>
      </w:pPr>
      <w:r>
        <w:rPr/>
        <w:t xml:space="preserve">图表：2019-2023年中国进口食品贸易金额 73</w:t>
      </w:r>
    </w:p>
    <w:p>
      <w:pPr>
        <w:spacing w:after="150"/>
      </w:pPr>
      <w:r>
        <w:rPr/>
        <w:t xml:space="preserve">图表：2019-2023年我国进口食品批次及重量情况 73</w:t>
      </w:r>
    </w:p>
    <w:p>
      <w:pPr>
        <w:spacing w:after="150"/>
      </w:pPr>
      <w:r>
        <w:rPr/>
        <w:t xml:space="preserve">图表：2019-2023年我国进口食品来源地情况 74</w:t>
      </w:r>
    </w:p>
    <w:p>
      <w:pPr>
        <w:spacing w:after="150"/>
      </w:pPr>
      <w:r>
        <w:rPr/>
        <w:t xml:space="preserve">图表：2019-2023年我国进口食品种类情况 75</w:t>
      </w:r>
    </w:p>
    <w:p>
      <w:pPr>
        <w:spacing w:after="150"/>
      </w:pPr>
      <w:r>
        <w:rPr/>
        <w:t xml:space="preserve">图表：2019-2023年中国白酒(折65度,商品量)产量及增长率统计表 85</w:t>
      </w:r>
    </w:p>
    <w:p>
      <w:pPr>
        <w:spacing w:after="150"/>
      </w:pPr>
      <w:r>
        <w:rPr/>
        <w:t xml:space="preserve">图表：2019-2023年中国城镇化率 95</w:t>
      </w:r>
    </w:p>
    <w:p>
      <w:pPr>
        <w:spacing w:after="150"/>
      </w:pPr>
      <w:r>
        <w:rPr/>
        <w:t xml:space="preserve">图表：2019-2023年中国互联网情况 96</w:t>
      </w:r>
    </w:p>
    <w:p>
      <w:pPr>
        <w:spacing w:after="150"/>
      </w:pPr>
      <w:r>
        <w:rPr/>
        <w:t xml:space="preserve">图表：深圳市一番食品有限公司组织机构图 97</w:t>
      </w:r>
    </w:p>
    <w:p>
      <w:pPr>
        <w:spacing w:after="150"/>
      </w:pPr>
      <w:r>
        <w:rPr/>
        <w:t xml:space="preserve">图表：2019-2023年深圳市一番食品公司营收区域分布情况 99</w:t>
      </w:r>
    </w:p>
    <w:p>
      <w:pPr>
        <w:spacing w:after="150"/>
      </w:pPr>
      <w:r>
        <w:rPr/>
        <w:t xml:space="preserve">图表：安得利(深圳)食品有限公司营收区域分布情况 102</w:t>
      </w:r>
    </w:p>
    <w:p>
      <w:pPr>
        <w:spacing w:after="150"/>
      </w:pPr>
      <w:r>
        <w:rPr/>
        <w:t xml:space="preserve">图表：品渥食品股份有限公司主要产品情况 104</w:t>
      </w:r>
    </w:p>
    <w:p>
      <w:pPr>
        <w:spacing w:after="150"/>
      </w:pPr>
      <w:r>
        <w:rPr/>
        <w:t xml:space="preserve">图表：全球主要国家及地区人均包装消费情况(单位：美元/人) 121</w:t>
      </w:r>
    </w:p>
    <w:p>
      <w:pPr>
        <w:spacing w:after="150"/>
      </w:pPr>
      <w:r>
        <w:rPr/>
        <w:t xml:space="preserve">图表：我国包装行业细分市场营收情况(单位：%) 122</w:t>
      </w:r>
    </w:p>
    <w:p>
      <w:pPr>
        <w:spacing w:after="150"/>
      </w:pPr>
      <w:r>
        <w:rPr/>
        <w:t xml:space="preserve">图表：进口食材专卖店产品结构情况 124</w:t>
      </w:r>
    </w:p>
    <w:p>
      <w:pPr>
        <w:spacing w:after="150"/>
      </w:pPr>
      <w:r>
        <w:rPr/>
        <w:t xml:space="preserve">图表：中国进口食材消费者购买渠道情况 125</w:t>
      </w:r>
    </w:p>
    <w:p>
      <w:pPr>
        <w:spacing w:after="150"/>
      </w:pPr>
      <w:r>
        <w:rPr/>
        <w:t xml:space="preserve">图表：2024-2029年中国进口食品行业市场规模预测 139</w:t>
      </w:r>
    </w:p>
    <w:p>
      <w:pPr>
        <w:spacing w:after="150"/>
      </w:pPr>
      <w:r>
        <w:rPr/>
        <w:t xml:space="preserve">图表：2024-2029年进口食品行业市场进口量预测 141</w:t>
      </w:r>
    </w:p>
    <w:p>
      <w:pPr>
        <w:spacing w:after="150"/>
      </w:pPr>
      <w:r>
        <w:rPr/>
        <w:t xml:space="preserve">图表：2024-2029年进口食品行业市场需求量预测 142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2024-2029年中国进口食品行业现状分析与发展策略报告</dc:title>
  <dc:description>2024-2029年中国进口食品行业现状分析与发展策略报告</dc:description>
  <dc:subject>2024-2029年中国进口食品行业现状分析与发展策略报告</dc:subject>
  <cp:keywords>研究报告</cp:keywords>
  <cp:category>研究报告</cp:category>
  <cp:lastModifiedBy>北京中道泰和信息咨询有限公司</cp:lastModifiedBy>
  <dcterms:created xsi:type="dcterms:W3CDTF">2024-01-22T16:20:50+08:00</dcterms:created>
  <dcterms:modified xsi:type="dcterms:W3CDTF">2024-01-22T16:20:50+08:00</dcterms:modified>
</cp:coreProperties>
</file>

<file path=docProps/custom.xml><?xml version="1.0" encoding="utf-8"?>
<Properties xmlns="http://schemas.openxmlformats.org/officeDocument/2006/custom-properties" xmlns:vt="http://schemas.openxmlformats.org/officeDocument/2006/docPropsVTypes"/>
</file>