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2024-2029年国内外水下机器人市场发展预测及投资比较分析报告</w:t>
      </w:r>
    </w:p>
    <w:p>
      <w:pPr>
        <w:spacing w:after="150"/>
      </w:pPr>
      <w:r>
        <w:rPr>
          <w:b w:val="1"/>
          <w:bCs w:val="1"/>
        </w:rPr>
        <w:t xml:space="preserve">报告简介</w:t>
      </w:r>
    </w:p>
    <w:p>
      <w:pPr>
        <w:spacing w:after="150"/>
      </w:pPr>
      <w:r>
        <w:rPr/>
        <w:t xml:space="preserve">水下机器人也称无人遥控潜水器，是一种工作于水下的极限作业机器人。水下环境恶劣危险，人的潜水深度有限，所以水下机器人已成为开发海洋的重要工具。</w:t>
      </w:r>
    </w:p>
    <w:p>
      <w:pPr>
        <w:spacing w:after="150"/>
      </w:pPr>
      <w:r>
        <w:rPr/>
        <w:t xml:space="preserve">无人遥控潜水器主要有：有缆遥控潜水器和无缆遥控潜水器两种，其中有缆遥控潜水器又分为水中自航式、拖航式和能在海底结构物上爬行式三种。</w:t>
      </w:r>
    </w:p>
    <w:p>
      <w:pPr>
        <w:spacing w:after="150"/>
      </w:pPr>
      <w:r>
        <w:rPr/>
        <w:t xml:space="preserve">典型的遥控潜水器是由水面设备(包括操纵控制台、电缆绞车、吊放设备、供电系统等)和水下设备(包括中继器和潜水器本体)组成。潜水器本体在水下靠推进器运动，本体上装有观测设备(摄像机、照相机、照明灯等)和作业设备(机械手、切割器、清洗器等)。</w:t>
      </w:r>
    </w:p>
    <w:p>
      <w:pPr>
        <w:spacing w:after="150"/>
      </w:pPr>
      <w:r>
        <w:rPr/>
        <w:t xml:space="preserve">潜水器的水下运动和作业，是由操作员在水面母舰上控制和监视。靠电缆向本体提供动力和交换信息。中继器可减少电缆对本体运动的干扰。新型潜水器从简单的遥控式向监控式发展，即由母舰计算机和潜水器本体计算机实行递阶控制，它能对观测信息进行加工，建立环境和内部状态模型。操作人员通过人机交互系统以面向过程的抽象符号或语言下达命令，并接受经计算机加工处理的信息，对潜水器的运行和动作过程进行监视并排除故障。开始研制智能水下机器人系统。操作人员仅下达总任务，机器人就能根据识别和分析环境，自动规划行动、回避障碍、自主地完成指定任务。</w:t>
      </w:r>
    </w:p>
    <w:p>
      <w:pPr>
        <w:spacing w:after="150"/>
      </w:pPr>
      <w:r>
        <w:rPr/>
        <w:t xml:space="preserve">无人有缆潜水器的发展趋势有以下优点：一是水深普遍在6000米;二是操纵控制系统多采用大容量计算机，实施处理资料和进行数字控制;三是潜水器上的机械手采用多功能力反馈监控系统：四是增加推进器的数量与功率，以提高其顶流作业的能力和操纵性能。此外，还特别注意潜水器的小型化和提高其观察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下机器人市场进行了分析研究。报告在总结中国水下机器人行业发展历程的基础上，结合新时期的各方面因素，对中国水下机器人行业的发展趋势给予了细致和审慎的预测论证。图表丰富，既有深入的分析，又有直观的比较，为水下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国内外宏观经济环境分析 1</w:t>
      </w:r>
    </w:p>
    <w:p>
      <w:pPr>
        <w:spacing w:after="150"/>
      </w:pPr>
      <w:r>
        <w:rPr/>
        <w:t xml:space="preserve">第一节 国内环境分析 1</w:t>
      </w:r>
    </w:p>
    <w:p>
      <w:pPr>
        <w:spacing w:after="150"/>
      </w:pPr>
      <w:r>
        <w:rPr/>
        <w:t xml:space="preserve">一、国民生产总值 1</w:t>
      </w:r>
    </w:p>
    <w:p>
      <w:pPr>
        <w:spacing w:after="150"/>
      </w:pPr>
      <w:r>
        <w:rPr/>
        <w:t xml:space="preserve">二、工业生产与效益 2</w:t>
      </w:r>
    </w:p>
    <w:p>
      <w:pPr>
        <w:spacing w:after="150"/>
      </w:pPr>
      <w:r>
        <w:rPr/>
        <w:t xml:space="preserve">三、固定资产投资 2</w:t>
      </w:r>
    </w:p>
    <w:p>
      <w:pPr>
        <w:spacing w:after="150"/>
      </w:pPr>
      <w:r>
        <w:rPr/>
        <w:t xml:space="preserve">四、财政与金融 4</w:t>
      </w:r>
    </w:p>
    <w:p>
      <w:pPr>
        <w:spacing w:after="150"/>
      </w:pPr>
      <w:r>
        <w:rPr/>
        <w:t xml:space="preserve">五、对外贸易与利用外资 5</w:t>
      </w:r>
    </w:p>
    <w:p>
      <w:pPr>
        <w:spacing w:after="150"/>
      </w:pPr>
      <w:r>
        <w:rPr/>
        <w:t xml:space="preserve">六、消费与物价 5</w:t>
      </w:r>
    </w:p>
    <w:p>
      <w:pPr>
        <w:spacing w:after="150"/>
      </w:pPr>
      <w:r>
        <w:rPr/>
        <w:t xml:space="preserve">七、工业品出厂价格指数 8</w:t>
      </w:r>
    </w:p>
    <w:p>
      <w:pPr>
        <w:spacing w:after="150"/>
      </w:pPr>
      <w:r>
        <w:rPr/>
        <w:t xml:space="preserve">第二节 国际环境分析 10</w:t>
      </w:r>
    </w:p>
    <w:p>
      <w:pPr>
        <w:spacing w:after="150"/>
      </w:pPr>
      <w:r>
        <w:rPr>
          <w:b w:val="1"/>
          <w:bCs w:val="1"/>
        </w:rPr>
        <w:t xml:space="preserve">第二章 中国水下机器人设备行业发展概述 12</w:t>
      </w:r>
    </w:p>
    <w:p>
      <w:pPr>
        <w:spacing w:after="150"/>
      </w:pPr>
      <w:r>
        <w:rPr/>
        <w:t xml:space="preserve">第一节 水下机器人设备行业界定及主要产品 12</w:t>
      </w:r>
    </w:p>
    <w:p>
      <w:pPr>
        <w:spacing w:after="150"/>
      </w:pPr>
      <w:r>
        <w:rPr/>
        <w:t xml:space="preserve">第二节 水下机器人设备行业地位及特征 12</w:t>
      </w:r>
    </w:p>
    <w:p>
      <w:pPr>
        <w:spacing w:after="150"/>
      </w:pPr>
      <w:r>
        <w:rPr/>
        <w:t xml:space="preserve">一、中国水下机器人设备行业地位 12</w:t>
      </w:r>
    </w:p>
    <w:p>
      <w:pPr>
        <w:spacing w:after="150"/>
      </w:pPr>
      <w:r>
        <w:rPr/>
        <w:t xml:space="preserve">二、中国水下机器人设备行业特征 13</w:t>
      </w:r>
    </w:p>
    <w:p>
      <w:pPr>
        <w:spacing w:after="150"/>
      </w:pPr>
      <w:r>
        <w:rPr/>
        <w:t xml:space="preserve">第三节 中国水下机器人设备行业周期分析 14</w:t>
      </w:r>
    </w:p>
    <w:p>
      <w:pPr>
        <w:spacing w:after="150"/>
      </w:pPr>
      <w:r>
        <w:rPr/>
        <w:t xml:space="preserve">第四节 水下机器人设备制造行业运行情况分析 14</w:t>
      </w:r>
    </w:p>
    <w:p>
      <w:pPr>
        <w:spacing w:after="150"/>
      </w:pPr>
      <w:r>
        <w:rPr/>
        <w:t xml:space="preserve">第五节 水下机器人设备行业产业链分析 15</w:t>
      </w:r>
    </w:p>
    <w:p>
      <w:pPr>
        <w:spacing w:after="150"/>
      </w:pPr>
      <w:r>
        <w:rPr/>
        <w:t xml:space="preserve">第六节 相关政策最新动向及影响分析 16</w:t>
      </w:r>
    </w:p>
    <w:p>
      <w:pPr>
        <w:spacing w:after="150"/>
      </w:pPr>
      <w:r>
        <w:rPr>
          <w:b w:val="1"/>
          <w:bCs w:val="1"/>
        </w:rPr>
        <w:t xml:space="preserve">第二部分 市场发展状况</w:t>
      </w:r>
    </w:p>
    <w:p>
      <w:pPr>
        <w:spacing w:after="150"/>
      </w:pPr>
      <w:r>
        <w:rPr>
          <w:b w:val="1"/>
          <w:bCs w:val="1"/>
        </w:rPr>
        <w:t xml:space="preserve">第三章 国际水下机器人设备市场发展状况分析 57</w:t>
      </w:r>
    </w:p>
    <w:p>
      <w:pPr>
        <w:spacing w:after="150"/>
      </w:pPr>
      <w:r>
        <w:rPr/>
        <w:t xml:space="preserve">第一节 国际水下机器人设备市场分析 57</w:t>
      </w:r>
    </w:p>
    <w:p>
      <w:pPr>
        <w:spacing w:after="150"/>
      </w:pPr>
      <w:r>
        <w:rPr/>
        <w:t xml:space="preserve">一、国际市场现状及发展趋势 57</w:t>
      </w:r>
    </w:p>
    <w:p>
      <w:pPr>
        <w:spacing w:after="150"/>
      </w:pPr>
      <w:r>
        <w:rPr/>
        <w:t xml:space="preserve">二、国际市场需求结构分析 58</w:t>
      </w:r>
    </w:p>
    <w:p>
      <w:pPr>
        <w:spacing w:after="150"/>
      </w:pPr>
      <w:r>
        <w:rPr/>
        <w:t xml:space="preserve">三、全球主要供应商分析 58</w:t>
      </w:r>
    </w:p>
    <w:p>
      <w:pPr>
        <w:spacing w:after="150"/>
      </w:pPr>
      <w:r>
        <w:rPr/>
        <w:t xml:space="preserve">四、国际市场的重要动态 59</w:t>
      </w:r>
    </w:p>
    <w:p>
      <w:pPr>
        <w:spacing w:after="150"/>
      </w:pPr>
      <w:r>
        <w:rPr/>
        <w:t xml:space="preserve">第二节 国内外水下机器人设备行业技术分析 63</w:t>
      </w:r>
    </w:p>
    <w:p>
      <w:pPr>
        <w:spacing w:after="150"/>
      </w:pPr>
      <w:r>
        <w:rPr/>
        <w:t xml:space="preserve">第三节 国内外水下机器人设备行业的技术特点 67</w:t>
      </w:r>
    </w:p>
    <w:p>
      <w:pPr>
        <w:spacing w:after="150"/>
      </w:pPr>
      <w:r>
        <w:rPr/>
        <w:t xml:space="preserve">第四节 国内外水下机器人设备行业的技术现状 67</w:t>
      </w:r>
    </w:p>
    <w:p>
      <w:pPr>
        <w:spacing w:after="150"/>
      </w:pPr>
      <w:r>
        <w:rPr>
          <w:b w:val="1"/>
          <w:bCs w:val="1"/>
        </w:rPr>
        <w:t xml:space="preserve">第四章 中国水下机器人市场分析 69</w:t>
      </w:r>
    </w:p>
    <w:p>
      <w:pPr>
        <w:spacing w:after="150"/>
      </w:pPr>
      <w:r>
        <w:rPr/>
        <w:t xml:space="preserve">第一节 水下机器人市场现状分析及预测 69</w:t>
      </w:r>
    </w:p>
    <w:p>
      <w:pPr>
        <w:spacing w:after="150"/>
      </w:pPr>
      <w:r>
        <w:rPr/>
        <w:t xml:space="preserve">一、2019-2023年中国水下机器人市场规模分析 69</w:t>
      </w:r>
    </w:p>
    <w:p>
      <w:pPr>
        <w:spacing w:after="150"/>
      </w:pPr>
      <w:r>
        <w:rPr/>
        <w:t xml:space="preserve">二、2024-2029年中国水下机器人市场规模预测 69</w:t>
      </w:r>
    </w:p>
    <w:p>
      <w:pPr>
        <w:spacing w:after="150"/>
      </w:pPr>
      <w:r>
        <w:rPr/>
        <w:t xml:space="preserve">第二节 水下机器人产品产能分析及预测 70</w:t>
      </w:r>
    </w:p>
    <w:p>
      <w:pPr>
        <w:spacing w:after="150"/>
      </w:pPr>
      <w:r>
        <w:rPr/>
        <w:t xml:space="preserve">一、2019-2023年中国水下机器人产能分析 70</w:t>
      </w:r>
    </w:p>
    <w:p>
      <w:pPr>
        <w:spacing w:after="150"/>
      </w:pPr>
      <w:r>
        <w:rPr/>
        <w:t xml:space="preserve">二、2024-2029年中国水下机器人产能预测 70</w:t>
      </w:r>
    </w:p>
    <w:p>
      <w:pPr>
        <w:spacing w:after="150"/>
      </w:pPr>
      <w:r>
        <w:rPr/>
        <w:t xml:space="preserve">第三节 水下机器人产品产量分析及预测 71</w:t>
      </w:r>
    </w:p>
    <w:p>
      <w:pPr>
        <w:spacing w:after="150"/>
      </w:pPr>
      <w:r>
        <w:rPr/>
        <w:t xml:space="preserve">一、2019-2023年中国水下机器人产量分析 71</w:t>
      </w:r>
    </w:p>
    <w:p>
      <w:pPr>
        <w:spacing w:after="150"/>
      </w:pPr>
      <w:r>
        <w:rPr/>
        <w:t xml:space="preserve">二、2024-2029年中国水下机器人产量预测 71</w:t>
      </w:r>
    </w:p>
    <w:p>
      <w:pPr>
        <w:spacing w:after="150"/>
      </w:pPr>
      <w:r>
        <w:rPr/>
        <w:t xml:space="preserve">第四节 水下机器人市场需求分析及预测 72</w:t>
      </w:r>
    </w:p>
    <w:p>
      <w:pPr>
        <w:spacing w:after="150"/>
      </w:pPr>
      <w:r>
        <w:rPr/>
        <w:t xml:space="preserve">一、2019-2023年中国水下机器人市场需求分析 72</w:t>
      </w:r>
    </w:p>
    <w:p>
      <w:pPr>
        <w:spacing w:after="150"/>
      </w:pPr>
      <w:r>
        <w:rPr/>
        <w:t xml:space="preserve">二、2024-2029年中国水下机器人市场需求预测 72</w:t>
      </w:r>
    </w:p>
    <w:p>
      <w:pPr>
        <w:spacing w:after="150"/>
      </w:pPr>
      <w:r>
        <w:rPr/>
        <w:t xml:space="preserve">第五节 水下机器人进出口数据分析 73</w:t>
      </w:r>
    </w:p>
    <w:p>
      <w:pPr>
        <w:spacing w:after="150"/>
      </w:pPr>
      <w:r>
        <w:rPr/>
        <w:t xml:space="preserve">一、2019-2023年中国水下机器人进出口数据分析 73</w:t>
      </w:r>
    </w:p>
    <w:p>
      <w:pPr>
        <w:spacing w:after="150"/>
      </w:pPr>
      <w:r>
        <w:rPr/>
        <w:t xml:space="preserve">二、2024-2029年国内水下机器人产品未来进出口情况预测 73</w:t>
      </w:r>
    </w:p>
    <w:p>
      <w:pPr>
        <w:spacing w:after="150"/>
      </w:pPr>
      <w:r>
        <w:rPr>
          <w:b w:val="1"/>
          <w:bCs w:val="1"/>
        </w:rPr>
        <w:t xml:space="preserve">第三部分 产业渠道分析</w:t>
      </w:r>
    </w:p>
    <w:p>
      <w:pPr>
        <w:spacing w:after="150"/>
      </w:pPr>
      <w:r>
        <w:rPr>
          <w:b w:val="1"/>
          <w:bCs w:val="1"/>
        </w:rPr>
        <w:t xml:space="preserve">第五章 水下机器人产业渠道分析 74</w:t>
      </w:r>
    </w:p>
    <w:p>
      <w:pPr>
        <w:spacing w:after="150"/>
      </w:pPr>
      <w:r>
        <w:rPr/>
        <w:t xml:space="preserve">第一节 2019-2023年国内水下机器人产品的需求地域分布结构 74</w:t>
      </w:r>
    </w:p>
    <w:p>
      <w:pPr>
        <w:spacing w:after="150"/>
      </w:pPr>
      <w:r>
        <w:rPr/>
        <w:t xml:space="preserve">第二节 2019-2023年中国水下机器人产品重点区域市场消费情况分析 74</w:t>
      </w:r>
    </w:p>
    <w:p>
      <w:pPr>
        <w:spacing w:after="150"/>
      </w:pPr>
      <w:r>
        <w:rPr/>
        <w:t xml:space="preserve">一、华北地区 74</w:t>
      </w:r>
    </w:p>
    <w:p>
      <w:pPr>
        <w:spacing w:after="150"/>
      </w:pPr>
      <w:r>
        <w:rPr/>
        <w:t xml:space="preserve">1、华北地区水下机器人供需情况 74</w:t>
      </w:r>
    </w:p>
    <w:p>
      <w:pPr>
        <w:spacing w:after="150"/>
      </w:pPr>
      <w:r>
        <w:rPr/>
        <w:t xml:space="preserve">2、华北地区水下机器人行业特征 75</w:t>
      </w:r>
    </w:p>
    <w:p>
      <w:pPr>
        <w:spacing w:after="150"/>
      </w:pPr>
      <w:r>
        <w:rPr/>
        <w:t xml:space="preserve">3、华北地区水下机器人行业发展动态 77</w:t>
      </w:r>
    </w:p>
    <w:p>
      <w:pPr>
        <w:spacing w:after="150"/>
      </w:pPr>
      <w:r>
        <w:rPr/>
        <w:t xml:space="preserve">4、华北地区水下机器人行业发展前景 80</w:t>
      </w:r>
    </w:p>
    <w:p>
      <w:pPr>
        <w:spacing w:after="150"/>
      </w:pPr>
      <w:r>
        <w:rPr/>
        <w:t xml:space="preserve">二、华东地区 81</w:t>
      </w:r>
    </w:p>
    <w:p>
      <w:pPr>
        <w:spacing w:after="150"/>
      </w:pPr>
      <w:r>
        <w:rPr/>
        <w:t xml:space="preserve">1、华东地区水下机器人供需情况 81</w:t>
      </w:r>
    </w:p>
    <w:p>
      <w:pPr>
        <w:spacing w:after="150"/>
      </w:pPr>
      <w:r>
        <w:rPr/>
        <w:t xml:space="preserve">2、华东地区水下机器人设备行业特征 81</w:t>
      </w:r>
    </w:p>
    <w:p>
      <w:pPr>
        <w:spacing w:after="150"/>
      </w:pPr>
      <w:r>
        <w:rPr/>
        <w:t xml:space="preserve">3、华东地区水下机器人行业发展动态 88</w:t>
      </w:r>
    </w:p>
    <w:p>
      <w:pPr>
        <w:spacing w:after="150"/>
      </w:pPr>
      <w:r>
        <w:rPr/>
        <w:t xml:space="preserve">4、华东地区水下机器人行业发展前景 92</w:t>
      </w:r>
    </w:p>
    <w:p>
      <w:pPr>
        <w:spacing w:after="150"/>
      </w:pPr>
      <w:r>
        <w:rPr/>
        <w:t xml:space="preserve">三、东北地区 94</w:t>
      </w:r>
    </w:p>
    <w:p>
      <w:pPr>
        <w:spacing w:after="150"/>
      </w:pPr>
      <w:r>
        <w:rPr/>
        <w:t xml:space="preserve">1、东北地区水下机器人供需情况 94</w:t>
      </w:r>
    </w:p>
    <w:p>
      <w:pPr>
        <w:spacing w:after="150"/>
      </w:pPr>
      <w:r>
        <w:rPr/>
        <w:t xml:space="preserve">2、东北地区水下机器人设备行业特征 94</w:t>
      </w:r>
    </w:p>
    <w:p>
      <w:pPr>
        <w:spacing w:after="150"/>
      </w:pPr>
      <w:r>
        <w:rPr/>
        <w:t xml:space="preserve">3、东北地区水下机器人行业发展动态 96</w:t>
      </w:r>
    </w:p>
    <w:p>
      <w:pPr>
        <w:spacing w:after="150"/>
      </w:pPr>
      <w:r>
        <w:rPr/>
        <w:t xml:space="preserve">4、东北地区水下机器人行业发展前景 98</w:t>
      </w:r>
    </w:p>
    <w:p>
      <w:pPr>
        <w:spacing w:after="150"/>
      </w:pPr>
      <w:r>
        <w:rPr/>
        <w:t xml:space="preserve">四、华中地区 99</w:t>
      </w:r>
    </w:p>
    <w:p>
      <w:pPr>
        <w:spacing w:after="150"/>
      </w:pPr>
      <w:r>
        <w:rPr/>
        <w:t xml:space="preserve">1、华中地区水下机器人供需情况 99</w:t>
      </w:r>
    </w:p>
    <w:p>
      <w:pPr>
        <w:spacing w:after="150"/>
      </w:pPr>
      <w:r>
        <w:rPr/>
        <w:t xml:space="preserve">2、华中地区水下机器人设备行业特征 99</w:t>
      </w:r>
    </w:p>
    <w:p>
      <w:pPr>
        <w:spacing w:after="150"/>
      </w:pPr>
      <w:r>
        <w:rPr/>
        <w:t xml:space="preserve">3、华中地区水下机器人行业发展动态 100</w:t>
      </w:r>
    </w:p>
    <w:p>
      <w:pPr>
        <w:spacing w:after="150"/>
      </w:pPr>
      <w:r>
        <w:rPr/>
        <w:t xml:space="preserve">4、华中地区水下机器人行业发展前景 101</w:t>
      </w:r>
    </w:p>
    <w:p>
      <w:pPr>
        <w:spacing w:after="150"/>
      </w:pPr>
      <w:r>
        <w:rPr/>
        <w:t xml:space="preserve">五、华南地区 103</w:t>
      </w:r>
    </w:p>
    <w:p>
      <w:pPr>
        <w:spacing w:after="150"/>
      </w:pPr>
      <w:r>
        <w:rPr/>
        <w:t xml:space="preserve">1、华南地区水下机器人供需情况 103</w:t>
      </w:r>
    </w:p>
    <w:p>
      <w:pPr>
        <w:spacing w:after="150"/>
      </w:pPr>
      <w:r>
        <w:rPr/>
        <w:t xml:space="preserve">2、华南地区水下机器人设备行业特征 103</w:t>
      </w:r>
    </w:p>
    <w:p>
      <w:pPr>
        <w:spacing w:after="150"/>
      </w:pPr>
      <w:r>
        <w:rPr/>
        <w:t xml:space="preserve">3、华南地区水下机器人行业发展动态 106</w:t>
      </w:r>
    </w:p>
    <w:p>
      <w:pPr>
        <w:spacing w:after="150"/>
      </w:pPr>
      <w:r>
        <w:rPr/>
        <w:t xml:space="preserve">4、华南地区水下机器人行业发展前景 107</w:t>
      </w:r>
    </w:p>
    <w:p>
      <w:pPr>
        <w:spacing w:after="150"/>
      </w:pPr>
      <w:r>
        <w:rPr/>
        <w:t xml:space="preserve">六、西南地区 108</w:t>
      </w:r>
    </w:p>
    <w:p>
      <w:pPr>
        <w:spacing w:after="150"/>
      </w:pPr>
      <w:r>
        <w:rPr/>
        <w:t xml:space="preserve">1、西南地区水下机器人供需情况 108</w:t>
      </w:r>
    </w:p>
    <w:p>
      <w:pPr>
        <w:spacing w:after="150"/>
      </w:pPr>
      <w:r>
        <w:rPr/>
        <w:t xml:space="preserve">2、西南地区水下机器人设备行业特征 109</w:t>
      </w:r>
    </w:p>
    <w:p>
      <w:pPr>
        <w:spacing w:after="150"/>
      </w:pPr>
      <w:r>
        <w:rPr/>
        <w:t xml:space="preserve">3、西南地区水下机器人行业发展动态 111</w:t>
      </w:r>
    </w:p>
    <w:p>
      <w:pPr>
        <w:spacing w:after="150"/>
      </w:pPr>
      <w:r>
        <w:rPr/>
        <w:t xml:space="preserve">4、西南地区水下机器人行业发展前景 111</w:t>
      </w:r>
    </w:p>
    <w:p>
      <w:pPr>
        <w:spacing w:after="150"/>
      </w:pPr>
      <w:r>
        <w:rPr/>
        <w:t xml:space="preserve">七、西北地区 112</w:t>
      </w:r>
    </w:p>
    <w:p>
      <w:pPr>
        <w:spacing w:after="150"/>
      </w:pPr>
      <w:r>
        <w:rPr/>
        <w:t xml:space="preserve">1、西北地区水下机器人供需情况 112</w:t>
      </w:r>
    </w:p>
    <w:p>
      <w:pPr>
        <w:spacing w:after="150"/>
      </w:pPr>
      <w:r>
        <w:rPr/>
        <w:t xml:space="preserve">2、西北地区水下机器人设备行业特征 112</w:t>
      </w:r>
    </w:p>
    <w:p>
      <w:pPr>
        <w:spacing w:after="150"/>
      </w:pPr>
      <w:r>
        <w:rPr/>
        <w:t xml:space="preserve">3、西北地区水下机器人行业发展动态 113</w:t>
      </w:r>
    </w:p>
    <w:p>
      <w:pPr>
        <w:spacing w:after="150"/>
      </w:pPr>
      <w:r>
        <w:rPr/>
        <w:t xml:space="preserve">4、西北地区水下机器人行业发展前景 114</w:t>
      </w:r>
    </w:p>
    <w:p>
      <w:pPr>
        <w:spacing w:after="150"/>
      </w:pPr>
      <w:r>
        <w:rPr/>
        <w:t xml:space="preserve">第三节 2019-2023年国内水下机器人产品的经销模式 116</w:t>
      </w:r>
    </w:p>
    <w:p>
      <w:pPr>
        <w:spacing w:after="150"/>
      </w:pPr>
      <w:r>
        <w:rPr/>
        <w:t xml:space="preserve">第四节 渠道格局 117</w:t>
      </w:r>
    </w:p>
    <w:p>
      <w:pPr>
        <w:spacing w:after="150"/>
      </w:pPr>
      <w:r>
        <w:rPr/>
        <w:t xml:space="preserve">第五节 渠道形式 117</w:t>
      </w:r>
    </w:p>
    <w:p>
      <w:pPr>
        <w:spacing w:after="150"/>
      </w:pPr>
      <w:r>
        <w:rPr/>
        <w:t xml:space="preserve">第六节 渠道要素对比 118</w:t>
      </w:r>
    </w:p>
    <w:p>
      <w:pPr>
        <w:spacing w:after="150"/>
      </w:pPr>
      <w:r>
        <w:rPr/>
        <w:t xml:space="preserve">第七节 水下机器人行业国际化营销模式分析 119</w:t>
      </w:r>
    </w:p>
    <w:p>
      <w:pPr>
        <w:spacing w:after="150"/>
      </w:pPr>
      <w:r>
        <w:rPr/>
        <w:t xml:space="preserve">第八节 2019-2023年国内水下机器人产品生产及销售投资运作模式分析 121</w:t>
      </w:r>
    </w:p>
    <w:p>
      <w:pPr>
        <w:spacing w:after="150"/>
      </w:pPr>
      <w:r>
        <w:rPr/>
        <w:t xml:space="preserve">一、国内生产企业投资运作模式 121</w:t>
      </w:r>
    </w:p>
    <w:p>
      <w:pPr>
        <w:spacing w:after="150"/>
      </w:pPr>
      <w:r>
        <w:rPr/>
        <w:t xml:space="preserve">二、国内营销企业投资运作模式 123</w:t>
      </w:r>
    </w:p>
    <w:p>
      <w:pPr>
        <w:spacing w:after="150"/>
      </w:pPr>
      <w:r>
        <w:rPr/>
        <w:t xml:space="preserve">三、外销与内销优势分析 125</w:t>
      </w:r>
    </w:p>
    <w:p>
      <w:pPr>
        <w:spacing w:after="150"/>
      </w:pPr>
      <w:r>
        <w:rPr>
          <w:b w:val="1"/>
          <w:bCs w:val="1"/>
        </w:rPr>
        <w:t xml:space="preserve">第六章 水下机器人特色厂商发展分析 127</w:t>
      </w:r>
    </w:p>
    <w:p>
      <w:pPr>
        <w:spacing w:after="150"/>
      </w:pPr>
      <w:r>
        <w:rPr/>
        <w:t xml:space="preserve">第一节 中国科学院沈阳自动化研究所 127</w:t>
      </w:r>
    </w:p>
    <w:p>
      <w:pPr>
        <w:spacing w:after="150"/>
      </w:pPr>
      <w:r>
        <w:rPr/>
        <w:t xml:space="preserve">一、企业概况 127</w:t>
      </w:r>
    </w:p>
    <w:p>
      <w:pPr>
        <w:spacing w:after="150"/>
      </w:pPr>
      <w:r>
        <w:rPr/>
        <w:t xml:space="preserve">二、企业主要经济指标分析 128</w:t>
      </w:r>
    </w:p>
    <w:p>
      <w:pPr>
        <w:spacing w:after="150"/>
      </w:pPr>
      <w:r>
        <w:rPr/>
        <w:t xml:space="preserve">三、企业盈利能力分析 129</w:t>
      </w:r>
    </w:p>
    <w:p>
      <w:pPr>
        <w:spacing w:after="150"/>
      </w:pPr>
      <w:r>
        <w:rPr/>
        <w:t xml:space="preserve">四、企业偿债能力分析 130</w:t>
      </w:r>
    </w:p>
    <w:p>
      <w:pPr>
        <w:spacing w:after="150"/>
      </w:pPr>
      <w:r>
        <w:rPr/>
        <w:t xml:space="preserve">五、企业运营能力分析 134</w:t>
      </w:r>
    </w:p>
    <w:p>
      <w:pPr>
        <w:spacing w:after="150"/>
      </w:pPr>
      <w:r>
        <w:rPr/>
        <w:t xml:space="preserve">六、企业成长能力分析 134</w:t>
      </w:r>
    </w:p>
    <w:p>
      <w:pPr>
        <w:spacing w:after="150"/>
      </w:pPr>
      <w:r>
        <w:rPr/>
        <w:t xml:space="preserve">第二节 哈尔滨长城水下高技术有限公司 136</w:t>
      </w:r>
    </w:p>
    <w:p>
      <w:pPr>
        <w:spacing w:after="150"/>
      </w:pPr>
      <w:r>
        <w:rPr/>
        <w:t xml:space="preserve">一、企业概况 136</w:t>
      </w:r>
    </w:p>
    <w:p>
      <w:pPr>
        <w:spacing w:after="150"/>
      </w:pPr>
      <w:r>
        <w:rPr/>
        <w:t xml:space="preserve">二、企业主要经济指标分析 137</w:t>
      </w:r>
    </w:p>
    <w:p>
      <w:pPr>
        <w:spacing w:after="150"/>
      </w:pPr>
      <w:r>
        <w:rPr/>
        <w:t xml:space="preserve">三、企业盈利能力分析 137</w:t>
      </w:r>
    </w:p>
    <w:p>
      <w:pPr>
        <w:spacing w:after="150"/>
      </w:pPr>
      <w:r>
        <w:rPr/>
        <w:t xml:space="preserve">四、企业偿债能力分析 138</w:t>
      </w:r>
    </w:p>
    <w:p>
      <w:pPr>
        <w:spacing w:after="150"/>
      </w:pPr>
      <w:r>
        <w:rPr/>
        <w:t xml:space="preserve">五、企业运营能力分析 138</w:t>
      </w:r>
    </w:p>
    <w:p>
      <w:pPr>
        <w:spacing w:after="150"/>
      </w:pPr>
      <w:r>
        <w:rPr/>
        <w:t xml:space="preserve">六、企业成长能力分析 138</w:t>
      </w:r>
    </w:p>
    <w:p>
      <w:pPr>
        <w:spacing w:after="150"/>
      </w:pPr>
      <w:r>
        <w:rPr/>
        <w:t xml:space="preserve">第三节 中国船舶重工集团公司第七一零研究所 139</w:t>
      </w:r>
    </w:p>
    <w:p>
      <w:pPr>
        <w:spacing w:after="150"/>
      </w:pPr>
      <w:r>
        <w:rPr/>
        <w:t xml:space="preserve">一、企业概况 139</w:t>
      </w:r>
    </w:p>
    <w:p>
      <w:pPr>
        <w:spacing w:after="150"/>
      </w:pPr>
      <w:r>
        <w:rPr/>
        <w:t xml:space="preserve">二、企业主要经济指标分析 139</w:t>
      </w:r>
    </w:p>
    <w:p>
      <w:pPr>
        <w:spacing w:after="150"/>
      </w:pPr>
      <w:r>
        <w:rPr/>
        <w:t xml:space="preserve">三、企业盈利能力分析 141</w:t>
      </w:r>
    </w:p>
    <w:p>
      <w:pPr>
        <w:spacing w:after="150"/>
      </w:pPr>
      <w:r>
        <w:rPr/>
        <w:t xml:space="preserve">四、企业偿债能力分析 142</w:t>
      </w:r>
    </w:p>
    <w:p>
      <w:pPr>
        <w:spacing w:after="150"/>
      </w:pPr>
      <w:r>
        <w:rPr/>
        <w:t xml:space="preserve">五、企业运营能力分析 143</w:t>
      </w:r>
    </w:p>
    <w:p>
      <w:pPr>
        <w:spacing w:after="150"/>
      </w:pPr>
      <w:r>
        <w:rPr/>
        <w:t xml:space="preserve">六、企业成长能力分析 144</w:t>
      </w:r>
    </w:p>
    <w:p>
      <w:pPr>
        <w:spacing w:after="150"/>
      </w:pPr>
      <w:r>
        <w:rPr/>
        <w:t xml:space="preserve">第四节 北京智敏科技发展有限公司 146</w:t>
      </w:r>
    </w:p>
    <w:p>
      <w:pPr>
        <w:spacing w:after="150"/>
      </w:pPr>
      <w:r>
        <w:rPr/>
        <w:t xml:space="preserve">一、企业概况 146</w:t>
      </w:r>
    </w:p>
    <w:p>
      <w:pPr>
        <w:spacing w:after="150"/>
      </w:pPr>
      <w:r>
        <w:rPr/>
        <w:t xml:space="preserve">二、企业主要经济指标分析 147</w:t>
      </w:r>
    </w:p>
    <w:p>
      <w:pPr>
        <w:spacing w:after="150"/>
      </w:pPr>
      <w:r>
        <w:rPr/>
        <w:t xml:space="preserve">三、企业盈利能力分析 147</w:t>
      </w:r>
    </w:p>
    <w:p>
      <w:pPr>
        <w:spacing w:after="150"/>
      </w:pPr>
      <w:r>
        <w:rPr/>
        <w:t xml:space="preserve">四、企业偿债能力分析 147</w:t>
      </w:r>
    </w:p>
    <w:p>
      <w:pPr>
        <w:spacing w:after="150"/>
      </w:pPr>
      <w:r>
        <w:rPr/>
        <w:t xml:space="preserve">五、企业运营能力分析 148</w:t>
      </w:r>
    </w:p>
    <w:p>
      <w:pPr>
        <w:spacing w:after="150"/>
      </w:pPr>
      <w:r>
        <w:rPr/>
        <w:t xml:space="preserve">六、企业成长能力分析 148</w:t>
      </w:r>
    </w:p>
    <w:p>
      <w:pPr>
        <w:spacing w:after="150"/>
      </w:pPr>
      <w:r>
        <w:rPr/>
        <w:t xml:space="preserve">第五节 北京联洲海创科技有限公司 149</w:t>
      </w:r>
    </w:p>
    <w:p>
      <w:pPr>
        <w:spacing w:after="150"/>
      </w:pPr>
      <w:r>
        <w:rPr/>
        <w:t xml:space="preserve">一、企业概况 149</w:t>
      </w:r>
    </w:p>
    <w:p>
      <w:pPr>
        <w:spacing w:after="150"/>
      </w:pPr>
      <w:r>
        <w:rPr/>
        <w:t xml:space="preserve">二、企业主要经济指标分析 149</w:t>
      </w:r>
    </w:p>
    <w:p>
      <w:pPr>
        <w:spacing w:after="150"/>
      </w:pPr>
      <w:r>
        <w:rPr/>
        <w:t xml:space="preserve">三、企业盈利能力分析 150</w:t>
      </w:r>
    </w:p>
    <w:p>
      <w:pPr>
        <w:spacing w:after="150"/>
      </w:pPr>
      <w:r>
        <w:rPr/>
        <w:t xml:space="preserve">四、企业偿债能力分析 150</w:t>
      </w:r>
    </w:p>
    <w:p>
      <w:pPr>
        <w:spacing w:after="150"/>
      </w:pPr>
      <w:r>
        <w:rPr/>
        <w:t xml:space="preserve">五、企业运营能力分析 150</w:t>
      </w:r>
    </w:p>
    <w:p>
      <w:pPr>
        <w:spacing w:after="150"/>
      </w:pPr>
      <w:r>
        <w:rPr/>
        <w:t xml:space="preserve">六、企业成长能力分析 150</w:t>
      </w:r>
    </w:p>
    <w:p>
      <w:pPr>
        <w:spacing w:after="150"/>
      </w:pPr>
      <w:r>
        <w:rPr/>
        <w:t xml:space="preserve">第六节 青岛海洋研究设备服务有限公司 151</w:t>
      </w:r>
    </w:p>
    <w:p>
      <w:pPr>
        <w:spacing w:after="150"/>
      </w:pPr>
      <w:r>
        <w:rPr/>
        <w:t xml:space="preserve">一、企业概况 151</w:t>
      </w:r>
    </w:p>
    <w:p>
      <w:pPr>
        <w:spacing w:after="150"/>
      </w:pPr>
      <w:r>
        <w:rPr/>
        <w:t xml:space="preserve">二、企业主要经济指标分析 151</w:t>
      </w:r>
    </w:p>
    <w:p>
      <w:pPr>
        <w:spacing w:after="150"/>
      </w:pPr>
      <w:r>
        <w:rPr/>
        <w:t xml:space="preserve">三、企业盈利能力分析 151</w:t>
      </w:r>
    </w:p>
    <w:p>
      <w:pPr>
        <w:spacing w:after="150"/>
      </w:pPr>
      <w:r>
        <w:rPr/>
        <w:t xml:space="preserve">四、企业偿债能力分析 152</w:t>
      </w:r>
    </w:p>
    <w:p>
      <w:pPr>
        <w:spacing w:after="150"/>
      </w:pPr>
      <w:r>
        <w:rPr/>
        <w:t xml:space="preserve">五、企业运营能力分析 152</w:t>
      </w:r>
    </w:p>
    <w:p>
      <w:pPr>
        <w:spacing w:after="150"/>
      </w:pPr>
      <w:r>
        <w:rPr/>
        <w:t xml:space="preserve">六、企业成长能力分析 152</w:t>
      </w:r>
    </w:p>
    <w:p>
      <w:pPr>
        <w:spacing w:after="150"/>
      </w:pPr>
      <w:r>
        <w:rPr/>
        <w:t xml:space="preserve">第七节 沈阳新松机器人自动化股份有限公司 153</w:t>
      </w:r>
    </w:p>
    <w:p>
      <w:pPr>
        <w:spacing w:after="150"/>
      </w:pPr>
      <w:r>
        <w:rPr/>
        <w:t xml:space="preserve">一、企业概况 153</w:t>
      </w:r>
    </w:p>
    <w:p>
      <w:pPr>
        <w:spacing w:after="150"/>
      </w:pPr>
      <w:r>
        <w:rPr/>
        <w:t xml:space="preserve">二、企业主要经济指标分析 154</w:t>
      </w:r>
    </w:p>
    <w:p>
      <w:pPr>
        <w:spacing w:after="150"/>
      </w:pPr>
      <w:r>
        <w:rPr/>
        <w:t xml:space="preserve">三、企业盈利能力分析 154</w:t>
      </w:r>
    </w:p>
    <w:p>
      <w:pPr>
        <w:spacing w:after="150"/>
      </w:pPr>
      <w:r>
        <w:rPr/>
        <w:t xml:space="preserve">四、企业偿债能力分析 155</w:t>
      </w:r>
    </w:p>
    <w:p>
      <w:pPr>
        <w:spacing w:after="150"/>
      </w:pPr>
      <w:r>
        <w:rPr/>
        <w:t xml:space="preserve">五、企业运营能力分析 155</w:t>
      </w:r>
    </w:p>
    <w:p>
      <w:pPr>
        <w:spacing w:after="150"/>
      </w:pPr>
      <w:r>
        <w:rPr/>
        <w:t xml:space="preserve">六、企业成长能力分析 155</w:t>
      </w:r>
    </w:p>
    <w:p>
      <w:pPr>
        <w:spacing w:after="150"/>
      </w:pPr>
      <w:r>
        <w:rPr/>
        <w:t xml:space="preserve">第八节 上海交通大学水下工程研究所 156</w:t>
      </w:r>
    </w:p>
    <w:p>
      <w:pPr>
        <w:spacing w:after="150"/>
      </w:pPr>
      <w:r>
        <w:rPr/>
        <w:t xml:space="preserve">一、企业概况 156</w:t>
      </w:r>
    </w:p>
    <w:p>
      <w:pPr>
        <w:spacing w:after="150"/>
      </w:pPr>
      <w:r>
        <w:rPr/>
        <w:t xml:space="preserve">二、企业主要经济指标分析 157</w:t>
      </w:r>
    </w:p>
    <w:p>
      <w:pPr>
        <w:spacing w:after="150"/>
      </w:pPr>
      <w:r>
        <w:rPr/>
        <w:t xml:space="preserve">三、企业盈利能力分析 157</w:t>
      </w:r>
    </w:p>
    <w:p>
      <w:pPr>
        <w:spacing w:after="150"/>
      </w:pPr>
      <w:r>
        <w:rPr/>
        <w:t xml:space="preserve">四、企业偿债能力分析 158</w:t>
      </w:r>
    </w:p>
    <w:p>
      <w:pPr>
        <w:spacing w:after="150"/>
      </w:pPr>
      <w:r>
        <w:rPr/>
        <w:t xml:space="preserve">五、企业运营能力分析 158</w:t>
      </w:r>
    </w:p>
    <w:p>
      <w:pPr>
        <w:spacing w:after="150"/>
      </w:pPr>
      <w:r>
        <w:rPr/>
        <w:t xml:space="preserve">六、企业成长能力分析 159</w:t>
      </w:r>
    </w:p>
    <w:p>
      <w:pPr>
        <w:spacing w:after="150"/>
      </w:pPr>
      <w:r>
        <w:rPr>
          <w:b w:val="1"/>
          <w:bCs w:val="1"/>
        </w:rPr>
        <w:t xml:space="preserve">第四部分 行业相关产业</w:t>
      </w:r>
    </w:p>
    <w:p>
      <w:pPr>
        <w:spacing w:after="150"/>
      </w:pPr>
      <w:r>
        <w:rPr>
          <w:b w:val="1"/>
          <w:bCs w:val="1"/>
        </w:rPr>
        <w:t xml:space="preserve">第七章 水下机器人行业相关产业分析 160</w:t>
      </w:r>
    </w:p>
    <w:p>
      <w:pPr>
        <w:spacing w:after="150"/>
      </w:pPr>
      <w:r>
        <w:rPr/>
        <w:t xml:space="preserve">第一节 水下机器人行业产业链概述 160</w:t>
      </w:r>
    </w:p>
    <w:p>
      <w:pPr>
        <w:spacing w:after="150"/>
      </w:pPr>
      <w:r>
        <w:rPr/>
        <w:t xml:space="preserve">第二节 水下机器人上游行业发展状况分析 160</w:t>
      </w:r>
    </w:p>
    <w:p>
      <w:pPr>
        <w:spacing w:after="150"/>
      </w:pPr>
      <w:r>
        <w:rPr/>
        <w:t xml:space="preserve">(一)上游生产情况分析 160</w:t>
      </w:r>
    </w:p>
    <w:p>
      <w:pPr>
        <w:spacing w:after="150"/>
      </w:pPr>
      <w:r>
        <w:rPr/>
        <w:t xml:space="preserve">(一)上游需求情况分析 162</w:t>
      </w:r>
    </w:p>
    <w:p>
      <w:pPr>
        <w:spacing w:after="150"/>
      </w:pPr>
      <w:r>
        <w:rPr/>
        <w:t xml:space="preserve">第三节 水下机器人下游行业发展情况分析 163</w:t>
      </w:r>
    </w:p>
    <w:p>
      <w:pPr>
        <w:spacing w:after="150"/>
      </w:pPr>
      <w:r>
        <w:rPr/>
        <w:t xml:space="preserve">第四节 未来几年内中国水下机器人行业竞争格局发展趋势分析 164</w:t>
      </w:r>
    </w:p>
    <w:p>
      <w:pPr>
        <w:spacing w:after="150"/>
      </w:pPr>
      <w:r>
        <w:rPr>
          <w:b w:val="1"/>
          <w:bCs w:val="1"/>
        </w:rPr>
        <w:t xml:space="preserve">第八章 2024-2029年水下机器人行业前景展望与趋势预测 165</w:t>
      </w:r>
    </w:p>
    <w:p>
      <w:pPr>
        <w:spacing w:after="150"/>
      </w:pPr>
      <w:r>
        <w:rPr/>
        <w:t xml:space="preserve">第一节 水下机器人行业投资价值分析 165</w:t>
      </w:r>
    </w:p>
    <w:p>
      <w:pPr>
        <w:spacing w:after="150"/>
      </w:pPr>
      <w:r>
        <w:rPr/>
        <w:t xml:space="preserve">一、2024-2029年国内水下机器人行业盈利能力分析 165</w:t>
      </w:r>
    </w:p>
    <w:p>
      <w:pPr>
        <w:spacing w:after="150"/>
      </w:pPr>
      <w:r>
        <w:rPr/>
        <w:t xml:space="preserve">二、2024-2029年国内水下机器人行业偿债能力分析 165</w:t>
      </w:r>
    </w:p>
    <w:p>
      <w:pPr>
        <w:spacing w:after="150"/>
      </w:pPr>
      <w:r>
        <w:rPr/>
        <w:t xml:space="preserve">三、2024-2029年国内水下机器人产品投资收益率分析预测 167</w:t>
      </w:r>
    </w:p>
    <w:p>
      <w:pPr>
        <w:spacing w:after="150"/>
      </w:pPr>
      <w:r>
        <w:rPr/>
        <w:t xml:space="preserve">四、2024-2029年国内水下机器人行业运营效率分析 168</w:t>
      </w:r>
    </w:p>
    <w:p>
      <w:pPr>
        <w:spacing w:after="150"/>
      </w:pPr>
      <w:r>
        <w:rPr/>
        <w:t xml:space="preserve">第二节 2024-2029年国内水下机器人行业投资机会分析 171</w:t>
      </w:r>
    </w:p>
    <w:p>
      <w:pPr>
        <w:spacing w:after="150"/>
      </w:pPr>
      <w:r>
        <w:rPr/>
        <w:t xml:space="preserve">一、国内强劲的经济增长对水下机器人行业的支撑因素分析 171</w:t>
      </w:r>
    </w:p>
    <w:p>
      <w:pPr>
        <w:spacing w:after="150"/>
      </w:pPr>
      <w:r>
        <w:rPr/>
        <w:t xml:space="preserve">二、下游行业的需求对水下机器人行业的推动因素分析 172</w:t>
      </w:r>
    </w:p>
    <w:p>
      <w:pPr>
        <w:spacing w:after="150"/>
      </w:pPr>
      <w:r>
        <w:rPr/>
        <w:t xml:space="preserve">三、水下机器人产品相关产业的发展对水下机器人行业的带动因素分析 172</w:t>
      </w:r>
    </w:p>
    <w:p>
      <w:pPr>
        <w:spacing w:after="150"/>
      </w:pPr>
      <w:r>
        <w:rPr/>
        <w:t xml:space="preserve">第三节 2024-2029年国内水下机器人行业投资热点及未来投资方向分析 173</w:t>
      </w:r>
    </w:p>
    <w:p>
      <w:pPr>
        <w:spacing w:after="150"/>
      </w:pPr>
      <w:r>
        <w:rPr/>
        <w:t xml:space="preserve">一、产品发展趋势 173</w:t>
      </w:r>
    </w:p>
    <w:p>
      <w:pPr>
        <w:spacing w:after="150"/>
      </w:pPr>
      <w:r>
        <w:rPr/>
        <w:t xml:space="preserve">二、价格变化趋势 174</w:t>
      </w:r>
    </w:p>
    <w:p>
      <w:pPr>
        <w:spacing w:after="150"/>
      </w:pPr>
      <w:r>
        <w:rPr/>
        <w:t xml:space="preserve">三、用户需求结构趋势 174</w:t>
      </w:r>
    </w:p>
    <w:p>
      <w:pPr>
        <w:spacing w:after="150"/>
      </w:pPr>
      <w:r>
        <w:rPr/>
        <w:t xml:space="preserve">第四节 2024-2029年国内水下机器人行业未来市场发展前景预测 175</w:t>
      </w:r>
    </w:p>
    <w:p>
      <w:pPr>
        <w:spacing w:after="150"/>
      </w:pPr>
      <w:r>
        <w:rPr/>
        <w:t xml:space="preserve">一、市场规模预测分析 175</w:t>
      </w:r>
    </w:p>
    <w:p>
      <w:pPr>
        <w:spacing w:after="150"/>
      </w:pPr>
      <w:r>
        <w:rPr/>
        <w:t xml:space="preserve">二、市场结构预测分析 175</w:t>
      </w:r>
    </w:p>
    <w:p>
      <w:pPr>
        <w:spacing w:after="150"/>
      </w:pPr>
      <w:r>
        <w:rPr/>
        <w:t xml:space="preserve">三、市场供需情况预测 176</w:t>
      </w:r>
    </w:p>
    <w:p>
      <w:pPr>
        <w:spacing w:after="150"/>
      </w:pPr>
      <w:r>
        <w:rPr>
          <w:b w:val="1"/>
          <w:bCs w:val="1"/>
        </w:rPr>
        <w:t xml:space="preserve">第五部分 行业投资战略</w:t>
      </w:r>
    </w:p>
    <w:p>
      <w:pPr>
        <w:spacing w:after="150"/>
      </w:pPr>
      <w:r>
        <w:rPr>
          <w:b w:val="1"/>
          <w:bCs w:val="1"/>
        </w:rPr>
        <w:t xml:space="preserve">第九章 2024-2029年水下机器人行业投资战略研究 177</w:t>
      </w:r>
    </w:p>
    <w:p>
      <w:pPr>
        <w:spacing w:after="150"/>
      </w:pPr>
      <w:r>
        <w:rPr/>
        <w:t xml:space="preserve">第一节 2024-2029年中国水下机器人行业发展的关键要素 177</w:t>
      </w:r>
    </w:p>
    <w:p>
      <w:pPr>
        <w:spacing w:after="150"/>
      </w:pPr>
      <w:r>
        <w:rPr/>
        <w:t xml:space="preserve">一、生产要素 177</w:t>
      </w:r>
    </w:p>
    <w:p>
      <w:pPr>
        <w:spacing w:after="150"/>
      </w:pPr>
      <w:r>
        <w:rPr/>
        <w:t xml:space="preserve">二、需求条件 177</w:t>
      </w:r>
    </w:p>
    <w:p>
      <w:pPr>
        <w:spacing w:after="150"/>
      </w:pPr>
      <w:r>
        <w:rPr/>
        <w:t xml:space="preserve">三、支援与相关产业 177</w:t>
      </w:r>
    </w:p>
    <w:p>
      <w:pPr>
        <w:spacing w:after="150"/>
      </w:pPr>
      <w:r>
        <w:rPr/>
        <w:t xml:space="preserve">四、企业战略、结构与竞争状态 178</w:t>
      </w:r>
    </w:p>
    <w:p>
      <w:pPr>
        <w:spacing w:after="150"/>
      </w:pPr>
      <w:r>
        <w:rPr/>
        <w:t xml:space="preserve">五、政府的作用 178</w:t>
      </w:r>
    </w:p>
    <w:p>
      <w:pPr>
        <w:spacing w:after="150"/>
      </w:pPr>
      <w:r>
        <w:rPr/>
        <w:t xml:space="preserve">第二节 2024-2029年中国水下机器人投资机会分析 179</w:t>
      </w:r>
    </w:p>
    <w:p>
      <w:pPr>
        <w:spacing w:after="150"/>
      </w:pPr>
      <w:r>
        <w:rPr/>
        <w:t xml:space="preserve">一、水下机器人行业投资前景 179</w:t>
      </w:r>
    </w:p>
    <w:p>
      <w:pPr>
        <w:spacing w:after="150"/>
      </w:pPr>
      <w:r>
        <w:rPr/>
        <w:t xml:space="preserve">二、水下机器人行业投资热点 179</w:t>
      </w:r>
    </w:p>
    <w:p>
      <w:pPr>
        <w:spacing w:after="150"/>
      </w:pPr>
      <w:r>
        <w:rPr/>
        <w:t xml:space="preserve">三、水下机器人行业投资区域 179</w:t>
      </w:r>
    </w:p>
    <w:p>
      <w:pPr>
        <w:spacing w:after="150"/>
      </w:pPr>
      <w:r>
        <w:rPr/>
        <w:t xml:space="preserve">四、水下机器人行业投资吸引力分析 180</w:t>
      </w:r>
    </w:p>
    <w:p>
      <w:pPr>
        <w:spacing w:after="150"/>
      </w:pPr>
      <w:r>
        <w:rPr/>
        <w:t xml:space="preserve">第三节 2024-2029年中国水下机器人投资风险分析 180</w:t>
      </w:r>
    </w:p>
    <w:p>
      <w:pPr>
        <w:spacing w:after="150"/>
      </w:pPr>
      <w:r>
        <w:rPr/>
        <w:t xml:space="preserve">一、技术风险分析 180</w:t>
      </w:r>
    </w:p>
    <w:p>
      <w:pPr>
        <w:spacing w:after="150"/>
      </w:pPr>
      <w:r>
        <w:rPr/>
        <w:t xml:space="preserve">二、原材料风险分析 183</w:t>
      </w:r>
    </w:p>
    <w:p>
      <w:pPr>
        <w:spacing w:after="150"/>
      </w:pPr>
      <w:r>
        <w:rPr/>
        <w:t xml:space="preserve">三、政策/体制风险分析 183</w:t>
      </w:r>
    </w:p>
    <w:p>
      <w:pPr>
        <w:spacing w:after="150"/>
      </w:pPr>
      <w:r>
        <w:rPr/>
        <w:t xml:space="preserve">四、进入/退出风险分析 183</w:t>
      </w:r>
    </w:p>
    <w:p>
      <w:pPr>
        <w:spacing w:after="150"/>
      </w:pPr>
      <w:r>
        <w:rPr/>
        <w:t xml:space="preserve">五、经营管理风险分析 183</w:t>
      </w:r>
    </w:p>
    <w:p>
      <w:pPr>
        <w:spacing w:after="150"/>
      </w:pPr>
      <w:r>
        <w:rPr/>
        <w:t xml:space="preserve">第四节 中道泰和专家对水下机器人项目的投资建议 184</w:t>
      </w:r>
    </w:p>
    <w:p>
      <w:pPr>
        <w:spacing w:after="150"/>
      </w:pPr>
      <w:r>
        <w:rPr/>
        <w:t xml:space="preserve">一、目标群体建议(应用领域) 184</w:t>
      </w:r>
    </w:p>
    <w:p>
      <w:pPr>
        <w:spacing w:after="150"/>
      </w:pPr>
      <w:r>
        <w:rPr/>
        <w:t xml:space="preserve">二、产品分类与定位建议 185</w:t>
      </w:r>
    </w:p>
    <w:p>
      <w:pPr>
        <w:spacing w:after="150"/>
      </w:pPr>
      <w:r>
        <w:rPr/>
        <w:t xml:space="preserve">三、价格定位建议 185</w:t>
      </w:r>
    </w:p>
    <w:p>
      <w:pPr>
        <w:spacing w:after="150"/>
      </w:pPr>
      <w:r>
        <w:rPr/>
        <w:t xml:space="preserve">四、技术应用建议 186</w:t>
      </w:r>
    </w:p>
    <w:p>
      <w:pPr>
        <w:spacing w:after="150"/>
      </w:pPr>
      <w:r>
        <w:rPr/>
        <w:t xml:space="preserve">五、投资区域建议 186</w:t>
      </w:r>
    </w:p>
    <w:p>
      <w:pPr>
        <w:spacing w:after="150"/>
      </w:pPr>
      <w:r>
        <w:rPr/>
        <w:t xml:space="preserve">六、销售渠道建议 186</w:t>
      </w:r>
    </w:p>
    <w:p>
      <w:pPr>
        <w:spacing w:after="150"/>
      </w:pPr>
      <w:r>
        <w:rPr/>
        <w:t xml:space="preserve">七、资本并购重组运作模式建议 187</w:t>
      </w:r>
    </w:p>
    <w:p>
      <w:pPr>
        <w:spacing w:after="150"/>
      </w:pPr>
      <w:r>
        <w:rPr/>
        <w:t xml:space="preserve">八、企业经营管理建议 187</w:t>
      </w:r>
    </w:p>
    <w:p>
      <w:pPr>
        <w:spacing w:after="150"/>
      </w:pPr>
      <w:r>
        <w:rPr/>
        <w:t xml:space="preserve">九、重点客户建设建议 188</w:t>
      </w:r>
    </w:p>
    <w:p>
      <w:pPr>
        <w:spacing w:after="150"/>
      </w:pPr>
      <w:r>
        <w:rPr>
          <w:b w:val="1"/>
          <w:bCs w:val="1"/>
        </w:rPr>
        <w:t xml:space="preserve">第十章 水下机器人行业swot分析 189</w:t>
      </w:r>
    </w:p>
    <w:p>
      <w:pPr>
        <w:spacing w:after="150"/>
      </w:pPr>
      <w:r>
        <w:rPr/>
        <w:t xml:space="preserve">第一节 当前水下机器人企业发展的优劣势分析 189</w:t>
      </w:r>
    </w:p>
    <w:p>
      <w:pPr>
        <w:spacing w:after="150"/>
      </w:pPr>
      <w:r>
        <w:rPr/>
        <w:t xml:space="preserve">一、企业发展的优势分析 189</w:t>
      </w:r>
    </w:p>
    <w:p>
      <w:pPr>
        <w:spacing w:after="150"/>
      </w:pPr>
      <w:r>
        <w:rPr/>
        <w:t xml:space="preserve">二、企业发展的劣势分析 198</w:t>
      </w:r>
    </w:p>
    <w:p>
      <w:pPr>
        <w:spacing w:after="150"/>
      </w:pPr>
      <w:r>
        <w:rPr/>
        <w:t xml:space="preserve">第二节 我国水下机器人企业的机会与威胁分析 200</w:t>
      </w:r>
    </w:p>
    <w:p>
      <w:pPr>
        <w:spacing w:after="150"/>
      </w:pPr>
      <w:r>
        <w:rPr/>
        <w:t xml:space="preserve">一、企业发展的市场机会分析 200</w:t>
      </w:r>
    </w:p>
    <w:p>
      <w:pPr>
        <w:spacing w:after="150"/>
      </w:pPr>
      <w:r>
        <w:rPr/>
        <w:t xml:space="preserve">二、企业发展面临威胁分析 201</w:t>
      </w:r>
    </w:p>
    <w:p>
      <w:pPr>
        <w:spacing w:after="150"/>
      </w:pPr>
      <w:r>
        <w:rPr>
          <w:b w:val="1"/>
          <w:bCs w:val="1"/>
        </w:rPr>
        <w:t xml:space="preserve">图表目录</w:t>
      </w:r>
    </w:p>
    <w:p>
      <w:pPr>
        <w:spacing w:after="150"/>
      </w:pPr>
      <w:r>
        <w:rPr/>
        <w:t xml:space="preserve">图表：2019-2023年4季度和全年 gdp初步核算数据 1</w:t>
      </w:r>
    </w:p>
    <w:p>
      <w:pPr>
        <w:spacing w:after="150"/>
      </w:pPr>
      <w:r>
        <w:rPr/>
        <w:t xml:space="preserve">图表：gdp同比增长速度 1</w:t>
      </w:r>
    </w:p>
    <w:p>
      <w:pPr>
        <w:spacing w:after="150"/>
      </w:pPr>
      <w:r>
        <w:rPr/>
        <w:t xml:space="preserve">图表：gdp环比增长速度 2</w:t>
      </w:r>
    </w:p>
    <w:p>
      <w:pPr>
        <w:spacing w:after="150"/>
      </w:pPr>
      <w:r>
        <w:rPr/>
        <w:t xml:space="preserve">图表：固定资产投资同比增速 3</w:t>
      </w:r>
    </w:p>
    <w:p>
      <w:pPr>
        <w:spacing w:after="150"/>
      </w:pPr>
      <w:r>
        <w:rPr/>
        <w:t xml:space="preserve">图表：2019-2023年工业生产者价格情况 9</w:t>
      </w:r>
    </w:p>
    <w:p>
      <w:pPr>
        <w:spacing w:after="150"/>
      </w:pPr>
      <w:r>
        <w:rPr/>
        <w:t xml:space="preserve">图表：2019-2023年我国水下机器人制造行业经营情况 15</w:t>
      </w:r>
    </w:p>
    <w:p>
      <w:pPr>
        <w:spacing w:after="150"/>
      </w:pPr>
      <w:r>
        <w:rPr/>
        <w:t xml:space="preserve">图表：2019-2023年全球水下机器人市场结构 58</w:t>
      </w:r>
    </w:p>
    <w:p>
      <w:pPr>
        <w:spacing w:after="150"/>
      </w:pPr>
      <w:r>
        <w:rPr/>
        <w:t xml:space="preserve">图表：2019-2023年全球rov市场份额分布 58</w:t>
      </w:r>
    </w:p>
    <w:p>
      <w:pPr>
        <w:spacing w:after="150"/>
      </w:pPr>
      <w:r>
        <w:rPr/>
        <w:t xml:space="preserve">图表：水下机器人设备行业的技术特点 67</w:t>
      </w:r>
    </w:p>
    <w:p>
      <w:pPr>
        <w:spacing w:after="150"/>
      </w:pPr>
      <w:r>
        <w:rPr/>
        <w:t xml:space="preserve">图表：2019-2023年中国水下机器人市场规模 69</w:t>
      </w:r>
    </w:p>
    <w:p>
      <w:pPr>
        <w:spacing w:after="150"/>
      </w:pPr>
      <w:r>
        <w:rPr/>
        <w:t xml:space="preserve">图表：2024-2029年中国水下机器人市场规模预测 69</w:t>
      </w:r>
    </w:p>
    <w:p>
      <w:pPr>
        <w:spacing w:after="150"/>
      </w:pPr>
      <w:r>
        <w:rPr/>
        <w:t xml:space="preserve">图表：2019-2023年中国水下机器人产能 70</w:t>
      </w:r>
    </w:p>
    <w:p>
      <w:pPr>
        <w:spacing w:after="150"/>
      </w:pPr>
      <w:r>
        <w:rPr/>
        <w:t xml:space="preserve">图表：2024-2029年中国水下机器人产能预测 70</w:t>
      </w:r>
    </w:p>
    <w:p>
      <w:pPr>
        <w:spacing w:after="150"/>
      </w:pPr>
      <w:r>
        <w:rPr/>
        <w:t xml:space="preserve">图表：2019-2023年中国水下机器人产量 71</w:t>
      </w:r>
    </w:p>
    <w:p>
      <w:pPr>
        <w:spacing w:after="150"/>
      </w:pPr>
      <w:r>
        <w:rPr/>
        <w:t xml:space="preserve">图表：2024-2029年中国水下机器人产量预测 71</w:t>
      </w:r>
    </w:p>
    <w:p>
      <w:pPr>
        <w:spacing w:after="150"/>
      </w:pPr>
      <w:r>
        <w:rPr/>
        <w:t xml:space="preserve">图表：2019-2023年中国水下机器人市场需求 72</w:t>
      </w:r>
    </w:p>
    <w:p>
      <w:pPr>
        <w:spacing w:after="150"/>
      </w:pPr>
      <w:r>
        <w:rPr/>
        <w:t xml:space="preserve">图表：2024-2029年中国水下机器人市场需求预测 72</w:t>
      </w:r>
    </w:p>
    <w:p>
      <w:pPr>
        <w:spacing w:after="150"/>
      </w:pPr>
      <w:r>
        <w:rPr/>
        <w:t xml:space="preserve">图表：2019-2023年中国水下机器人进出口数据 73</w:t>
      </w:r>
    </w:p>
    <w:p>
      <w:pPr>
        <w:spacing w:after="150"/>
      </w:pPr>
      <w:r>
        <w:rPr/>
        <w:t xml:space="preserve">图表：2019-2023年国内水下机器人需求地域分布结构 74</w:t>
      </w:r>
    </w:p>
    <w:p>
      <w:pPr>
        <w:spacing w:after="150"/>
      </w:pPr>
      <w:r>
        <w:rPr/>
        <w:t xml:space="preserve">图表：2019-2023年华北地区水下机器人供给情况 74</w:t>
      </w:r>
    </w:p>
    <w:p>
      <w:pPr>
        <w:spacing w:after="150"/>
      </w:pPr>
      <w:r>
        <w:rPr/>
        <w:t xml:space="preserve">图表：2019-2023年华北地区水下机器人需求情况 75</w:t>
      </w:r>
    </w:p>
    <w:p>
      <w:pPr>
        <w:spacing w:after="150"/>
      </w:pPr>
      <w:r>
        <w:rPr/>
        <w:t xml:space="preserve">图表：河北的港口分布 75</w:t>
      </w:r>
    </w:p>
    <w:p>
      <w:pPr>
        <w:spacing w:after="150"/>
      </w:pPr>
      <w:r>
        <w:rPr/>
        <w:t xml:space="preserve">图表：河北的海洋相关专业的学校和专业 76</w:t>
      </w:r>
    </w:p>
    <w:p>
      <w:pPr>
        <w:spacing w:after="150"/>
      </w:pPr>
      <w:r>
        <w:rPr/>
        <w:t xml:space="preserve">图表：天津的海洋相关专业的学校和专业 76</w:t>
      </w:r>
    </w:p>
    <w:p>
      <w:pPr>
        <w:spacing w:after="150"/>
      </w:pPr>
      <w:r>
        <w:rPr/>
        <w:t xml:space="preserve">图表：北京的海洋相关专业的学校和专业 76</w:t>
      </w:r>
    </w:p>
    <w:p>
      <w:pPr>
        <w:spacing w:after="150"/>
      </w:pPr>
      <w:r>
        <w:rPr/>
        <w:t xml:space="preserve">图表：北京的海洋相关专业的学校和专业 77</w:t>
      </w:r>
    </w:p>
    <w:p>
      <w:pPr>
        <w:spacing w:after="150"/>
      </w:pPr>
      <w:r>
        <w:rPr/>
        <w:t xml:space="preserve">图表：2019-2023年华东地区水下机器人供给情况 81</w:t>
      </w:r>
    </w:p>
    <w:p>
      <w:pPr>
        <w:spacing w:after="150"/>
      </w:pPr>
      <w:r>
        <w:rPr/>
        <w:t xml:space="preserve">图表：2019-2023年华东地区水下机器人需求情况 81</w:t>
      </w:r>
    </w:p>
    <w:p>
      <w:pPr>
        <w:spacing w:after="150"/>
      </w:pPr>
      <w:r>
        <w:rPr/>
        <w:t xml:space="preserve">图表：江苏的港口分布 82</w:t>
      </w:r>
    </w:p>
    <w:p>
      <w:pPr>
        <w:spacing w:after="150"/>
      </w:pPr>
      <w:r>
        <w:rPr/>
        <w:t xml:space="preserve">图表：山东的港口分布 82</w:t>
      </w:r>
    </w:p>
    <w:p>
      <w:pPr>
        <w:spacing w:after="150"/>
      </w:pPr>
      <w:r>
        <w:rPr/>
        <w:t xml:space="preserve">图表：安徽的港口分布 83</w:t>
      </w:r>
    </w:p>
    <w:p>
      <w:pPr>
        <w:spacing w:after="150"/>
      </w:pPr>
      <w:r>
        <w:rPr/>
        <w:t xml:space="preserve">图表：浙江的港口分布 84</w:t>
      </w:r>
    </w:p>
    <w:p>
      <w:pPr>
        <w:spacing w:after="150"/>
      </w:pPr>
      <w:r>
        <w:rPr/>
        <w:t xml:space="preserve">图表：福建的港口分布 85</w:t>
      </w:r>
    </w:p>
    <w:p>
      <w:pPr>
        <w:spacing w:after="150"/>
      </w:pPr>
      <w:r>
        <w:rPr/>
        <w:t xml:space="preserve">图表：江苏的海洋相关专业的学校和专业 86</w:t>
      </w:r>
    </w:p>
    <w:p>
      <w:pPr>
        <w:spacing w:after="150"/>
      </w:pPr>
      <w:r>
        <w:rPr/>
        <w:t xml:space="preserve">图表：山东的海洋相关专业的学校和专业 86</w:t>
      </w:r>
    </w:p>
    <w:p>
      <w:pPr>
        <w:spacing w:after="150"/>
      </w:pPr>
      <w:r>
        <w:rPr/>
        <w:t xml:space="preserve">图表：浙江的海洋相关专业的学校和专业 87</w:t>
      </w:r>
    </w:p>
    <w:p>
      <w:pPr>
        <w:spacing w:after="150"/>
      </w:pPr>
      <w:r>
        <w:rPr/>
        <w:t xml:space="preserve">图表：上海的海洋相关专业的学校和专业 87</w:t>
      </w:r>
    </w:p>
    <w:p>
      <w:pPr>
        <w:spacing w:after="150"/>
      </w:pPr>
      <w:r>
        <w:rPr/>
        <w:t xml:space="preserve">图表：福建的海洋相关专业的学校和专业 87</w:t>
      </w:r>
    </w:p>
    <w:p>
      <w:pPr>
        <w:spacing w:after="150"/>
      </w:pPr>
      <w:r>
        <w:rPr/>
        <w:t xml:space="preserve">图表：2019-2023年东北地区水下机器人供给情况 94</w:t>
      </w:r>
    </w:p>
    <w:p>
      <w:pPr>
        <w:spacing w:after="150"/>
      </w:pPr>
      <w:r>
        <w:rPr/>
        <w:t xml:space="preserve">图表：2019-2023年东北地区水下机器人需求情况 94</w:t>
      </w:r>
    </w:p>
    <w:p>
      <w:pPr>
        <w:spacing w:after="150"/>
      </w:pPr>
      <w:r>
        <w:rPr/>
        <w:t xml:space="preserve">图表：辽宁的港口分布 95</w:t>
      </w:r>
    </w:p>
    <w:p>
      <w:pPr>
        <w:spacing w:after="150"/>
      </w:pPr>
      <w:r>
        <w:rPr/>
        <w:t xml:space="preserve">图表：辽宁的海洋相关专业的学校和专业 95</w:t>
      </w:r>
    </w:p>
    <w:p>
      <w:pPr>
        <w:spacing w:after="150"/>
      </w:pPr>
      <w:r>
        <w:rPr/>
        <w:t xml:space="preserve">图表：黑龙江的海洋相关专业的学校和专业 96</w:t>
      </w:r>
    </w:p>
    <w:p>
      <w:pPr>
        <w:spacing w:after="150"/>
      </w:pPr>
      <w:r>
        <w:rPr/>
        <w:t xml:space="preserve">图表：2019-2023年华中地区水下机器人供给情况 99</w:t>
      </w:r>
    </w:p>
    <w:p>
      <w:pPr>
        <w:spacing w:after="150"/>
      </w:pPr>
      <w:r>
        <w:rPr/>
        <w:t xml:space="preserve">图表：2019-2023年华中地区水下机器人需求情况 99</w:t>
      </w:r>
    </w:p>
    <w:p>
      <w:pPr>
        <w:spacing w:after="150"/>
      </w:pPr>
      <w:r>
        <w:rPr/>
        <w:t xml:space="preserve">图表：河北的港口分布 99</w:t>
      </w:r>
    </w:p>
    <w:p>
      <w:pPr>
        <w:spacing w:after="150"/>
      </w:pPr>
      <w:r>
        <w:rPr/>
        <w:t xml:space="preserve">图表：湖北的海洋相关专业的学校和专业 100</w:t>
      </w:r>
    </w:p>
    <w:p>
      <w:pPr>
        <w:spacing w:after="150"/>
      </w:pPr>
      <w:r>
        <w:rPr/>
        <w:t xml:space="preserve">图表：2019-2023年华南地区水下机器人供给情况 103</w:t>
      </w:r>
    </w:p>
    <w:p>
      <w:pPr>
        <w:spacing w:after="150"/>
      </w:pPr>
      <w:r>
        <w:rPr/>
        <w:t xml:space="preserve">图表：2019-2023年华南地区水下机器人需求情况 103</w:t>
      </w:r>
    </w:p>
    <w:p>
      <w:pPr>
        <w:spacing w:after="150"/>
      </w:pPr>
      <w:r>
        <w:rPr/>
        <w:t xml:space="preserve">图表：广东的港口分布 103</w:t>
      </w:r>
    </w:p>
    <w:p>
      <w:pPr>
        <w:spacing w:after="150"/>
      </w:pPr>
      <w:r>
        <w:rPr/>
        <w:t xml:space="preserve">图表：广西的港口分布 104</w:t>
      </w:r>
    </w:p>
    <w:p>
      <w:pPr>
        <w:spacing w:after="150"/>
      </w:pPr>
      <w:r>
        <w:rPr/>
        <w:t xml:space="preserve">图表：海南的港口分布 104</w:t>
      </w:r>
    </w:p>
    <w:p>
      <w:pPr>
        <w:spacing w:after="150"/>
      </w:pPr>
      <w:r>
        <w:rPr/>
        <w:t xml:space="preserve">图表：广东的海洋相关专业的学校和专业 105</w:t>
      </w:r>
    </w:p>
    <w:p>
      <w:pPr>
        <w:spacing w:after="150"/>
      </w:pPr>
      <w:r>
        <w:rPr/>
        <w:t xml:space="preserve">图表：广西的海洋相关专业的学校和专业 105</w:t>
      </w:r>
    </w:p>
    <w:p>
      <w:pPr>
        <w:spacing w:after="150"/>
      </w:pPr>
      <w:r>
        <w:rPr/>
        <w:t xml:space="preserve">图表：海南的海洋相关专业的学校和专业 105</w:t>
      </w:r>
    </w:p>
    <w:p>
      <w:pPr>
        <w:spacing w:after="150"/>
      </w:pPr>
      <w:r>
        <w:rPr/>
        <w:t xml:space="preserve">图表：2019-2023年华北地区水下机器人供给情况 108</w:t>
      </w:r>
    </w:p>
    <w:p>
      <w:pPr>
        <w:spacing w:after="150"/>
      </w:pPr>
      <w:r>
        <w:rPr/>
        <w:t xml:space="preserve">图表：2019-2023年华北地区水下机器人需求情况 109</w:t>
      </w:r>
    </w:p>
    <w:p>
      <w:pPr>
        <w:spacing w:after="150"/>
      </w:pPr>
      <w:r>
        <w:rPr/>
        <w:t xml:space="preserve">图表：重庆的港口分布 109</w:t>
      </w:r>
    </w:p>
    <w:p>
      <w:pPr>
        <w:spacing w:after="150"/>
      </w:pPr>
      <w:r>
        <w:rPr/>
        <w:t xml:space="preserve">图表：四川的港口分布 110</w:t>
      </w:r>
    </w:p>
    <w:p>
      <w:pPr>
        <w:spacing w:after="150"/>
      </w:pPr>
      <w:r>
        <w:rPr/>
        <w:t xml:space="preserve">图表：贵州的港口分布 110</w:t>
      </w:r>
    </w:p>
    <w:p>
      <w:pPr>
        <w:spacing w:after="150"/>
      </w:pPr>
      <w:r>
        <w:rPr/>
        <w:t xml:space="preserve">图表：重庆的海洋相关专业的学校和专业 111</w:t>
      </w:r>
    </w:p>
    <w:p>
      <w:pPr>
        <w:spacing w:after="150"/>
      </w:pPr>
      <w:r>
        <w:rPr/>
        <w:t xml:space="preserve">图表：四川的海洋相关专业的学校和专业 111</w:t>
      </w:r>
    </w:p>
    <w:p>
      <w:pPr>
        <w:spacing w:after="150"/>
      </w:pPr>
      <w:r>
        <w:rPr/>
        <w:t xml:space="preserve">图表：2019-2023年西北地区水下机器人供给情况 112</w:t>
      </w:r>
    </w:p>
    <w:p>
      <w:pPr>
        <w:spacing w:after="150"/>
      </w:pPr>
      <w:r>
        <w:rPr/>
        <w:t xml:space="preserve">图表：2019-2023年西北地区水下机器人需求情况 112</w:t>
      </w:r>
    </w:p>
    <w:p>
      <w:pPr>
        <w:spacing w:after="150"/>
      </w:pPr>
      <w:r>
        <w:rPr/>
        <w:t xml:space="preserve">图表：河北的海洋相关专业的学校和专业 113</w:t>
      </w:r>
    </w:p>
    <w:p>
      <w:pPr>
        <w:spacing w:after="150"/>
      </w:pPr>
      <w:r>
        <w:rPr/>
        <w:t xml:space="preserve">图表：中国科学院沈阳自动化研究所 130</w:t>
      </w:r>
    </w:p>
    <w:p>
      <w:pPr>
        <w:spacing w:after="150"/>
      </w:pPr>
      <w:r>
        <w:rPr/>
        <w:t xml:space="preserve">图表：中国科学院沈阳自动化研究所产业布局及成果 134</w:t>
      </w:r>
    </w:p>
    <w:p>
      <w:pPr>
        <w:spacing w:after="150"/>
      </w:pPr>
      <w:r>
        <w:rPr/>
        <w:t xml:space="preserve">图表：2019-2023年长城电工经营指标 137</w:t>
      </w:r>
    </w:p>
    <w:p>
      <w:pPr>
        <w:spacing w:after="150"/>
      </w:pPr>
      <w:r>
        <w:rPr/>
        <w:t xml:space="preserve">图表：2019-2023年长城电工盈利指标 137</w:t>
      </w:r>
    </w:p>
    <w:p>
      <w:pPr>
        <w:spacing w:after="150"/>
      </w:pPr>
      <w:r>
        <w:rPr/>
        <w:t xml:space="preserve">图表：2019-2023年长城电工偿债指标 138</w:t>
      </w:r>
    </w:p>
    <w:p>
      <w:pPr>
        <w:spacing w:after="150"/>
      </w:pPr>
      <w:r>
        <w:rPr/>
        <w:t xml:space="preserve">图表：2019-2023年长城电工运营指标 138</w:t>
      </w:r>
    </w:p>
    <w:p>
      <w:pPr>
        <w:spacing w:after="150"/>
      </w:pPr>
      <w:r>
        <w:rPr/>
        <w:t xml:space="preserve">图表：2019-2023年长城电工成长指标 138</w:t>
      </w:r>
    </w:p>
    <w:p>
      <w:pPr>
        <w:spacing w:after="150"/>
      </w:pPr>
      <w:r>
        <w:rPr/>
        <w:t xml:space="preserve">图表：2019-2023年机器人经营指标 154</w:t>
      </w:r>
    </w:p>
    <w:p>
      <w:pPr>
        <w:spacing w:after="150"/>
      </w:pPr>
      <w:r>
        <w:rPr/>
        <w:t xml:space="preserve">图表：2019-2023年机器人盈利指标 154</w:t>
      </w:r>
    </w:p>
    <w:p>
      <w:pPr>
        <w:spacing w:after="150"/>
      </w:pPr>
      <w:r>
        <w:rPr/>
        <w:t xml:space="preserve">图表：2019-2023年机器人偿债指标 155</w:t>
      </w:r>
    </w:p>
    <w:p>
      <w:pPr>
        <w:spacing w:after="150"/>
      </w:pPr>
      <w:r>
        <w:rPr/>
        <w:t xml:space="preserve">图表：2019-2023年机器人运营指标 155</w:t>
      </w:r>
    </w:p>
    <w:p>
      <w:pPr>
        <w:spacing w:after="150"/>
      </w:pPr>
      <w:r>
        <w:rPr/>
        <w:t xml:space="preserve">图表：2019-2023年机器人成长指标 155</w:t>
      </w:r>
    </w:p>
    <w:p>
      <w:pPr>
        <w:spacing w:after="150"/>
      </w:pPr>
      <w:r>
        <w:rPr/>
        <w:t xml:space="preserve">图表：2024-2029年中国水下机器人市场规模预测 175</w:t>
      </w:r>
    </w:p>
    <w:p>
      <w:pPr>
        <w:spacing w:after="150"/>
      </w:pPr>
      <w:r>
        <w:rPr/>
        <w:t xml:space="preserve">图表：2024-2029年水下机器人市场供需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2024-2029年国内外水下机器人市场发展预测及投资比较分析报告</dc:title>
  <dc:description>2024-2029年国内外水下机器人市场发展预测及投资比较分析报告</dc:description>
  <dc:subject>2024-2029年国内外水下机器人市场发展预测及投资比较分析报告</dc:subject>
  <cp:keywords>研究报告</cp:keywords>
  <cp:category>研究报告</cp:category>
  <cp:lastModifiedBy>北京中道泰和信息咨询有限公司</cp:lastModifiedBy>
  <dcterms:created xsi:type="dcterms:W3CDTF">2024-01-22T16:20:35+08:00</dcterms:created>
  <dcterms:modified xsi:type="dcterms:W3CDTF">2024-01-22T16:20:35+08:00</dcterms:modified>
</cp:coreProperties>
</file>

<file path=docProps/custom.xml><?xml version="1.0" encoding="utf-8"?>
<Properties xmlns="http://schemas.openxmlformats.org/officeDocument/2006/custom-properties" xmlns:vt="http://schemas.openxmlformats.org/officeDocument/2006/docPropsVTypes"/>
</file>