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2024-2029年中国功能饮料行业深度分析及发展前景预测报告</w:t>
      </w:r>
    </w:p>
    <w:p>
      <w:pPr>
        <w:spacing w:after="150"/>
      </w:pPr>
      <w:r>
        <w:rPr>
          <w:b w:val="1"/>
          <w:bCs w:val="1"/>
        </w:rPr>
        <w:t xml:space="preserve">报告简介</w:t>
      </w:r>
    </w:p>
    <w:p>
      <w:pPr>
        <w:spacing w:after="150"/>
      </w:pPr>
      <w:r>
        <w:rPr/>
        <w:t xml:space="preserve">功能饮料走到今天，已步入白热化竞争阶段。近年来，中国市场上功能饮料层出不穷，如乐百氏的“脉动”、娃哈哈的“激活”、农夫山泉的“尖叫”、康师傅的“劲跑”、巨能的“体饮”等。而在如今这个时时处处都讲究新营销策略的全球化的经济背景下，功能饮料新一轮的激烈市场竞争也将发展到以“品牌+品质”为核心的竞争上，市场争夺愈演愈烈，全球功能饮料市场呈现出一派繁荣的景象。</w:t>
      </w:r>
    </w:p>
    <w:p>
      <w:pPr>
        <w:spacing w:after="150"/>
      </w:pPr>
      <w:r>
        <w:rPr/>
        <w:t xml:space="preserve">目前，我国功能饮料正处于一个加速发展期，上市品种不断增加，品类进一步丰富，消费者认可度稳步提升，销售量增长迅速，行业呈现出良好的发展势头。由于人们对营养、健康、保健意识的增强，对这部分需求的人群也随之扩大，而且在今后选择饮用营养、健康、保健等功能的饮料的人群也在不断增长，因此功能型饮料市场发展前景是令人期待的。与世界发达国家相比，中国功能饮料的人均消费量每年仅为0.5公斤，距离全世界人均7公斤的消费量尚有较大空间，在这个背景下，功能饮料市场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饮料行业研究单位等公布和提供的大量资料。报告对我国功能饮料行业的供需状况、发展现状、子行业发展变化等进行了分析，重点分析了国内外功能饮料行业的发展现状、如何面对行业的发展挑战、行业的发展建议、行业竞争力，以及行业的投资分析和趋势预测等等。报告还综合了功能饮料行业的整体发展动态，对行业在产品方面提供了参考建议和具体解决办法。报告对于功能饮料产品生产企业、经销商、行业管理部门以及拟进入该行业的投资者具有重要的参考价值，对于研究我国功能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软饮料及功能饮料概述</w:t>
      </w:r>
    </w:p>
    <w:p>
      <w:pPr>
        <w:spacing w:after="150"/>
      </w:pPr>
      <w:r>
        <w:rPr/>
        <w:t xml:space="preserve">1.1 软饮料的概述</w:t>
      </w:r>
    </w:p>
    <w:p>
      <w:pPr>
        <w:spacing w:after="150"/>
      </w:pPr>
      <w:r>
        <w:rPr/>
        <w:t xml:space="preserve">1.1.1 软饮料简介</w:t>
      </w:r>
    </w:p>
    <w:p>
      <w:pPr>
        <w:spacing w:after="150"/>
      </w:pPr>
      <w:r>
        <w:rPr/>
        <w:t xml:space="preserve">1.1.2 软饮料的国家标准分类</w:t>
      </w:r>
    </w:p>
    <w:p>
      <w:pPr>
        <w:spacing w:after="150"/>
      </w:pPr>
      <w:r>
        <w:rPr/>
        <w:t xml:space="preserve">1.1.3 软饮料的其他分类法介绍</w:t>
      </w:r>
    </w:p>
    <w:p>
      <w:pPr>
        <w:spacing w:after="150"/>
      </w:pPr>
      <w:r>
        <w:rPr/>
        <w:t xml:space="preserve">1.2 软饮料相关生产工艺介绍</w:t>
      </w:r>
    </w:p>
    <w:p>
      <w:pPr>
        <w:spacing w:after="150"/>
      </w:pPr>
      <w:r>
        <w:rPr/>
        <w:t xml:space="preserve">1.2.1 碳酸饮料加工技术</w:t>
      </w:r>
    </w:p>
    <w:p>
      <w:pPr>
        <w:spacing w:after="150"/>
      </w:pPr>
      <w:r>
        <w:rPr/>
        <w:t xml:space="preserve">1.2.2 果蔬汁的生产工艺介绍</w:t>
      </w:r>
    </w:p>
    <w:p>
      <w:pPr>
        <w:spacing w:after="150"/>
      </w:pPr>
      <w:r>
        <w:rPr/>
        <w:t xml:space="preserve">1.2.3 茶饮料加工工艺</w:t>
      </w:r>
    </w:p>
    <w:p>
      <w:pPr>
        <w:spacing w:after="150"/>
      </w:pPr>
      <w:r>
        <w:rPr/>
        <w:t xml:space="preserve">1.3 功能饮料的相关概述</w:t>
      </w:r>
    </w:p>
    <w:p>
      <w:pPr>
        <w:spacing w:after="150"/>
      </w:pPr>
      <w:r>
        <w:rPr/>
        <w:t xml:space="preserve">1.3.1 功能饮料简介</w:t>
      </w:r>
    </w:p>
    <w:p>
      <w:pPr>
        <w:spacing w:after="150"/>
      </w:pPr>
      <w:r>
        <w:rPr/>
        <w:t xml:space="preserve">1.3.2 功能饮料成分分类法</w:t>
      </w:r>
    </w:p>
    <w:p>
      <w:pPr>
        <w:spacing w:after="150"/>
      </w:pPr>
      <w:r>
        <w:rPr/>
        <w:t xml:space="preserve">1.3.3 运动饮料的概念及特点</w:t>
      </w:r>
    </w:p>
    <w:p>
      <w:pPr>
        <w:spacing w:after="150"/>
      </w:pPr>
      <w:r>
        <w:rPr/>
        <w:t xml:space="preserve">1.3.4 功能饮料的选择与饮用</w:t>
      </w:r>
    </w:p>
    <w:p>
      <w:pPr>
        <w:spacing w:after="150"/>
      </w:pPr>
      <w:r>
        <w:rPr>
          <w:b w:val="1"/>
          <w:bCs w:val="1"/>
        </w:rPr>
        <w:t xml:space="preserve">第二章 2019-2023年软饮料行业分析</w:t>
      </w:r>
    </w:p>
    <w:p>
      <w:pPr>
        <w:spacing w:after="150"/>
      </w:pPr>
      <w:r>
        <w:rPr/>
        <w:t xml:space="preserve">2.1 2019-2023年国际软饮料市场发展状况</w:t>
      </w:r>
    </w:p>
    <w:p>
      <w:pPr>
        <w:spacing w:after="150"/>
      </w:pPr>
      <w:r>
        <w:rPr/>
        <w:t xml:space="preserve">2.1.1 市场规模分析</w:t>
      </w:r>
    </w:p>
    <w:p>
      <w:pPr>
        <w:spacing w:after="150"/>
      </w:pPr>
      <w:r>
        <w:rPr/>
        <w:t xml:space="preserve">2.1.2 品牌价值分析</w:t>
      </w:r>
    </w:p>
    <w:p>
      <w:pPr>
        <w:spacing w:after="150"/>
      </w:pPr>
      <w:r>
        <w:rPr/>
        <w:t xml:space="preserve">2.1.3 行业发展变革</w:t>
      </w:r>
    </w:p>
    <w:p>
      <w:pPr>
        <w:spacing w:after="150"/>
      </w:pPr>
      <w:r>
        <w:rPr/>
        <w:t xml:space="preserve">2.1.4 国际发展趋势</w:t>
      </w:r>
    </w:p>
    <w:p>
      <w:pPr>
        <w:spacing w:after="150"/>
      </w:pPr>
      <w:r>
        <w:rPr/>
        <w:t xml:space="preserve">2.2 2019-2023年中国软饮料行业发展现状</w:t>
      </w:r>
    </w:p>
    <w:p>
      <w:pPr>
        <w:spacing w:after="150"/>
      </w:pPr>
      <w:r>
        <w:rPr/>
        <w:t xml:space="preserve">2.2.1 行业发展态势</w:t>
      </w:r>
    </w:p>
    <w:p>
      <w:pPr>
        <w:spacing w:after="150"/>
      </w:pPr>
      <w:r>
        <w:rPr/>
        <w:t xml:space="preserve">2.2.2 市场销售规模</w:t>
      </w:r>
    </w:p>
    <w:p>
      <w:pPr>
        <w:spacing w:after="150"/>
      </w:pPr>
      <w:r>
        <w:rPr/>
        <w:t xml:space="preserve">2.2.3 行业景气度分析</w:t>
      </w:r>
    </w:p>
    <w:p>
      <w:pPr>
        <w:spacing w:after="150"/>
      </w:pPr>
      <w:r>
        <w:rPr/>
        <w:t xml:space="preserve">2.2.4 行业库存分析</w:t>
      </w:r>
    </w:p>
    <w:p>
      <w:pPr>
        <w:spacing w:after="150"/>
      </w:pPr>
      <w:r>
        <w:rPr/>
        <w:t xml:space="preserve">2.2.5 主要细分市场</w:t>
      </w:r>
    </w:p>
    <w:p>
      <w:pPr>
        <w:spacing w:after="150"/>
      </w:pPr>
      <w:r>
        <w:rPr/>
        <w:t xml:space="preserve">2.3 2019-2023年全国软饮料产量分析</w:t>
      </w:r>
    </w:p>
    <w:p>
      <w:pPr>
        <w:spacing w:after="150"/>
      </w:pPr>
      <w:r>
        <w:rPr/>
        <w:t xml:space="preserve">2.3.1 2019-2023年全国软饮料产量趋势</w:t>
      </w:r>
    </w:p>
    <w:p>
      <w:pPr>
        <w:spacing w:after="150"/>
      </w:pPr>
      <w:r>
        <w:rPr/>
        <w:t xml:space="preserve">2.3.2 2019-2023年全国软饮料产量情况</w:t>
      </w:r>
    </w:p>
    <w:p>
      <w:pPr>
        <w:spacing w:after="150"/>
      </w:pPr>
      <w:r>
        <w:rPr/>
        <w:t xml:space="preserve">2.3.3 2019-2023年全国软饮料产量情况</w:t>
      </w:r>
    </w:p>
    <w:p>
      <w:pPr>
        <w:spacing w:after="150"/>
      </w:pPr>
      <w:r>
        <w:rPr/>
        <w:t xml:space="preserve">2.3.4 2019-2023年全国软饮料产量情况</w:t>
      </w:r>
    </w:p>
    <w:p>
      <w:pPr>
        <w:spacing w:after="150"/>
      </w:pPr>
      <w:r>
        <w:rPr/>
        <w:t xml:space="preserve">2.3.5 软饮料产量分布情况</w:t>
      </w:r>
    </w:p>
    <w:p>
      <w:pPr>
        <w:spacing w:after="150"/>
      </w:pPr>
      <w:r>
        <w:rPr/>
        <w:t xml:space="preserve">2.4 2019-2023年中国软饮料市场竞争分析</w:t>
      </w:r>
    </w:p>
    <w:p>
      <w:pPr>
        <w:spacing w:after="150"/>
      </w:pPr>
      <w:r>
        <w:rPr/>
        <w:t xml:space="preserve">2.4.1 行业竞争模型</w:t>
      </w:r>
    </w:p>
    <w:p>
      <w:pPr>
        <w:spacing w:after="150"/>
      </w:pPr>
      <w:r>
        <w:rPr/>
        <w:t xml:space="preserve">2.4.2 市场竞争程度</w:t>
      </w:r>
    </w:p>
    <w:p>
      <w:pPr>
        <w:spacing w:after="150"/>
      </w:pPr>
      <w:r>
        <w:rPr/>
        <w:t xml:space="preserve">2.4.3 品牌竞争格局</w:t>
      </w:r>
    </w:p>
    <w:p>
      <w:pPr>
        <w:spacing w:after="150"/>
      </w:pPr>
      <w:r>
        <w:rPr/>
        <w:t xml:space="preserve">2.4.4 区域竞争格局</w:t>
      </w:r>
    </w:p>
    <w:p>
      <w:pPr>
        <w:spacing w:after="150"/>
      </w:pPr>
      <w:r>
        <w:rPr/>
        <w:t xml:space="preserve">2.5 2019-2023年中国软饮料市场营销分析</w:t>
      </w:r>
    </w:p>
    <w:p>
      <w:pPr>
        <w:spacing w:after="150"/>
      </w:pPr>
      <w:r>
        <w:rPr/>
        <w:t xml:space="preserve">2.5.1 市场渠道布局</w:t>
      </w:r>
    </w:p>
    <w:p>
      <w:pPr>
        <w:spacing w:after="150"/>
      </w:pPr>
      <w:r>
        <w:rPr/>
        <w:t xml:space="preserve">2.5.2 情绪营销机制</w:t>
      </w:r>
    </w:p>
    <w:p>
      <w:pPr>
        <w:spacing w:after="150"/>
      </w:pPr>
      <w:r>
        <w:rPr/>
        <w:t xml:space="preserve">2.5.3 市场营销策略</w:t>
      </w:r>
    </w:p>
    <w:p>
      <w:pPr>
        <w:spacing w:after="150"/>
      </w:pPr>
      <w:r>
        <w:rPr/>
        <w:t xml:space="preserve">2.6 中国软饮料行业存在的问题及策略</w:t>
      </w:r>
    </w:p>
    <w:p>
      <w:pPr>
        <w:spacing w:after="150"/>
      </w:pPr>
      <w:r>
        <w:rPr/>
        <w:t xml:space="preserve">2.6.1 市场面临的挑战</w:t>
      </w:r>
    </w:p>
    <w:p>
      <w:pPr>
        <w:spacing w:after="150"/>
      </w:pPr>
      <w:r>
        <w:rPr/>
        <w:t xml:space="preserve">2.6.2 企业市场制胜要素</w:t>
      </w:r>
    </w:p>
    <w:p>
      <w:pPr>
        <w:spacing w:after="150"/>
      </w:pPr>
      <w:r>
        <w:rPr/>
        <w:t xml:space="preserve">2.6.3 本土品牌竞争策略</w:t>
      </w:r>
    </w:p>
    <w:p>
      <w:pPr>
        <w:spacing w:after="150"/>
      </w:pPr>
      <w:r>
        <w:rPr/>
        <w:t xml:space="preserve">2.6.4 企业攻克技术壁垒途径</w:t>
      </w:r>
    </w:p>
    <w:p>
      <w:pPr>
        <w:spacing w:after="150"/>
      </w:pPr>
      <w:r>
        <w:rPr>
          <w:b w:val="1"/>
          <w:bCs w:val="1"/>
        </w:rPr>
        <w:t xml:space="preserve">第三章 2019-2023年功能饮料行业分析</w:t>
      </w:r>
    </w:p>
    <w:p>
      <w:pPr>
        <w:spacing w:after="150"/>
      </w:pPr>
      <w:r>
        <w:rPr/>
        <w:t xml:space="preserve">3.1 2019-2023年国际功能饮料行业发展状况</w:t>
      </w:r>
    </w:p>
    <w:p>
      <w:pPr>
        <w:spacing w:after="150"/>
      </w:pPr>
      <w:r>
        <w:rPr/>
        <w:t xml:space="preserve">3.1.1 欧美市场发展</w:t>
      </w:r>
    </w:p>
    <w:p>
      <w:pPr>
        <w:spacing w:after="150"/>
      </w:pPr>
      <w:r>
        <w:rPr/>
        <w:t xml:space="preserve">3.1.2 日本市场发展</w:t>
      </w:r>
    </w:p>
    <w:p>
      <w:pPr>
        <w:spacing w:after="150"/>
      </w:pPr>
      <w:r>
        <w:rPr/>
        <w:t xml:space="preserve">3.1.3 地域发展特点</w:t>
      </w:r>
    </w:p>
    <w:p>
      <w:pPr>
        <w:spacing w:after="150"/>
      </w:pPr>
      <w:r>
        <w:rPr/>
        <w:t xml:space="preserve">3.2中国功能饮料行业发展综述</w:t>
      </w:r>
    </w:p>
    <w:p>
      <w:pPr>
        <w:spacing w:after="150"/>
      </w:pPr>
      <w:r>
        <w:rPr/>
        <w:t xml:space="preserve">3.2.1 行业概念层次</w:t>
      </w:r>
    </w:p>
    <w:p>
      <w:pPr>
        <w:spacing w:after="150"/>
      </w:pPr>
      <w:r>
        <w:rPr/>
        <w:t xml:space="preserve">3.2.2 行业基本特征</w:t>
      </w:r>
    </w:p>
    <w:p>
      <w:pPr>
        <w:spacing w:after="150"/>
      </w:pPr>
      <w:r>
        <w:rPr/>
        <w:t xml:space="preserve">3.2.3 行业发展</w:t>
      </w:r>
    </w:p>
    <w:p>
      <w:pPr>
        <w:spacing w:after="150"/>
      </w:pPr>
      <w:r>
        <w:rPr/>
        <w:t xml:space="preserve">3.2.4 行业发展关键点</w:t>
      </w:r>
    </w:p>
    <w:p>
      <w:pPr>
        <w:spacing w:after="150"/>
      </w:pPr>
      <w:r>
        <w:rPr/>
        <w:t xml:space="preserve">3.2.5 行业发展取向</w:t>
      </w:r>
    </w:p>
    <w:p>
      <w:pPr>
        <w:spacing w:after="150"/>
      </w:pPr>
      <w:r>
        <w:rPr/>
        <w:t xml:space="preserve">3.3 2019-2023年中国功能饮料市场分析</w:t>
      </w:r>
    </w:p>
    <w:p>
      <w:pPr>
        <w:spacing w:after="150"/>
      </w:pPr>
      <w:r>
        <w:rPr/>
        <w:t xml:space="preserve">3.3.1 市场发展态势</w:t>
      </w:r>
    </w:p>
    <w:p>
      <w:pPr>
        <w:spacing w:after="150"/>
      </w:pPr>
      <w:r>
        <w:rPr/>
        <w:t xml:space="preserve">3.3.2 市场规模分析</w:t>
      </w:r>
    </w:p>
    <w:p>
      <w:pPr>
        <w:spacing w:after="150"/>
      </w:pPr>
      <w:r>
        <w:rPr/>
        <w:t xml:space="preserve">3.3.3 市场供需分析</w:t>
      </w:r>
    </w:p>
    <w:p>
      <w:pPr>
        <w:spacing w:after="150"/>
      </w:pPr>
      <w:r>
        <w:rPr/>
        <w:t xml:space="preserve">3.3.4 市场竞争格局</w:t>
      </w:r>
    </w:p>
    <w:p>
      <w:pPr>
        <w:spacing w:after="150"/>
      </w:pPr>
      <w:r>
        <w:rPr/>
        <w:t xml:space="preserve">3.3.5 企业集中度分析</w:t>
      </w:r>
    </w:p>
    <w:p>
      <w:pPr>
        <w:spacing w:after="150"/>
      </w:pPr>
      <w:r>
        <w:rPr/>
        <w:t xml:space="preserve">3.3.6 主要区域分布</w:t>
      </w:r>
    </w:p>
    <w:p>
      <w:pPr>
        <w:spacing w:after="150"/>
      </w:pPr>
      <w:r>
        <w:rPr/>
        <w:t xml:space="preserve">3.4 2019-2023年中国功能饮料市场新品动态</w:t>
      </w:r>
    </w:p>
    <w:p>
      <w:pPr>
        <w:spacing w:after="150"/>
      </w:pPr>
      <w:r>
        <w:rPr/>
        <w:t xml:space="preserve">3.4.1 统一“打气”含气饮料</w:t>
      </w:r>
    </w:p>
    <w:p>
      <w:pPr>
        <w:spacing w:after="150"/>
      </w:pPr>
      <w:r>
        <w:rPr/>
        <w:t xml:space="preserve">3.4.2 “亚洲雄风”挺进功饮蓝海</w:t>
      </w:r>
    </w:p>
    <w:p>
      <w:pPr>
        <w:spacing w:after="150"/>
      </w:pPr>
      <w:r>
        <w:rPr/>
        <w:t xml:space="preserve">3.4.3 脉动罐装“炽能量”</w:t>
      </w:r>
    </w:p>
    <w:p>
      <w:pPr>
        <w:spacing w:after="150"/>
      </w:pPr>
      <w:r>
        <w:rPr/>
        <w:t xml:space="preserve">3.4.4 中沃玻璃瓶体质能量</w:t>
      </w:r>
    </w:p>
    <w:p>
      <w:pPr>
        <w:spacing w:after="150"/>
      </w:pPr>
      <w:r>
        <w:rPr/>
        <w:t xml:space="preserve">3.5 中国功能饮料市场存在的问题</w:t>
      </w:r>
    </w:p>
    <w:p>
      <w:pPr>
        <w:spacing w:after="150"/>
      </w:pPr>
      <w:r>
        <w:rPr/>
        <w:t xml:space="preserve">3.5.1 市场认知误区</w:t>
      </w:r>
    </w:p>
    <w:p>
      <w:pPr>
        <w:spacing w:after="150"/>
      </w:pPr>
      <w:r>
        <w:rPr/>
        <w:t xml:space="preserve">3.5.2 客户群狭窄</w:t>
      </w:r>
    </w:p>
    <w:p>
      <w:pPr>
        <w:spacing w:after="150"/>
      </w:pPr>
      <w:r>
        <w:rPr/>
        <w:t xml:space="preserve">3.5.3 产品同质化严重</w:t>
      </w:r>
    </w:p>
    <w:p>
      <w:pPr>
        <w:spacing w:after="150"/>
      </w:pPr>
      <w:r>
        <w:rPr/>
        <w:t xml:space="preserve">3.5.4 本土品牌建设不完善</w:t>
      </w:r>
    </w:p>
    <w:p>
      <w:pPr>
        <w:spacing w:after="150"/>
      </w:pPr>
      <w:r>
        <w:rPr/>
        <w:t xml:space="preserve">3.6 中国功能饮料行业发展对策建议</w:t>
      </w:r>
    </w:p>
    <w:p>
      <w:pPr>
        <w:spacing w:after="150"/>
      </w:pPr>
      <w:r>
        <w:rPr/>
        <w:t xml:space="preserve">3.6.1 制定行业标准</w:t>
      </w:r>
    </w:p>
    <w:p>
      <w:pPr>
        <w:spacing w:after="150"/>
      </w:pPr>
      <w:r>
        <w:rPr/>
        <w:t xml:space="preserve">3.6.2 加强宣传教育</w:t>
      </w:r>
    </w:p>
    <w:p>
      <w:pPr>
        <w:spacing w:after="150"/>
      </w:pPr>
      <w:r>
        <w:rPr/>
        <w:t xml:space="preserve">3.6.3 加强行政指导</w:t>
      </w:r>
    </w:p>
    <w:p>
      <w:pPr>
        <w:spacing w:after="150"/>
      </w:pPr>
      <w:r>
        <w:rPr/>
        <w:t xml:space="preserve">3.6.4 强化行业自律</w:t>
      </w:r>
    </w:p>
    <w:p>
      <w:pPr>
        <w:spacing w:after="150"/>
      </w:pPr>
      <w:r>
        <w:rPr/>
        <w:t xml:space="preserve">3.6.5 加大监测力度</w:t>
      </w:r>
    </w:p>
    <w:p>
      <w:pPr>
        <w:spacing w:after="150"/>
      </w:pPr>
      <w:r>
        <w:rPr>
          <w:b w:val="1"/>
          <w:bCs w:val="1"/>
        </w:rPr>
        <w:t xml:space="preserve">第四章 2019-2023年功能饮料细分市场分析</w:t>
      </w:r>
    </w:p>
    <w:p>
      <w:pPr>
        <w:spacing w:after="150"/>
      </w:pPr>
      <w:r>
        <w:rPr/>
        <w:t xml:space="preserve">4.1 运动饮料</w:t>
      </w:r>
    </w:p>
    <w:p>
      <w:pPr>
        <w:spacing w:after="150"/>
      </w:pPr>
      <w:r>
        <w:rPr/>
        <w:t xml:space="preserve">4.1.1 产品功能概述</w:t>
      </w:r>
    </w:p>
    <w:p>
      <w:pPr>
        <w:spacing w:after="150"/>
      </w:pPr>
      <w:r>
        <w:rPr/>
        <w:t xml:space="preserve">4.1.2 行业市场规模</w:t>
      </w:r>
    </w:p>
    <w:p>
      <w:pPr>
        <w:spacing w:after="150"/>
      </w:pPr>
      <w:r>
        <w:rPr/>
        <w:t xml:space="preserve">4.1.3 市场竞争格局</w:t>
      </w:r>
    </w:p>
    <w:p>
      <w:pPr>
        <w:spacing w:after="150"/>
      </w:pPr>
      <w:r>
        <w:rPr/>
        <w:t xml:space="preserve">4.1.4 市场发展机遇</w:t>
      </w:r>
    </w:p>
    <w:p>
      <w:pPr>
        <w:spacing w:after="150"/>
      </w:pPr>
      <w:r>
        <w:rPr/>
        <w:t xml:space="preserve">4.2 能量饮料</w:t>
      </w:r>
    </w:p>
    <w:p>
      <w:pPr>
        <w:spacing w:after="150"/>
      </w:pPr>
      <w:r>
        <w:rPr/>
        <w:t xml:space="preserve">4.2.1 市场消费特点</w:t>
      </w:r>
    </w:p>
    <w:p>
      <w:pPr>
        <w:spacing w:after="150"/>
      </w:pPr>
      <w:r>
        <w:rPr/>
        <w:t xml:space="preserve">4.2.2 行业市场规模</w:t>
      </w:r>
    </w:p>
    <w:p>
      <w:pPr>
        <w:spacing w:after="150"/>
      </w:pPr>
      <w:r>
        <w:rPr/>
        <w:t xml:space="preserve">4.2.3 企业发展格局</w:t>
      </w:r>
    </w:p>
    <w:p>
      <w:pPr>
        <w:spacing w:after="150"/>
      </w:pPr>
      <w:r>
        <w:rPr/>
        <w:t xml:space="preserve">4.2.4 市场竞争结构</w:t>
      </w:r>
    </w:p>
    <w:p>
      <w:pPr>
        <w:spacing w:after="150"/>
      </w:pPr>
      <w:r>
        <w:rPr/>
        <w:t xml:space="preserve">4.2.5 企业案例分析</w:t>
      </w:r>
    </w:p>
    <w:p>
      <w:pPr>
        <w:spacing w:after="150"/>
      </w:pPr>
      <w:r>
        <w:rPr/>
        <w:t xml:space="preserve">4.3 保健茶饮</w:t>
      </w:r>
    </w:p>
    <w:p>
      <w:pPr>
        <w:spacing w:after="150"/>
      </w:pPr>
      <w:r>
        <w:rPr/>
        <w:t xml:space="preserve">4.3.1 市场相关概述</w:t>
      </w:r>
    </w:p>
    <w:p>
      <w:pPr>
        <w:spacing w:after="150"/>
      </w:pPr>
      <w:r>
        <w:rPr/>
        <w:t xml:space="preserve">4.3.2 市场发展状况</w:t>
      </w:r>
    </w:p>
    <w:p>
      <w:pPr>
        <w:spacing w:after="150"/>
      </w:pPr>
      <w:r>
        <w:rPr/>
        <w:t xml:space="preserve">4.3.3 保健功能分析</w:t>
      </w:r>
    </w:p>
    <w:p>
      <w:pPr>
        <w:spacing w:after="150"/>
      </w:pPr>
      <w:r>
        <w:rPr/>
        <w:t xml:space="preserve">4.3.4 广告市场分析</w:t>
      </w:r>
    </w:p>
    <w:p>
      <w:pPr>
        <w:spacing w:after="150"/>
      </w:pPr>
      <w:r>
        <w:rPr/>
        <w:t xml:space="preserve">4.3.5 市场法律规制</w:t>
      </w:r>
    </w:p>
    <w:p>
      <w:pPr>
        <w:spacing w:after="150"/>
      </w:pPr>
      <w:r>
        <w:rPr/>
        <w:t xml:space="preserve">4.3.6 市场发展问题</w:t>
      </w:r>
    </w:p>
    <w:p>
      <w:pPr>
        <w:spacing w:after="150"/>
      </w:pPr>
      <w:r>
        <w:rPr/>
        <w:t xml:space="preserve">4.3.7 未来发展方向</w:t>
      </w:r>
    </w:p>
    <w:p>
      <w:pPr>
        <w:spacing w:after="150"/>
      </w:pPr>
      <w:r>
        <w:rPr/>
        <w:t xml:space="preserve">4.4 植物蛋白饮料</w:t>
      </w:r>
    </w:p>
    <w:p>
      <w:pPr>
        <w:spacing w:after="150"/>
      </w:pPr>
      <w:r>
        <w:rPr/>
        <w:t xml:space="preserve">4.4.1 基本概念介绍</w:t>
      </w:r>
    </w:p>
    <w:p>
      <w:pPr>
        <w:spacing w:after="150"/>
      </w:pPr>
      <w:r>
        <w:rPr/>
        <w:t xml:space="preserve">4.4.2 产品功效分析</w:t>
      </w:r>
    </w:p>
    <w:p>
      <w:pPr>
        <w:spacing w:after="150"/>
      </w:pPr>
      <w:r>
        <w:rPr/>
        <w:t xml:space="preserve">4.4.3 上下游供应模式</w:t>
      </w:r>
    </w:p>
    <w:p>
      <w:pPr>
        <w:spacing w:after="150"/>
      </w:pPr>
      <w:r>
        <w:rPr/>
        <w:t xml:space="preserve">4.4.4 行业特征分析</w:t>
      </w:r>
    </w:p>
    <w:p>
      <w:pPr>
        <w:spacing w:after="150"/>
      </w:pPr>
      <w:r>
        <w:rPr/>
        <w:t xml:space="preserve">4.4.5 品类结构分析</w:t>
      </w:r>
    </w:p>
    <w:p>
      <w:pPr>
        <w:spacing w:after="150"/>
      </w:pPr>
      <w:r>
        <w:rPr/>
        <w:t xml:space="preserve">4.4.6 行业市场规模</w:t>
      </w:r>
    </w:p>
    <w:p>
      <w:pPr>
        <w:spacing w:after="150"/>
      </w:pPr>
      <w:r>
        <w:rPr/>
        <w:t xml:space="preserve">4.4.7 市场竞争格局</w:t>
      </w:r>
    </w:p>
    <w:p>
      <w:pPr>
        <w:spacing w:after="150"/>
      </w:pPr>
      <w:r>
        <w:rPr/>
        <w:t xml:space="preserve">4.4.8 豆奶市场状况</w:t>
      </w:r>
    </w:p>
    <w:p>
      <w:pPr>
        <w:spacing w:after="150"/>
      </w:pPr>
      <w:r>
        <w:rPr/>
        <w:t xml:space="preserve">4.5 其他细分市场</w:t>
      </w:r>
    </w:p>
    <w:p>
      <w:pPr>
        <w:spacing w:after="150"/>
      </w:pPr>
      <w:r>
        <w:rPr/>
        <w:t xml:space="preserve">4.5.1 多糖饮料</w:t>
      </w:r>
    </w:p>
    <w:p>
      <w:pPr>
        <w:spacing w:after="150"/>
      </w:pPr>
      <w:r>
        <w:rPr/>
        <w:t xml:space="preserve">4.5.2 益生菌饮料</w:t>
      </w:r>
    </w:p>
    <w:p>
      <w:pPr>
        <w:spacing w:after="150"/>
      </w:pPr>
      <w:r>
        <w:rPr/>
        <w:t xml:space="preserve">4.5.3 维生素饮料</w:t>
      </w:r>
    </w:p>
    <w:p>
      <w:pPr>
        <w:spacing w:after="150"/>
      </w:pPr>
      <w:r>
        <w:rPr/>
        <w:t xml:space="preserve">4.5.4 矿物质饮料</w:t>
      </w:r>
    </w:p>
    <w:p>
      <w:pPr>
        <w:spacing w:after="150"/>
      </w:pPr>
      <w:r>
        <w:rPr/>
        <w:t xml:space="preserve">4.5.5 免疫类饮料</w:t>
      </w:r>
    </w:p>
    <w:p>
      <w:pPr>
        <w:spacing w:after="150"/>
      </w:pPr>
      <w:r>
        <w:rPr>
          <w:b w:val="1"/>
          <w:bCs w:val="1"/>
        </w:rPr>
        <w:t xml:space="preserve">第五章 2019-2023年功能饮料营销及案例分析</w:t>
      </w:r>
    </w:p>
    <w:p>
      <w:pPr>
        <w:spacing w:after="150"/>
      </w:pPr>
      <w:r>
        <w:rPr/>
        <w:t xml:space="preserve">5.1 营销相关理论概述</w:t>
      </w:r>
    </w:p>
    <w:p>
      <w:pPr>
        <w:spacing w:after="150"/>
      </w:pPr>
      <w:r>
        <w:rPr/>
        <w:t xml:space="preserve">5.1.1 4p营销理论</w:t>
      </w:r>
    </w:p>
    <w:p>
      <w:pPr>
        <w:spacing w:after="150"/>
      </w:pPr>
      <w:r>
        <w:rPr/>
        <w:t xml:space="preserve">5.1.2 stp理论</w:t>
      </w:r>
    </w:p>
    <w:p>
      <w:pPr>
        <w:spacing w:after="150"/>
      </w:pPr>
      <w:r>
        <w:rPr/>
        <w:t xml:space="preserve">5.1.3 波特五力模型</w:t>
      </w:r>
    </w:p>
    <w:p>
      <w:pPr>
        <w:spacing w:after="150"/>
      </w:pPr>
      <w:r>
        <w:rPr/>
        <w:t xml:space="preserve">5.1.4 swot分析法</w:t>
      </w:r>
    </w:p>
    <w:p>
      <w:pPr>
        <w:spacing w:after="150"/>
      </w:pPr>
      <w:r>
        <w:rPr/>
        <w:t xml:space="preserve">5.1.5 消费者购买决策理论</w:t>
      </w:r>
    </w:p>
    <w:p>
      <w:pPr>
        <w:spacing w:after="150"/>
      </w:pPr>
      <w:r>
        <w:rPr/>
        <w:t xml:space="preserve">5.2 功能饮料营销环境分析</w:t>
      </w:r>
    </w:p>
    <w:p>
      <w:pPr>
        <w:spacing w:after="150"/>
      </w:pPr>
      <w:r>
        <w:rPr/>
        <w:t xml:space="preserve">5.2.1 供应商讨价还价的能力</w:t>
      </w:r>
    </w:p>
    <w:p>
      <w:pPr>
        <w:spacing w:after="150"/>
      </w:pPr>
      <w:r>
        <w:rPr/>
        <w:t xml:space="preserve">5.2.2 买方讨价还价的能力</w:t>
      </w:r>
    </w:p>
    <w:p>
      <w:pPr>
        <w:spacing w:after="150"/>
      </w:pPr>
      <w:r>
        <w:rPr/>
        <w:t xml:space="preserve">5.2.3 行业内竞争者分析</w:t>
      </w:r>
    </w:p>
    <w:p>
      <w:pPr>
        <w:spacing w:after="150"/>
      </w:pPr>
      <w:r>
        <w:rPr/>
        <w:t xml:space="preserve">5.2.4 潜在进入者分析</w:t>
      </w:r>
    </w:p>
    <w:p>
      <w:pPr>
        <w:spacing w:after="150"/>
      </w:pPr>
      <w:r>
        <w:rPr/>
        <w:t xml:space="preserve">5.2.5 替代品分析</w:t>
      </w:r>
    </w:p>
    <w:p>
      <w:pPr>
        <w:spacing w:after="150"/>
      </w:pPr>
      <w:r>
        <w:rPr/>
        <w:t xml:space="preserve">5.3 功能饮料营销情况分析</w:t>
      </w:r>
    </w:p>
    <w:p>
      <w:pPr>
        <w:spacing w:after="150"/>
      </w:pPr>
      <w:r>
        <w:rPr/>
        <w:t xml:space="preserve">5.3.1 主要产品定价</w:t>
      </w:r>
    </w:p>
    <w:p>
      <w:pPr>
        <w:spacing w:after="150"/>
      </w:pPr>
      <w:r>
        <w:rPr/>
        <w:t xml:space="preserve">5.3.2 产品渠道铺设</w:t>
      </w:r>
    </w:p>
    <w:p>
      <w:pPr>
        <w:spacing w:after="150"/>
      </w:pPr>
      <w:r>
        <w:rPr/>
        <w:t xml:space="preserve">5.3.3 产品通路建设</w:t>
      </w:r>
    </w:p>
    <w:p>
      <w:pPr>
        <w:spacing w:after="150"/>
      </w:pPr>
      <w:r>
        <w:rPr/>
        <w:t xml:space="preserve">5.3.4 品牌营销活动</w:t>
      </w:r>
    </w:p>
    <w:p>
      <w:pPr>
        <w:spacing w:after="150"/>
      </w:pPr>
      <w:r>
        <w:rPr/>
        <w:t xml:space="preserve">5.3.5 中外营销对比</w:t>
      </w:r>
    </w:p>
    <w:p>
      <w:pPr>
        <w:spacing w:after="150"/>
      </w:pPr>
      <w:r>
        <w:rPr/>
        <w:t xml:space="preserve">5.3.6 消费场景分析</w:t>
      </w:r>
    </w:p>
    <w:p>
      <w:pPr>
        <w:spacing w:after="150"/>
      </w:pPr>
      <w:r>
        <w:rPr/>
        <w:t xml:space="preserve">5.4 加多宝营销策略分析</w:t>
      </w:r>
    </w:p>
    <w:p>
      <w:pPr>
        <w:spacing w:after="150"/>
      </w:pPr>
      <w:r>
        <w:rPr/>
        <w:t xml:space="preserve">5.4.1 加多宝swot分析</w:t>
      </w:r>
    </w:p>
    <w:p>
      <w:pPr>
        <w:spacing w:after="150"/>
      </w:pPr>
      <w:r>
        <w:rPr/>
        <w:t xml:space="preserve">5.4.2 加多宝营销策略分析</w:t>
      </w:r>
    </w:p>
    <w:p>
      <w:pPr>
        <w:spacing w:after="150"/>
      </w:pPr>
      <w:r>
        <w:rPr/>
        <w:t xml:space="preserve">5.4.3 加多宝营销策略不足</w:t>
      </w:r>
    </w:p>
    <w:p>
      <w:pPr>
        <w:spacing w:after="150"/>
      </w:pPr>
      <w:r>
        <w:rPr/>
        <w:t xml:space="preserve">5.4.4 加多宝营销策略改进对策</w:t>
      </w:r>
    </w:p>
    <w:p>
      <w:pPr>
        <w:spacing w:after="150"/>
      </w:pPr>
      <w:r>
        <w:rPr/>
        <w:t xml:space="preserve">5.5 水动乐营销策略分析</w:t>
      </w:r>
    </w:p>
    <w:p>
      <w:pPr>
        <w:spacing w:after="150"/>
      </w:pPr>
      <w:r>
        <w:rPr/>
        <w:t xml:space="preserve">5.5.1 水动乐市场定位</w:t>
      </w:r>
    </w:p>
    <w:p>
      <w:pPr>
        <w:spacing w:after="150"/>
      </w:pPr>
      <w:r>
        <w:rPr/>
        <w:t xml:space="preserve">5.5.2 水动乐产品策略</w:t>
      </w:r>
    </w:p>
    <w:p>
      <w:pPr>
        <w:spacing w:after="150"/>
      </w:pPr>
      <w:r>
        <w:rPr/>
        <w:t xml:space="preserve">5.5.3 水动乐价格策略</w:t>
      </w:r>
    </w:p>
    <w:p>
      <w:pPr>
        <w:spacing w:after="150"/>
      </w:pPr>
      <w:r>
        <w:rPr/>
        <w:t xml:space="preserve">5.5.4 水动乐渠道策略</w:t>
      </w:r>
    </w:p>
    <w:p>
      <w:pPr>
        <w:spacing w:after="150"/>
      </w:pPr>
      <w:r>
        <w:rPr/>
        <w:t xml:space="preserve">5.5.5 水动乐促销策略</w:t>
      </w:r>
    </w:p>
    <w:p>
      <w:pPr>
        <w:spacing w:after="150"/>
      </w:pPr>
      <w:r>
        <w:rPr/>
        <w:t xml:space="preserve">5.5.6 水动乐营销现存问题</w:t>
      </w:r>
    </w:p>
    <w:p>
      <w:pPr>
        <w:spacing w:after="150"/>
      </w:pPr>
      <w:r>
        <w:rPr/>
        <w:t xml:space="preserve">5.6 红牛营销策略分析</w:t>
      </w:r>
    </w:p>
    <w:p>
      <w:pPr>
        <w:spacing w:after="150"/>
      </w:pPr>
      <w:r>
        <w:rPr/>
        <w:t xml:space="preserve">5.6.1 红牛电竞营销策略</w:t>
      </w:r>
    </w:p>
    <w:p>
      <w:pPr>
        <w:spacing w:after="150"/>
      </w:pPr>
      <w:r>
        <w:rPr/>
        <w:t xml:space="preserve">5.6.2 红牛整合营销策略</w:t>
      </w:r>
    </w:p>
    <w:p>
      <w:pPr>
        <w:spacing w:after="150"/>
      </w:pPr>
      <w:r>
        <w:rPr/>
        <w:t xml:space="preserve">5.6.3 红牛奥运营销策略</w:t>
      </w:r>
    </w:p>
    <w:p>
      <w:pPr>
        <w:spacing w:after="150"/>
      </w:pPr>
      <w:r>
        <w:rPr/>
        <w:t xml:space="preserve">5.6.4 红牛体育营销策略</w:t>
      </w:r>
    </w:p>
    <w:p>
      <w:pPr>
        <w:spacing w:after="150"/>
      </w:pPr>
      <w:r>
        <w:rPr/>
        <w:t xml:space="preserve">5.7 东鹏特饮营销策略分析</w:t>
      </w:r>
    </w:p>
    <w:p>
      <w:pPr>
        <w:spacing w:after="150"/>
      </w:pPr>
      <w:r>
        <w:rPr/>
        <w:t xml:space="preserve">5.7.1 东鹏特饮体育营销策略</w:t>
      </w:r>
    </w:p>
    <w:p>
      <w:pPr>
        <w:spacing w:after="150"/>
      </w:pPr>
      <w:r>
        <w:rPr/>
        <w:t xml:space="preserve">5.7.2 东鹏特饮春节营销策略</w:t>
      </w:r>
    </w:p>
    <w:p>
      <w:pPr>
        <w:spacing w:after="150"/>
      </w:pPr>
      <w:r>
        <w:rPr/>
        <w:t xml:space="preserve">5.7.3 东鹏特饮创意营销策略</w:t>
      </w:r>
    </w:p>
    <w:p>
      <w:pPr>
        <w:spacing w:after="150"/>
      </w:pPr>
      <w:r>
        <w:rPr/>
        <w:t xml:space="preserve">5.8 其他功能饮料营销策略分析</w:t>
      </w:r>
    </w:p>
    <w:p>
      <w:pPr>
        <w:spacing w:after="150"/>
      </w:pPr>
      <w:r>
        <w:rPr/>
        <w:t xml:space="preserve">5.8.1 脉动趣味视频营销策略</w:t>
      </w:r>
    </w:p>
    <w:p>
      <w:pPr>
        <w:spacing w:after="150"/>
      </w:pPr>
      <w:r>
        <w:rPr/>
        <w:t xml:space="preserve">5.8.2 尖叫市场营销创新分析</w:t>
      </w:r>
    </w:p>
    <w:p>
      <w:pPr>
        <w:spacing w:after="150"/>
      </w:pPr>
      <w:r>
        <w:rPr/>
        <w:t xml:space="preserve">5.8.3 佳得乐体育营销策略</w:t>
      </w:r>
    </w:p>
    <w:p>
      <w:pPr>
        <w:spacing w:after="150"/>
      </w:pPr>
      <w:r>
        <w:rPr/>
        <w:t xml:space="preserve">5.8.4 王老吉创新营销策略</w:t>
      </w:r>
    </w:p>
    <w:p>
      <w:pPr>
        <w:spacing w:after="150"/>
      </w:pPr>
      <w:r>
        <w:rPr/>
        <w:t xml:space="preserve">5.8.5 乐虎场景化营销策略</w:t>
      </w:r>
    </w:p>
    <w:p>
      <w:pPr>
        <w:spacing w:after="150"/>
      </w:pPr>
      <w:r>
        <w:rPr/>
        <w:t xml:space="preserve">5.8.6 体质能量营销策略</w:t>
      </w:r>
    </w:p>
    <w:p>
      <w:pPr>
        <w:spacing w:after="150"/>
      </w:pPr>
      <w:r>
        <w:rPr>
          <w:b w:val="1"/>
          <w:bCs w:val="1"/>
        </w:rPr>
        <w:t xml:space="preserve">第六章 2019-2023年功能饮料主要企业经营状况分析</w:t>
      </w:r>
    </w:p>
    <w:p>
      <w:pPr>
        <w:spacing w:after="150"/>
      </w:pPr>
      <w:r>
        <w:rPr/>
        <w:t xml:space="preserve">6.1 可口可乐</w:t>
      </w:r>
    </w:p>
    <w:p>
      <w:pPr>
        <w:spacing w:after="150"/>
      </w:pPr>
      <w:r>
        <w:rPr/>
        <w:t xml:space="preserve">6.1.1 企业发展概况</w:t>
      </w:r>
    </w:p>
    <w:p>
      <w:pPr>
        <w:spacing w:after="150"/>
      </w:pPr>
      <w:r>
        <w:rPr/>
        <w:t xml:space="preserve">6.1.2 2019-2023年企业经营状况分析</w:t>
      </w:r>
    </w:p>
    <w:p>
      <w:pPr>
        <w:spacing w:after="150"/>
      </w:pPr>
      <w:r>
        <w:rPr/>
        <w:t xml:space="preserve">6.1.3 2019-2023年企业经营状况分析</w:t>
      </w:r>
    </w:p>
    <w:p>
      <w:pPr>
        <w:spacing w:after="150"/>
      </w:pPr>
      <w:r>
        <w:rPr/>
        <w:t xml:space="preserve">6.1.4 2019-2023年企业经营状况分析</w:t>
      </w:r>
    </w:p>
    <w:p>
      <w:pPr>
        <w:spacing w:after="150"/>
      </w:pPr>
      <w:r>
        <w:rPr/>
        <w:t xml:space="preserve">6.1.5 企业布局动态</w:t>
      </w:r>
    </w:p>
    <w:p>
      <w:pPr>
        <w:spacing w:after="150"/>
      </w:pPr>
      <w:r>
        <w:rPr/>
        <w:t xml:space="preserve">6.1.6 企业发展战略</w:t>
      </w:r>
    </w:p>
    <w:p>
      <w:pPr>
        <w:spacing w:after="150"/>
      </w:pPr>
      <w:r>
        <w:rPr/>
        <w:t xml:space="preserve">6.1.7 企业经营模式</w:t>
      </w:r>
    </w:p>
    <w:p>
      <w:pPr>
        <w:spacing w:after="150"/>
      </w:pPr>
      <w:r>
        <w:rPr/>
        <w:t xml:space="preserve">6.2 百事可乐</w:t>
      </w:r>
    </w:p>
    <w:p>
      <w:pPr>
        <w:spacing w:after="150"/>
      </w:pPr>
      <w:r>
        <w:rPr/>
        <w:t xml:space="preserve">6.2.1 企业发展概况</w:t>
      </w:r>
    </w:p>
    <w:p>
      <w:pPr>
        <w:spacing w:after="150"/>
      </w:pPr>
      <w:r>
        <w:rPr/>
        <w:t xml:space="preserve">6.2.2 2019-2023财年企业经营状况分析</w:t>
      </w:r>
    </w:p>
    <w:p>
      <w:pPr>
        <w:spacing w:after="150"/>
      </w:pPr>
      <w:r>
        <w:rPr/>
        <w:t xml:space="preserve">6.2.3 2017财年企业经营状况分析</w:t>
      </w:r>
    </w:p>
    <w:p>
      <w:pPr>
        <w:spacing w:after="150"/>
      </w:pPr>
      <w:r>
        <w:rPr/>
        <w:t xml:space="preserve">6.2.4 2018财年企业经营状况分析</w:t>
      </w:r>
    </w:p>
    <w:p>
      <w:pPr>
        <w:spacing w:after="150"/>
      </w:pPr>
      <w:r>
        <w:rPr/>
        <w:t xml:space="preserve">6.2.5 企业布局动态</w:t>
      </w:r>
    </w:p>
    <w:p>
      <w:pPr>
        <w:spacing w:after="150"/>
      </w:pPr>
      <w:r>
        <w:rPr/>
        <w:t xml:space="preserve">6.3 统一企业中国</w:t>
      </w:r>
    </w:p>
    <w:p>
      <w:pPr>
        <w:spacing w:after="150"/>
      </w:pPr>
      <w:r>
        <w:rPr/>
        <w:t xml:space="preserve">6.3.1 企业发展概况</w:t>
      </w:r>
    </w:p>
    <w:p>
      <w:pPr>
        <w:spacing w:after="150"/>
      </w:pPr>
      <w:r>
        <w:rPr/>
        <w:t xml:space="preserve">6.3.2 2019-2023年企业经营状况分析</w:t>
      </w:r>
    </w:p>
    <w:p>
      <w:pPr>
        <w:spacing w:after="150"/>
      </w:pPr>
      <w:r>
        <w:rPr/>
        <w:t xml:space="preserve">6.3.3 2019-2023年企业经营状况分析</w:t>
      </w:r>
    </w:p>
    <w:p>
      <w:pPr>
        <w:spacing w:after="150"/>
      </w:pPr>
      <w:r>
        <w:rPr/>
        <w:t xml:space="preserve">6.3.4 2019-2023年企业经营状况分析</w:t>
      </w:r>
    </w:p>
    <w:p>
      <w:pPr>
        <w:spacing w:after="150"/>
      </w:pPr>
      <w:r>
        <w:rPr/>
        <w:t xml:space="preserve">6.3.5 企业布局动态</w:t>
      </w:r>
    </w:p>
    <w:p>
      <w:pPr>
        <w:spacing w:after="150"/>
      </w:pPr>
      <w:r>
        <w:rPr/>
        <w:t xml:space="preserve">6.4 大冢制药(otsuka holdings company limited)</w:t>
      </w:r>
    </w:p>
    <w:p>
      <w:pPr>
        <w:spacing w:after="150"/>
      </w:pPr>
      <w:r>
        <w:rPr/>
        <w:t xml:space="preserve">6.4.1 企业发展概况</w:t>
      </w:r>
    </w:p>
    <w:p>
      <w:pPr>
        <w:spacing w:after="150"/>
      </w:pPr>
      <w:r>
        <w:rPr/>
        <w:t xml:space="preserve">6.4.2 2019-2023年企业经营状况分析</w:t>
      </w:r>
    </w:p>
    <w:p>
      <w:pPr>
        <w:spacing w:after="150"/>
      </w:pPr>
      <w:r>
        <w:rPr/>
        <w:t xml:space="preserve">6.4.3 2019-2023年企业经营状况分析</w:t>
      </w:r>
    </w:p>
    <w:p>
      <w:pPr>
        <w:spacing w:after="150"/>
      </w:pPr>
      <w:r>
        <w:rPr/>
        <w:t xml:space="preserve">6.4.4 2019-2023年企业经营状况分析</w:t>
      </w:r>
    </w:p>
    <w:p>
      <w:pPr>
        <w:spacing w:after="150"/>
      </w:pPr>
      <w:r>
        <w:rPr/>
        <w:t xml:space="preserve">6.4.5 宝矿力水特产品介绍</w:t>
      </w:r>
    </w:p>
    <w:p>
      <w:pPr>
        <w:spacing w:after="150"/>
      </w:pPr>
      <w:r>
        <w:rPr/>
        <w:t xml:space="preserve">6.4.6 宝矿力水特体育营销</w:t>
      </w:r>
    </w:p>
    <w:p>
      <w:pPr>
        <w:spacing w:after="150"/>
      </w:pPr>
      <w:r>
        <w:rPr/>
        <w:t xml:space="preserve">6.5 红牛</w:t>
      </w:r>
    </w:p>
    <w:p>
      <w:pPr>
        <w:spacing w:after="150"/>
      </w:pPr>
      <w:r>
        <w:rPr/>
        <w:t xml:space="preserve">6.5.1 企业发展概况</w:t>
      </w:r>
    </w:p>
    <w:p>
      <w:pPr>
        <w:spacing w:after="150"/>
      </w:pPr>
      <w:r>
        <w:rPr/>
        <w:t xml:space="preserve">6.5.2 企业经营状况</w:t>
      </w:r>
    </w:p>
    <w:p>
      <w:pPr>
        <w:spacing w:after="150"/>
      </w:pPr>
      <w:r>
        <w:rPr/>
        <w:t xml:space="preserve">6.5.3 中国市场布局</w:t>
      </w:r>
    </w:p>
    <w:p>
      <w:pPr>
        <w:spacing w:after="150"/>
      </w:pPr>
      <w:r>
        <w:rPr/>
        <w:t xml:space="preserve">6.5.4 企业发展动态</w:t>
      </w:r>
    </w:p>
    <w:p>
      <w:pPr>
        <w:spacing w:after="150"/>
      </w:pPr>
      <w:r>
        <w:rPr/>
        <w:t xml:space="preserve">6.6 东鹏特饮</w:t>
      </w:r>
    </w:p>
    <w:p>
      <w:pPr>
        <w:spacing w:after="150"/>
      </w:pPr>
      <w:r>
        <w:rPr/>
        <w:t xml:space="preserve">6.6.1 企业发展概况</w:t>
      </w:r>
    </w:p>
    <w:p>
      <w:pPr>
        <w:spacing w:after="150"/>
      </w:pPr>
      <w:r>
        <w:rPr/>
        <w:t xml:space="preserve">6.6.2 企业经营状况</w:t>
      </w:r>
    </w:p>
    <w:p>
      <w:pPr>
        <w:spacing w:after="150"/>
      </w:pPr>
      <w:r>
        <w:rPr/>
        <w:t xml:space="preserve">6.6.3 企业营销系统</w:t>
      </w:r>
    </w:p>
    <w:p>
      <w:pPr>
        <w:spacing w:after="150"/>
      </w:pPr>
      <w:r>
        <w:rPr/>
        <w:t xml:space="preserve">6.6 广东健力宝集团有限公司</w:t>
      </w:r>
    </w:p>
    <w:p>
      <w:pPr>
        <w:spacing w:after="150"/>
      </w:pPr>
      <w:r>
        <w:rPr/>
        <w:t xml:space="preserve">6.6.1 企业发展概况</w:t>
      </w:r>
    </w:p>
    <w:p>
      <w:pPr>
        <w:spacing w:after="150"/>
      </w:pPr>
      <w:r>
        <w:rPr/>
        <w:t xml:space="preserve">6.6.2 企业经营状况分析</w:t>
      </w:r>
    </w:p>
    <w:p>
      <w:pPr>
        <w:spacing w:after="150"/>
      </w:pPr>
      <w:r>
        <w:rPr/>
        <w:t xml:space="preserve">6.6.3 企业产品结构分析</w:t>
      </w:r>
    </w:p>
    <w:p>
      <w:pPr>
        <w:spacing w:after="150"/>
      </w:pPr>
      <w:r>
        <w:rPr/>
        <w:t xml:space="preserve">6.6.4 企业技术水平分析</w:t>
      </w:r>
    </w:p>
    <w:p>
      <w:pPr>
        <w:spacing w:after="150"/>
      </w:pPr>
      <w:r>
        <w:rPr/>
        <w:t xml:space="preserve">6.6.5 企业盈利能力分析</w:t>
      </w:r>
    </w:p>
    <w:p>
      <w:pPr>
        <w:spacing w:after="150"/>
      </w:pPr>
      <w:r>
        <w:rPr/>
        <w:t xml:space="preserve">6.6.6 企业销售渠道与网络</w:t>
      </w:r>
    </w:p>
    <w:p>
      <w:pPr>
        <w:spacing w:after="150"/>
      </w:pPr>
      <w:r>
        <w:rPr/>
        <w:t xml:space="preserve">6.6.7 企业最新发展动向分析</w:t>
      </w:r>
    </w:p>
    <w:p>
      <w:pPr>
        <w:spacing w:after="150"/>
      </w:pPr>
      <w:r>
        <w:rPr>
          <w:b w:val="1"/>
          <w:bCs w:val="1"/>
        </w:rPr>
        <w:t xml:space="preserve">第七章 2019-2023年功能饮料市场替代产品的发展状况</w:t>
      </w:r>
    </w:p>
    <w:p>
      <w:pPr>
        <w:spacing w:after="150"/>
      </w:pPr>
      <w:r>
        <w:rPr/>
        <w:t xml:space="preserve">7.1 碳酸饮料</w:t>
      </w:r>
    </w:p>
    <w:p>
      <w:pPr>
        <w:spacing w:after="150"/>
      </w:pPr>
      <w:r>
        <w:rPr/>
        <w:t xml:space="preserve">7.1.1 基本概念介绍</w:t>
      </w:r>
    </w:p>
    <w:p>
      <w:pPr>
        <w:spacing w:after="150"/>
      </w:pPr>
      <w:r>
        <w:rPr/>
        <w:t xml:space="preserve">7.1.2 行业产量规模</w:t>
      </w:r>
    </w:p>
    <w:p>
      <w:pPr>
        <w:spacing w:after="150"/>
      </w:pPr>
      <w:r>
        <w:rPr/>
        <w:t xml:space="preserve">7.1.3 市场销量情况</w:t>
      </w:r>
    </w:p>
    <w:p>
      <w:pPr>
        <w:spacing w:after="150"/>
      </w:pPr>
      <w:r>
        <w:rPr/>
        <w:t xml:space="preserve">7.1.4 市场发展态势</w:t>
      </w:r>
    </w:p>
    <w:p>
      <w:pPr>
        <w:spacing w:after="150"/>
      </w:pPr>
      <w:r>
        <w:rPr/>
        <w:t xml:space="preserve">7.1.5 行业发展前景</w:t>
      </w:r>
    </w:p>
    <w:p>
      <w:pPr>
        <w:spacing w:after="150"/>
      </w:pPr>
      <w:r>
        <w:rPr/>
        <w:t xml:space="preserve">7.2 果汁饮料</w:t>
      </w:r>
    </w:p>
    <w:p>
      <w:pPr>
        <w:spacing w:after="150"/>
      </w:pPr>
      <w:r>
        <w:rPr/>
        <w:t xml:space="preserve">7.2.1 市场运行情况</w:t>
      </w:r>
    </w:p>
    <w:p>
      <w:pPr>
        <w:spacing w:after="150"/>
      </w:pPr>
      <w:r>
        <w:rPr/>
        <w:t xml:space="preserve">7.2.2 低果发展现状</w:t>
      </w:r>
    </w:p>
    <w:p>
      <w:pPr>
        <w:spacing w:after="150"/>
      </w:pPr>
      <w:r>
        <w:rPr/>
        <w:t xml:space="preserve">7.2.3 中果发展态势</w:t>
      </w:r>
    </w:p>
    <w:p>
      <w:pPr>
        <w:spacing w:after="150"/>
      </w:pPr>
      <w:r>
        <w:rPr/>
        <w:t xml:space="preserve">7.2.4 纯果运行现状</w:t>
      </w:r>
    </w:p>
    <w:p>
      <w:pPr>
        <w:spacing w:after="150"/>
      </w:pPr>
      <w:r>
        <w:rPr/>
        <w:t xml:space="preserve">7.2.5 市场发展机遇</w:t>
      </w:r>
    </w:p>
    <w:p>
      <w:pPr>
        <w:spacing w:after="150"/>
      </w:pPr>
      <w:r>
        <w:rPr/>
        <w:t xml:space="preserve">7.3 含乳饮料</w:t>
      </w:r>
    </w:p>
    <w:p>
      <w:pPr>
        <w:spacing w:after="150"/>
      </w:pPr>
      <w:r>
        <w:rPr/>
        <w:t xml:space="preserve">7.3.1 基本概念介绍</w:t>
      </w:r>
    </w:p>
    <w:p>
      <w:pPr>
        <w:spacing w:after="150"/>
      </w:pPr>
      <w:r>
        <w:rPr/>
        <w:t xml:space="preserve">7.3.2 制造工艺解析</w:t>
      </w:r>
    </w:p>
    <w:p>
      <w:pPr>
        <w:spacing w:after="150"/>
      </w:pPr>
      <w:r>
        <w:rPr/>
        <w:t xml:space="preserve">7.3.3 产业链分析</w:t>
      </w:r>
    </w:p>
    <w:p>
      <w:pPr>
        <w:spacing w:after="150"/>
      </w:pPr>
      <w:r>
        <w:rPr/>
        <w:t xml:space="preserve">7.3.4 行业收入规模</w:t>
      </w:r>
    </w:p>
    <w:p>
      <w:pPr>
        <w:spacing w:after="150"/>
      </w:pPr>
      <w:r>
        <w:rPr/>
        <w:t xml:space="preserve">7.3.5 市场竞争格局</w:t>
      </w:r>
    </w:p>
    <w:p>
      <w:pPr>
        <w:spacing w:after="150"/>
      </w:pPr>
      <w:r>
        <w:rPr/>
        <w:t xml:space="preserve">7.4 包装饮用水</w:t>
      </w:r>
    </w:p>
    <w:p>
      <w:pPr>
        <w:spacing w:after="150"/>
      </w:pPr>
      <w:r>
        <w:rPr/>
        <w:t xml:space="preserve">7.4.1 行业产量规模</w:t>
      </w:r>
    </w:p>
    <w:p>
      <w:pPr>
        <w:spacing w:after="150"/>
      </w:pPr>
      <w:r>
        <w:rPr/>
        <w:t xml:space="preserve">7.4.2 区域格局分析</w:t>
      </w:r>
    </w:p>
    <w:p>
      <w:pPr>
        <w:spacing w:after="150"/>
      </w:pPr>
      <w:r>
        <w:rPr/>
        <w:t xml:space="preserve">7.4.3 行业规范标准</w:t>
      </w:r>
    </w:p>
    <w:p>
      <w:pPr>
        <w:spacing w:after="150"/>
      </w:pPr>
      <w:r>
        <w:rPr/>
        <w:t xml:space="preserve">7.4.4 市场发展趋势</w:t>
      </w:r>
    </w:p>
    <w:p>
      <w:pPr>
        <w:spacing w:after="150"/>
      </w:pPr>
      <w:r>
        <w:rPr>
          <w:b w:val="1"/>
          <w:bCs w:val="1"/>
        </w:rPr>
        <w:t xml:space="preserve">第八章 2024-2029年功能饮料市场前景及趋势分析</w:t>
      </w:r>
    </w:p>
    <w:p>
      <w:pPr>
        <w:spacing w:after="150"/>
      </w:pPr>
      <w:r>
        <w:rPr/>
        <w:t xml:space="preserve">8.1 软饮料行业发展前景分析</w:t>
      </w:r>
    </w:p>
    <w:p>
      <w:pPr>
        <w:spacing w:after="150"/>
      </w:pPr>
      <w:r>
        <w:rPr/>
        <w:t xml:space="preserve">8.1.1 市场未来发展方向</w:t>
      </w:r>
    </w:p>
    <w:p>
      <w:pPr>
        <w:spacing w:after="150"/>
      </w:pPr>
      <w:r>
        <w:rPr/>
        <w:t xml:space="preserve">8.1.2 企业转型发展展望</w:t>
      </w:r>
    </w:p>
    <w:p>
      <w:pPr>
        <w:spacing w:after="150"/>
      </w:pPr>
      <w:r>
        <w:rPr/>
        <w:t xml:space="preserve">8.1.3 市场产品发展趋势</w:t>
      </w:r>
    </w:p>
    <w:p>
      <w:pPr>
        <w:spacing w:after="150"/>
      </w:pPr>
      <w:r>
        <w:rPr/>
        <w:t xml:space="preserve">8.2 功能饮料行业发展趋势分析</w:t>
      </w:r>
    </w:p>
    <w:p>
      <w:pPr>
        <w:spacing w:after="150"/>
      </w:pPr>
      <w:r>
        <w:rPr/>
        <w:t xml:space="preserve">8.2.1 市场格局趋势</w:t>
      </w:r>
    </w:p>
    <w:p>
      <w:pPr>
        <w:spacing w:after="150"/>
      </w:pPr>
      <w:r>
        <w:rPr/>
        <w:t xml:space="preserve">8.2.2 市场定位趋势</w:t>
      </w:r>
    </w:p>
    <w:p>
      <w:pPr>
        <w:spacing w:after="150"/>
      </w:pPr>
      <w:r>
        <w:rPr/>
        <w:t xml:space="preserve">8.2.3 市场营销趋势</w:t>
      </w:r>
    </w:p>
    <w:p>
      <w:pPr>
        <w:spacing w:after="150"/>
      </w:pPr>
      <w:r>
        <w:rPr/>
        <w:t xml:space="preserve">8.2.4 产品功能趋势</w:t>
      </w:r>
    </w:p>
    <w:p>
      <w:pPr>
        <w:spacing w:after="150"/>
      </w:pPr>
      <w:r>
        <w:rPr/>
        <w:t xml:space="preserve">8.2.5 销售渠道趋势</w:t>
      </w:r>
    </w:p>
    <w:p>
      <w:pPr>
        <w:spacing w:after="150"/>
      </w:pPr>
      <w:r>
        <w:rPr/>
        <w:t xml:space="preserve">8.3 2024-2029年中国功能饮料行业预测分析</w:t>
      </w:r>
    </w:p>
    <w:p>
      <w:pPr>
        <w:spacing w:after="150"/>
      </w:pPr>
      <w:r>
        <w:rPr/>
        <w:t xml:space="preserve">8.3.1 2024-2029年中国功能饮料行业影响因素分析</w:t>
      </w:r>
    </w:p>
    <w:p>
      <w:pPr>
        <w:spacing w:after="150"/>
      </w:pPr>
      <w:r>
        <w:rPr/>
        <w:t xml:space="preserve">8.3.2 2024-2029年中国功能饮料行业市场规模预测</w:t>
      </w:r>
    </w:p>
    <w:p>
      <w:pPr>
        <w:spacing w:after="150"/>
      </w:pPr>
      <w:r>
        <w:rPr/>
        <w:t xml:space="preserve">8.3.3 2024-2029年中国功能饮料行业产量预测</w:t>
      </w:r>
    </w:p>
    <w:p>
      <w:pPr>
        <w:spacing w:after="150"/>
      </w:pPr>
      <w:r>
        <w:rPr/>
        <w:t xml:space="preserve">8.3.4 2024-2029年中国功能饮料行业销量预测</w:t>
      </w:r>
    </w:p>
    <w:p>
      <w:pPr>
        <w:spacing w:after="150"/>
      </w:pPr>
      <w:r>
        <w:rPr>
          <w:b w:val="1"/>
          <w:bCs w:val="1"/>
        </w:rPr>
        <w:t xml:space="preserve">附录</w:t>
      </w:r>
    </w:p>
    <w:p>
      <w:pPr>
        <w:spacing w:after="150"/>
      </w:pPr>
      <w:r>
        <w:rPr/>
        <w:t xml:space="preserve">附录一：中华人民共和国食品安全法</w:t>
      </w:r>
    </w:p>
    <w:p>
      <w:pPr>
        <w:spacing w:after="150"/>
      </w:pPr>
      <w:r>
        <w:rPr/>
        <w:t xml:space="preserve">附录二：饮料生产卫生规范</w:t>
      </w:r>
    </w:p>
    <w:p>
      <w:pPr>
        <w:spacing w:after="150"/>
      </w:pPr>
      <w:r>
        <w:rPr/>
        <w:t xml:space="preserve">附录三：gb/t 10789-2015饮料通则</w:t>
      </w:r>
    </w:p>
    <w:p>
      <w:pPr>
        <w:spacing w:after="150"/>
      </w:pPr>
      <w:r>
        <w:rPr/>
        <w:t xml:space="preserve">附录三：gb 15266-2009运动饮料</w:t>
      </w:r>
    </w:p>
    <w:p>
      <w:pPr>
        <w:spacing w:after="150"/>
      </w:pPr>
      <w:r>
        <w:rPr>
          <w:b w:val="1"/>
          <w:bCs w:val="1"/>
        </w:rPr>
        <w:t xml:space="preserve">图表目录</w:t>
      </w:r>
    </w:p>
    <w:p>
      <w:pPr>
        <w:spacing w:after="150"/>
      </w:pPr>
      <w:r>
        <w:rPr/>
        <w:t xml:space="preserve">图表：功能饮料行业生命周期</w:t>
      </w:r>
    </w:p>
    <w:p>
      <w:pPr>
        <w:spacing w:after="150"/>
      </w:pPr>
      <w:r>
        <w:rPr/>
        <w:t xml:space="preserve">图表：功能饮料行业产业链结构</w:t>
      </w:r>
    </w:p>
    <w:p>
      <w:pPr>
        <w:spacing w:after="150"/>
      </w:pPr>
      <w:r>
        <w:rPr/>
        <w:t xml:space="preserve">图表：碳酸饮料的感官指标</w:t>
      </w:r>
    </w:p>
    <w:p>
      <w:pPr>
        <w:spacing w:after="150"/>
      </w:pPr>
      <w:r>
        <w:rPr/>
        <w:t xml:space="preserve">图表：碳酸饮料的理化指标</w:t>
      </w:r>
    </w:p>
    <w:p>
      <w:pPr>
        <w:spacing w:after="150"/>
      </w:pPr>
      <w:r>
        <w:rPr/>
        <w:t xml:space="preserve">图表：各种饮料的糖酸及香精用量</w:t>
      </w:r>
    </w:p>
    <w:p>
      <w:pPr>
        <w:spacing w:after="150"/>
      </w:pPr>
      <w:r>
        <w:rPr/>
        <w:t xml:space="preserve">图表：配料中甜酸比数据</w:t>
      </w:r>
    </w:p>
    <w:p>
      <w:pPr>
        <w:spacing w:after="150"/>
      </w:pPr>
      <w:r>
        <w:rPr/>
        <w:t xml:space="preserve">图表：某种桔子汽水配方设计</w:t>
      </w:r>
    </w:p>
    <w:p>
      <w:pPr>
        <w:spacing w:after="150"/>
      </w:pPr>
      <w:r>
        <w:rPr/>
        <w:t xml:space="preserve">图表：果蔬汁的工艺流程</w:t>
      </w:r>
    </w:p>
    <w:p>
      <w:pPr>
        <w:spacing w:after="150"/>
      </w:pPr>
      <w:r>
        <w:rPr/>
        <w:t xml:space="preserve">图表：果汁的灌装方法、杀菌温度、灌装温度、包装容器、流通温度及货架期</w:t>
      </w:r>
    </w:p>
    <w:p>
      <w:pPr>
        <w:spacing w:after="150"/>
      </w:pPr>
      <w:r>
        <w:rPr/>
        <w:t xml:space="preserve">图表：运动饮料与其它饮料的比较</w:t>
      </w:r>
    </w:p>
    <w:p>
      <w:pPr>
        <w:spacing w:after="150"/>
      </w:pPr>
      <w:r>
        <w:rPr/>
        <w:t xml:space="preserve">图表：中国包装饮用水产量及增长情况</w:t>
      </w:r>
    </w:p>
    <w:p>
      <w:pPr>
        <w:spacing w:after="150"/>
      </w:pPr>
      <w:r>
        <w:rPr/>
        <w:t xml:space="preserve">图表：2019-2023年中国包装饮用水区域产量情况</w:t>
      </w:r>
    </w:p>
    <w:p>
      <w:pPr>
        <w:spacing w:after="150"/>
      </w:pPr>
      <w:r>
        <w:rPr/>
        <w:t xml:space="preserve">图表：2024-2029年中国功能饮料行业市场规模预测</w:t>
      </w:r>
    </w:p>
    <w:p>
      <w:pPr>
        <w:spacing w:after="150"/>
      </w:pPr>
      <w:r>
        <w:rPr/>
        <w:t xml:space="preserve">图表：2024-2029年中国功能饮料行业产量预测</w:t>
      </w:r>
    </w:p>
    <w:p>
      <w:pPr>
        <w:spacing w:after="150"/>
      </w:pPr>
      <w:r>
        <w:rPr/>
        <w:t xml:space="preserve">图表：2024-2029年中国功能饮料行业销量预测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2024-2029年中国功能饮料行业深度分析及发展前景预测报告</dc:title>
  <dc:description>2024-2029年中国功能饮料行业深度分析及发展前景预测报告</dc:description>
  <dc:subject>2024-2029年中国功能饮料行业深度分析及发展前景预测报告</dc:subject>
  <cp:keywords>研究报告</cp:keywords>
  <cp:category>研究报告</cp:category>
  <cp:lastModifiedBy>北京中道泰和信息咨询有限公司</cp:lastModifiedBy>
  <dcterms:created xsi:type="dcterms:W3CDTF">2024-01-22T15:59:41+08:00</dcterms:created>
  <dcterms:modified xsi:type="dcterms:W3CDTF">2024-01-22T15:59:41+08:00</dcterms:modified>
</cp:coreProperties>
</file>

<file path=docProps/custom.xml><?xml version="1.0" encoding="utf-8"?>
<Properties xmlns="http://schemas.openxmlformats.org/officeDocument/2006/custom-properties" xmlns:vt="http://schemas.openxmlformats.org/officeDocument/2006/docPropsVTypes"/>
</file>