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2026-2031年中国生物制药行业市场竞争状况及投资前景预测报告</w:t>
      </w:r>
    </w:p>
    <w:p>
      <w:pPr>
        <w:spacing w:after="150"/>
      </w:pPr>
      <w:r>
        <w:rPr>
          <w:b w:val="1"/>
          <w:bCs w:val="1"/>
        </w:rPr>
        <w:t xml:space="preserve">报告简介</w:t>
      </w:r>
    </w:p>
    <w:p>
      <w:pPr>
        <w:spacing w:after="150"/>
      </w:pPr>
      <w:r>
        <w:rPr/>
        <w:t xml:space="preserve">中国生物医药发展的重点，包括单抗克隆药物、蛋白药物、基因与核酸药物等，优良的政策将积极促进我国生物医药的高速发展，生物医药产业令人期待。其中单克隆抗体药物作为一种具有独特优势的生物靶向药物，具有特异性高、靶向性强和毒副作用低的特点，在治疗方面效果显着。</w:t>
      </w:r>
    </w:p>
    <w:p>
      <w:pPr>
        <w:spacing w:after="150"/>
      </w:pPr>
      <w:r>
        <w:rPr/>
        <w:t xml:space="preserve">伴随着抗体技术的不断发展以及新型抗体的不断出现，单克隆抗体药物已成为制药业发展最快的领域之一，目前正在研究的生物技术药物中有四分之一都是单克隆抗体药物，期间又涌现出了各种单抗衍生物，包括抗体药物偶联物、小分子抗体、双特异性抗体等。国内单抗药物领域面临市场快速增长和进口替代的双重机遇。单克隆抗体研究已被列入国家重点攻关项目，单抗药物的研究、开发和市场应用将继续吸引更多制药企业的参与和布局。</w:t>
      </w:r>
    </w:p>
    <w:p>
      <w:pPr>
        <w:spacing w:after="150"/>
      </w:pPr>
      <w:r>
        <w:rPr/>
        <w:t xml:space="preserve">从全球制药行业的积极面来看，创新药物的上市浪潮似乎将会持续下去，因为美国FDA对新药的审批还远没有到刹车的地步。尽管就任FDA局长一职时间较短，但斯科特•戈特利布(ScottGottlieb)已经受到了业界的广泛好评。因为FDA正在加快审批步伐，2017年批准上市的新药达到46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生物制药行业及各子行业的发展状况、上下游行业发展状况、市场供需形势、新产品与技术等进行了分析，并重点分析了我国生物制药行业发展状况和特点，以及中国生物制药行业将面临的挑战、企业的发展策略等。报告还对全球生物制药行业发展态势作了详细分析，并对生物制药行业进行了趋向研判，是生物制药生产、经营企业，科研、投资机构等单位准确了解目前生物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生物制药行业概述</w:t>
      </w:r>
    </w:p>
    <w:p>
      <w:pPr>
        <w:spacing w:before="75" w:after="0"/>
      </w:pPr>
      <w:r>
        <w:rPr/>
        <w:t xml:space="preserve">第一节 生物制药行业概述</w:t>
      </w:r>
    </w:p>
    <w:p>
      <w:pPr>
        <w:spacing w:before="75" w:after="0"/>
      </w:pPr>
      <w:r>
        <w:rPr/>
        <w:t xml:space="preserve">一、生物制药的定义</w:t>
      </w:r>
    </w:p>
    <w:p>
      <w:pPr>
        <w:spacing w:before="75" w:after="0"/>
      </w:pPr>
      <w:r>
        <w:rPr/>
        <w:t xml:space="preserve">二、生物制药的特点</w:t>
      </w:r>
    </w:p>
    <w:p>
      <w:pPr>
        <w:spacing w:before="75" w:after="0"/>
      </w:pPr>
      <w:r>
        <w:rPr/>
        <w:t xml:space="preserve">三、生物制药的分类</w:t>
      </w:r>
    </w:p>
    <w:p>
      <w:pPr>
        <w:spacing w:before="75" w:after="0"/>
      </w:pPr>
      <w:r>
        <w:rPr/>
        <w:t xml:space="preserve">第二节 最近3-5年中国生物制药行业经济指标分析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生物制药产业链分析</w:t>
      </w:r>
    </w:p>
    <w:p>
      <w:pPr>
        <w:spacing w:before="75" w:after="0"/>
      </w:pPr>
      <w:r>
        <w:rPr/>
        <w:t xml:space="preserve">一、产业链模型介绍</w:t>
      </w:r>
    </w:p>
    <w:p>
      <w:pPr>
        <w:spacing w:before="75" w:after="0"/>
      </w:pPr>
      <w:r>
        <w:rPr/>
        <w:t xml:space="preserve">二、生物制药产业链模型分析</w:t>
      </w:r>
    </w:p>
    <w:p>
      <w:pPr>
        <w:spacing w:before="75" w:after="0"/>
      </w:pPr>
      <w:r>
        <w:rPr>
          <w:b w:val="1"/>
          <w:bCs w:val="1"/>
        </w:rPr>
        <w:t xml:space="preserve">第二章 全球生物制药行业发展分析</w:t>
      </w:r>
    </w:p>
    <w:p>
      <w:pPr>
        <w:spacing w:before="75" w:after="0"/>
      </w:pPr>
      <w:r>
        <w:rPr/>
        <w:t xml:space="preserve">第一节 全球生物制药行业发展综述</w:t>
      </w:r>
    </w:p>
    <w:p>
      <w:pPr>
        <w:spacing w:before="75" w:after="0"/>
      </w:pPr>
      <w:r>
        <w:rPr/>
        <w:t xml:space="preserve">一、全球生物制药行业发展概述</w:t>
      </w:r>
    </w:p>
    <w:p>
      <w:pPr>
        <w:spacing w:before="75" w:after="0"/>
      </w:pPr>
      <w:r>
        <w:rPr/>
        <w:t xml:space="preserve">二、全球生物制药行业市场规模分析</w:t>
      </w:r>
    </w:p>
    <w:p>
      <w:pPr>
        <w:spacing w:before="75" w:after="0"/>
      </w:pPr>
      <w:r>
        <w:rPr/>
        <w:t xml:space="preserve">三、全球生物制药行业市场结构分析</w:t>
      </w:r>
    </w:p>
    <w:p>
      <w:pPr>
        <w:spacing w:before="75" w:after="0"/>
      </w:pPr>
      <w:r>
        <w:rPr/>
        <w:t xml:space="preserve">第二节 主要国家或地区生物制药市场分析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全球生物制药行业发展预测</w:t>
      </w:r>
    </w:p>
    <w:p>
      <w:pPr>
        <w:spacing w:before="75" w:after="0"/>
      </w:pPr>
      <w:r>
        <w:rPr/>
        <w:t xml:space="preserve">一、全球生物制药行业市场规模预测</w:t>
      </w:r>
    </w:p>
    <w:p>
      <w:pPr>
        <w:spacing w:before="75" w:after="0"/>
      </w:pPr>
      <w:r>
        <w:rPr/>
        <w:t xml:space="preserve">二、全球生物制药行业发展趋势分析</w:t>
      </w:r>
    </w:p>
    <w:p>
      <w:pPr>
        <w:spacing w:before="75" w:after="0"/>
      </w:pPr>
      <w:r>
        <w:rPr>
          <w:b w:val="1"/>
          <w:bCs w:val="1"/>
        </w:rPr>
        <w:t xml:space="preserve">第三章 中国生物制药行业发展环境分析</w:t>
      </w:r>
    </w:p>
    <w:p>
      <w:pPr>
        <w:spacing w:before="75" w:after="0"/>
      </w:pPr>
      <w:r>
        <w:rPr/>
        <w:t xml:space="preserve">第一节 中国生物制药行业经济环境分析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中国生物制药行业发展政策环境分析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中国生物制药行业发展社会环境分析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中国生物制药行业技术环境分析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中国生物制药行业发展概况</w:t>
      </w:r>
    </w:p>
    <w:p>
      <w:pPr>
        <w:spacing w:before="75" w:after="0"/>
      </w:pPr>
      <w:r>
        <w:rPr/>
        <w:t xml:space="preserve">第一节 中国生物制药行业发展概况</w:t>
      </w:r>
    </w:p>
    <w:p>
      <w:pPr>
        <w:spacing w:before="75" w:after="0"/>
      </w:pPr>
      <w:r>
        <w:rPr/>
        <w:t xml:space="preserve">一、中国生物制药行业发展阶段</w:t>
      </w:r>
    </w:p>
    <w:p>
      <w:pPr>
        <w:spacing w:before="75" w:after="0"/>
      </w:pPr>
      <w:r>
        <w:rPr/>
        <w:t xml:space="preserve">二、中国生物制药行业发展总体概况</w:t>
      </w:r>
    </w:p>
    <w:p>
      <w:pPr>
        <w:spacing w:before="75" w:after="0"/>
      </w:pPr>
      <w:r>
        <w:rPr/>
        <w:t xml:space="preserve">三、中国生物制药行业发展特点分析</w:t>
      </w:r>
    </w:p>
    <w:p>
      <w:pPr>
        <w:spacing w:before="75" w:after="0"/>
      </w:pPr>
      <w:r>
        <w:rPr/>
        <w:t xml:space="preserve">第二节 中国生物制药行业发展现状</w:t>
      </w:r>
    </w:p>
    <w:p>
      <w:pPr>
        <w:spacing w:before="75" w:after="0"/>
      </w:pPr>
      <w:r>
        <w:rPr/>
        <w:t xml:space="preserve">一、中国生物制药行业市场规模</w:t>
      </w:r>
    </w:p>
    <w:p>
      <w:pPr>
        <w:spacing w:before="75" w:after="0"/>
      </w:pPr>
      <w:r>
        <w:rPr/>
        <w:t xml:space="preserve">二、中国生物制药行业发展分析</w:t>
      </w:r>
    </w:p>
    <w:p>
      <w:pPr>
        <w:spacing w:before="75" w:after="0"/>
      </w:pPr>
      <w:r>
        <w:rPr/>
        <w:t xml:space="preserve">三、中国生物制药行业企业发展分析</w:t>
      </w:r>
    </w:p>
    <w:p>
      <w:pPr>
        <w:spacing w:before="75" w:after="0"/>
      </w:pPr>
      <w:r>
        <w:rPr/>
        <w:t xml:space="preserve">第三节 中国生物制药市场动态分析</w:t>
      </w:r>
    </w:p>
    <w:p>
      <w:pPr>
        <w:spacing w:before="75" w:after="0"/>
      </w:pPr>
      <w:r>
        <w:rPr>
          <w:b w:val="1"/>
          <w:bCs w:val="1"/>
        </w:rPr>
        <w:t xml:space="preserve">第五章 中国生物制药行业运行分析</w:t>
      </w:r>
    </w:p>
    <w:p>
      <w:pPr>
        <w:spacing w:before="75" w:after="0"/>
      </w:pPr>
      <w:r>
        <w:rPr/>
        <w:t xml:space="preserve">第一节 中国生物制药行业规模情况分析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中国生物制药行业财务能力分析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中国生物制药市场供需分析</w:t>
      </w:r>
    </w:p>
    <w:p>
      <w:pPr>
        <w:spacing w:before="75" w:after="0"/>
      </w:pPr>
      <w:r>
        <w:rPr/>
        <w:t xml:space="preserve">第一节 中国生物制药行业供给分析</w:t>
      </w:r>
    </w:p>
    <w:p>
      <w:pPr>
        <w:spacing w:before="75" w:after="0"/>
      </w:pPr>
      <w:r>
        <w:rPr/>
        <w:t xml:space="preserve">一、中国生物制药行业产值情况分析</w:t>
      </w:r>
    </w:p>
    <w:p>
      <w:pPr>
        <w:spacing w:before="75" w:after="0"/>
      </w:pPr>
      <w:r>
        <w:rPr/>
        <w:t xml:space="preserve">二、中国生物制药行业产量情况分析</w:t>
      </w:r>
    </w:p>
    <w:p>
      <w:pPr>
        <w:spacing w:before="75" w:after="0"/>
      </w:pPr>
      <w:r>
        <w:rPr/>
        <w:t xml:space="preserve">三、中国生物制药行业供给区域分析</w:t>
      </w:r>
    </w:p>
    <w:p>
      <w:pPr>
        <w:spacing w:before="75" w:after="0"/>
      </w:pPr>
      <w:r>
        <w:rPr/>
        <w:t xml:space="preserve">第二节 中国生物制药行业需求分析</w:t>
      </w:r>
    </w:p>
    <w:p>
      <w:pPr>
        <w:spacing w:before="75" w:after="0"/>
      </w:pPr>
      <w:r>
        <w:rPr/>
        <w:t xml:space="preserve">一、中国生物制药行业需求分析</w:t>
      </w:r>
    </w:p>
    <w:p>
      <w:pPr>
        <w:spacing w:before="75" w:after="0"/>
      </w:pPr>
      <w:r>
        <w:rPr/>
        <w:t xml:space="preserve">二、中国生物制药行业需求区域分析</w:t>
      </w:r>
    </w:p>
    <w:p>
      <w:pPr>
        <w:spacing w:before="75" w:after="0"/>
      </w:pPr>
      <w:r>
        <w:rPr/>
        <w:t xml:space="preserve">第三节 生物制药行业供需平衡分析</w:t>
      </w:r>
    </w:p>
    <w:p>
      <w:pPr>
        <w:spacing w:before="75" w:after="0"/>
      </w:pPr>
      <w:r>
        <w:rPr>
          <w:b w:val="1"/>
          <w:bCs w:val="1"/>
        </w:rPr>
        <w:t xml:space="preserve">第七章 中国生物制药区域市场规模分析</w:t>
      </w:r>
    </w:p>
    <w:p>
      <w:pPr>
        <w:spacing w:before="75" w:after="0"/>
      </w:pPr>
      <w:r>
        <w:rPr/>
        <w:t xml:space="preserve">第一节 华北地区生物制药行业分析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西北地区生物制药行业分析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中国生物制药上下游行业分析</w:t>
      </w:r>
    </w:p>
    <w:p>
      <w:pPr>
        <w:spacing w:before="75" w:after="0"/>
      </w:pPr>
      <w:r>
        <w:rPr/>
        <w:t xml:space="preserve">第一节 生物制药上下游分析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生物制药行业产业链分析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中国生物制药行业市场竞争格局及策略分析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生物制药行业swot分析</w:t>
      </w:r>
    </w:p>
    <w:p>
      <w:pPr>
        <w:spacing w:before="75" w:after="0"/>
      </w:pPr>
      <w:r>
        <w:rPr/>
        <w:t xml:space="preserve">一、生物制药行业优势分析</w:t>
      </w:r>
    </w:p>
    <w:p>
      <w:pPr>
        <w:spacing w:before="75" w:after="0"/>
      </w:pPr>
      <w:r>
        <w:rPr/>
        <w:t xml:space="preserve">二、生物制药行业劣势分析</w:t>
      </w:r>
    </w:p>
    <w:p>
      <w:pPr>
        <w:spacing w:before="75" w:after="0"/>
      </w:pPr>
      <w:r>
        <w:rPr/>
        <w:t xml:space="preserve">三、生物制药行业机会分析</w:t>
      </w:r>
    </w:p>
    <w:p>
      <w:pPr>
        <w:spacing w:before="75" w:after="0"/>
      </w:pPr>
      <w:r>
        <w:rPr/>
        <w:t xml:space="preserve">四、生物制药行业威胁分析</w:t>
      </w:r>
    </w:p>
    <w:p>
      <w:pPr>
        <w:spacing w:before="75" w:after="0"/>
      </w:pPr>
      <w:r>
        <w:rPr/>
        <w:t xml:space="preserve">第三节 生物制药企业竞争策略分析</w:t>
      </w:r>
    </w:p>
    <w:p>
      <w:pPr>
        <w:spacing w:before="75" w:after="0"/>
      </w:pPr>
      <w:r>
        <w:rPr/>
        <w:t xml:space="preserve">一、提高生物制药企业核心竞争力的对策</w:t>
      </w:r>
    </w:p>
    <w:p>
      <w:pPr>
        <w:spacing w:before="75" w:after="0"/>
      </w:pPr>
      <w:r>
        <w:rPr/>
        <w:t xml:space="preserve">二、影响生物制药企业核心竞争力的因素及提升途径</w:t>
      </w:r>
    </w:p>
    <w:p>
      <w:pPr>
        <w:spacing w:before="75" w:after="0"/>
      </w:pPr>
      <w:r>
        <w:rPr/>
        <w:t xml:space="preserve">三、提高生物制药企业竞争力的策略</w:t>
      </w:r>
    </w:p>
    <w:p>
      <w:pPr>
        <w:spacing w:before="75" w:after="0"/>
      </w:pPr>
      <w:r>
        <w:rPr>
          <w:b w:val="1"/>
          <w:bCs w:val="1"/>
        </w:rPr>
        <w:t xml:space="preserve">第十章 生物制药行业重点企业分析</w:t>
      </w:r>
    </w:p>
    <w:p>
      <w:pPr>
        <w:spacing w:before="75" w:after="0"/>
      </w:pPr>
      <w:r>
        <w:rPr/>
        <w:t xml:space="preserve">第一节 通化东宝</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健特生物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复星医药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双鹭药业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金宇集团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华兰生物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中牧股份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天坛生物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大理药业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美康生物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第十一章 中国生物制药行业投资效益与机会分析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中国生物制药行业投资效益分析</w:t>
      </w:r>
    </w:p>
    <w:p>
      <w:pPr>
        <w:spacing w:before="75" w:after="0"/>
      </w:pPr>
      <w:r>
        <w:rPr/>
        <w:t xml:space="preserve">一、生物制药行业投资效益分析</w:t>
      </w:r>
    </w:p>
    <w:p>
      <w:pPr>
        <w:spacing w:before="75" w:after="0"/>
      </w:pPr>
      <w:r>
        <w:rPr/>
        <w:t xml:space="preserve">二、生物制药行业投资趋势预测</w:t>
      </w:r>
    </w:p>
    <w:p>
      <w:pPr>
        <w:spacing w:before="75" w:after="0"/>
      </w:pPr>
      <w:r>
        <w:rPr/>
        <w:t xml:space="preserve">三、生物制药行业投资的建议</w:t>
      </w:r>
    </w:p>
    <w:p>
      <w:pPr>
        <w:spacing w:before="75" w:after="0"/>
      </w:pPr>
      <w:r>
        <w:rPr/>
        <w:t xml:space="preserve">四、新进入者应注意的障碍因素分析</w:t>
      </w:r>
    </w:p>
    <w:p>
      <w:pPr>
        <w:spacing w:before="75" w:after="0"/>
      </w:pPr>
      <w:r>
        <w:rPr/>
        <w:t xml:space="preserve">第三节 影响生物制药行业发展的主要因素</w:t>
      </w:r>
    </w:p>
    <w:p>
      <w:pPr>
        <w:spacing w:before="75" w:after="0"/>
      </w:pPr>
      <w:r>
        <w:rPr/>
        <w:t xml:space="preserve">一、影响生物制药行业运行的有利因素分析</w:t>
      </w:r>
    </w:p>
    <w:p>
      <w:pPr>
        <w:spacing w:before="75" w:after="0"/>
      </w:pPr>
      <w:r>
        <w:rPr/>
        <w:t xml:space="preserve">二、影响生物制药行业运行的不利因素分析</w:t>
      </w:r>
    </w:p>
    <w:p>
      <w:pPr>
        <w:spacing w:before="75" w:after="0"/>
      </w:pPr>
      <w:r>
        <w:rPr/>
        <w:t xml:space="preserve">三、中国生物制药行业发展面临的挑战分析</w:t>
      </w:r>
    </w:p>
    <w:p>
      <w:pPr>
        <w:spacing w:before="75" w:after="0"/>
      </w:pPr>
      <w:r>
        <w:rPr/>
        <w:t xml:space="preserve">四、中国生物制药行业发展面临的机遇分析</w:t>
      </w:r>
    </w:p>
    <w:p>
      <w:pPr>
        <w:spacing w:before="75" w:after="0"/>
      </w:pPr>
      <w:r>
        <w:rPr>
          <w:b w:val="1"/>
          <w:bCs w:val="1"/>
        </w:rPr>
        <w:t xml:space="preserve">第十二章 生物制药行业发展预测分析</w:t>
      </w:r>
    </w:p>
    <w:p>
      <w:pPr>
        <w:spacing w:before="75" w:after="0"/>
      </w:pPr>
      <w:r>
        <w:rPr/>
        <w:t xml:space="preserve">第一节 生物制药行业发展预测分析</w:t>
      </w:r>
    </w:p>
    <w:p>
      <w:pPr>
        <w:spacing w:before="75" w:after="0"/>
      </w:pPr>
      <w:r>
        <w:rPr/>
        <w:t xml:space="preserve">一、中国生物制药行业潜力分析</w:t>
      </w:r>
    </w:p>
    <w:p>
      <w:pPr>
        <w:spacing w:before="75" w:after="0"/>
      </w:pPr>
      <w:r>
        <w:rPr/>
        <w:t xml:space="preserve">二、中国生物制药行业前景展望分析</w:t>
      </w:r>
    </w:p>
    <w:p>
      <w:pPr>
        <w:spacing w:before="75" w:after="0"/>
      </w:pPr>
      <w:r>
        <w:rPr/>
        <w:t xml:space="preserve">三、中国生物制药行业发展趋势分析</w:t>
      </w:r>
    </w:p>
    <w:p>
      <w:pPr>
        <w:spacing w:before="75" w:after="0"/>
      </w:pPr>
      <w:r>
        <w:rPr/>
        <w:t xml:space="preserve">第二节 中国生物制药行业发展预测分析</w:t>
      </w:r>
    </w:p>
    <w:p>
      <w:pPr>
        <w:spacing w:before="75" w:after="0"/>
      </w:pPr>
      <w:r>
        <w:rPr/>
        <w:t xml:space="preserve">一、中国生物制药供给预测</w:t>
      </w:r>
    </w:p>
    <w:p>
      <w:pPr>
        <w:spacing w:before="75" w:after="0"/>
      </w:pPr>
      <w:r>
        <w:rPr/>
        <w:t xml:space="preserve">二、中国生物制药需求预测</w:t>
      </w:r>
    </w:p>
    <w:p>
      <w:pPr>
        <w:spacing w:before="75" w:after="0"/>
      </w:pPr>
      <w:r>
        <w:rPr/>
        <w:t xml:space="preserve">三、中国生物制药供需平衡预测</w:t>
      </w:r>
    </w:p>
    <w:p>
      <w:pPr>
        <w:spacing w:before="75" w:after="0"/>
      </w:pPr>
      <w:r>
        <w:rPr/>
        <w:t xml:space="preserve">第三节 中国生物制药行业投资风险分析</w:t>
      </w:r>
    </w:p>
    <w:p>
      <w:pPr>
        <w:spacing w:before="75" w:after="0"/>
      </w:pPr>
      <w:r>
        <w:rPr/>
        <w:t xml:space="preserve">一、生物制药行业市场风险及控制策略</w:t>
      </w:r>
    </w:p>
    <w:p>
      <w:pPr>
        <w:spacing w:before="75" w:after="0"/>
      </w:pPr>
      <w:r>
        <w:rPr/>
        <w:t xml:space="preserve">二、生物制药行业政策风险及控制策略</w:t>
      </w:r>
    </w:p>
    <w:p>
      <w:pPr>
        <w:spacing w:before="75" w:after="0"/>
      </w:pPr>
      <w:r>
        <w:rPr/>
        <w:t xml:space="preserve">三、生物制药行业经营风险及控制策略</w:t>
      </w:r>
    </w:p>
    <w:p>
      <w:pPr>
        <w:spacing w:before="75" w:after="0"/>
      </w:pPr>
      <w:r>
        <w:rPr/>
        <w:t xml:space="preserve">四、生物制药行业技术风险及控制策略</w:t>
      </w:r>
    </w:p>
    <w:p>
      <w:pPr>
        <w:spacing w:before="75" w:after="0"/>
      </w:pPr>
      <w:r>
        <w:rPr/>
        <w:t xml:space="preserve">五、生物制药同业竞争风险及控制策略</w:t>
      </w:r>
    </w:p>
    <w:p>
      <w:pPr>
        <w:spacing w:before="75" w:after="0"/>
      </w:pPr>
      <w:r>
        <w:rPr/>
        <w:t xml:space="preserve">六、生物制药行业其他风险及控制策略</w:t>
      </w:r>
    </w:p>
    <w:p>
      <w:pPr>
        <w:spacing w:before="75" w:after="0"/>
      </w:pPr>
      <w:r>
        <w:rPr>
          <w:b w:val="1"/>
          <w:bCs w:val="1"/>
        </w:rPr>
        <w:t xml:space="preserve">第十三章 专家观点与结论</w:t>
      </w:r>
    </w:p>
    <w:p>
      <w:pPr>
        <w:spacing w:before="75" w:after="0"/>
      </w:pPr>
      <w:r>
        <w:rPr/>
        <w:t xml:space="preserve">第一节 生物制药行业研究结论</w:t>
      </w:r>
    </w:p>
    <w:p>
      <w:pPr>
        <w:spacing w:before="75" w:after="0"/>
      </w:pPr>
      <w:r>
        <w:rPr/>
        <w:t xml:space="preserve">第二节 生物制药行业投资价值评估</w:t>
      </w:r>
    </w:p>
    <w:p>
      <w:pPr>
        <w:spacing w:before="75" w:after="0"/>
      </w:pPr>
      <w:r>
        <w:rPr/>
        <w:t xml:space="preserve">第三节 中道泰和生物制药行业投资建议</w:t>
      </w:r>
    </w:p>
    <w:p>
      <w:pPr>
        <w:spacing w:before="75" w:after="0"/>
      </w:pPr>
      <w:r>
        <w:rPr>
          <w:b w:val="1"/>
          <w:bCs w:val="1"/>
        </w:rPr>
        <w:t xml:space="preserve">图表目录</w:t>
      </w:r>
    </w:p>
    <w:p>
      <w:pPr>
        <w:spacing w:before="75" w:after="0"/>
      </w:pPr>
      <w:r>
        <w:rPr/>
        <w:t xml:space="preserve">图表：生物制药行业产业链结构</w:t>
      </w:r>
    </w:p>
    <w:p>
      <w:pPr>
        <w:spacing w:before="75" w:after="0"/>
      </w:pPr>
      <w:r>
        <w:rPr/>
        <w:t xml:space="preserve">图表：2021-2026年全球生物制药市场规模情况</w:t>
      </w:r>
    </w:p>
    <w:p>
      <w:pPr>
        <w:spacing w:before="75" w:after="0"/>
      </w:pPr>
      <w:r>
        <w:rPr/>
        <w:t xml:space="preserve">图表：2021-2026年全球生物制药市场结构分析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图表：2021-2026年中国生物制药行业产值情况</w:t>
      </w:r>
    </w:p>
    <w:p>
      <w:pPr>
        <w:spacing w:before="75" w:after="0"/>
      </w:pPr>
      <w:r>
        <w:rPr/>
        <w:t xml:space="preserve">图表：2021-2026年中国生物制药行业产量情况</w:t>
      </w:r>
    </w:p>
    <w:p>
      <w:pPr>
        <w:spacing w:before="75" w:after="0"/>
      </w:pPr>
      <w:r>
        <w:rPr/>
        <w:t xml:space="preserve">图表：2021-2026年中国生物制药行业利润情况</w:t>
      </w:r>
    </w:p>
    <w:p>
      <w:pPr>
        <w:spacing w:before="75" w:after="0"/>
      </w:pPr>
      <w:r>
        <w:rPr/>
        <w:t xml:space="preserve">图表：2021-2026年中国生物制药行业资产规模情况</w:t>
      </w:r>
    </w:p>
    <w:p>
      <w:pPr>
        <w:spacing w:before="75" w:after="0"/>
      </w:pPr>
      <w:r>
        <w:rPr/>
        <w:t xml:space="preserve">图表：2021-2026年中国生物制药行业盈利能力分析</w:t>
      </w:r>
    </w:p>
    <w:p>
      <w:pPr>
        <w:spacing w:before="75" w:after="0"/>
      </w:pPr>
      <w:r>
        <w:rPr/>
        <w:t xml:space="preserve">图表：2021-2026年中国生物制药行业偿债能力分析</w:t>
      </w:r>
    </w:p>
    <w:p>
      <w:pPr>
        <w:spacing w:before="75" w:after="0"/>
      </w:pPr>
      <w:r>
        <w:rPr/>
        <w:t xml:space="preserve">图表：2021-2026年中国生物制药行业营运能力分析</w:t>
      </w:r>
    </w:p>
    <w:p>
      <w:pPr>
        <w:spacing w:before="75" w:after="0"/>
      </w:pPr>
      <w:r>
        <w:rPr/>
        <w:t xml:space="preserve">图表：2026-2031年中国生物制药行业产值预测</w:t>
      </w:r>
    </w:p>
    <w:p>
      <w:pPr>
        <w:spacing w:before="75" w:after="0"/>
      </w:pPr>
      <w:r>
        <w:rPr/>
        <w:t xml:space="preserve">图表：2026-2031年中国生物制药行业产量预测</w:t>
      </w:r>
    </w:p>
    <w:p>
      <w:pPr>
        <w:spacing w:before="75" w:after="0"/>
      </w:pPr>
      <w:r>
        <w:rPr/>
        <w:t xml:space="preserve">图表：2026-2031年中国生物制药行业市场规模预测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2026-2031年中国生物制药行业市场竞争状况及投资前景预测报告</dc:title>
  <dc:description>2026-2031年中国生物制药行业市场竞争状况及投资前景预测报告</dc:description>
  <dc:subject>2026-2031年中国生物制药行业市场竞争状况及投资前景预测报告</dc:subject>
  <cp:keywords>研究报告</cp:keywords>
  <cp:category>研究报告</cp:category>
  <cp:lastModifiedBy>北京中道泰和信息咨询有限公司</cp:lastModifiedBy>
  <dcterms:created xsi:type="dcterms:W3CDTF">2026-03-29T17:03:14+08:00</dcterms:created>
  <dcterms:modified xsi:type="dcterms:W3CDTF">2026-03-29T17:03:14+08:00</dcterms:modified>
</cp:coreProperties>
</file>

<file path=docProps/custom.xml><?xml version="1.0" encoding="utf-8"?>
<Properties xmlns="http://schemas.openxmlformats.org/officeDocument/2006/custom-properties" xmlns:vt="http://schemas.openxmlformats.org/officeDocument/2006/docPropsVTypes"/>
</file>