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2024-2029年中国动漫行业发展全景调研与投资预测研究报告</w:t>
      </w:r>
    </w:p>
    <w:p>
      <w:pPr>
        <w:spacing w:after="150"/>
      </w:pPr>
      <w:r>
        <w:rPr>
          <w:b w:val="1"/>
          <w:bCs w:val="1"/>
        </w:rPr>
        <w:t xml:space="preserve">报告简介</w:t>
      </w:r>
    </w:p>
    <w:p>
      <w:pPr>
        <w:spacing w:after="150"/>
      </w:pPr>
      <w:r>
        <w:rPr/>
        <w:t xml:space="preserve">分析中国动漫产业发展，经济社会的发展和科技的革新，在动漫产业中得到了很好的应用，中国动漫产业与美国日本等文化产业较发达的国家相比，还有一定的差距。中国动漫产业发展曾呈现出低迷态势，近些年才逐渐发展，整体来看，缺乏比较具有代表性的动漫作品，创意性与文化的结合较少，技术制作水平不足，产业发展模式不健全和动漫市场不完善是主要的问题。</w:t>
      </w:r>
    </w:p>
    <w:p>
      <w:pPr>
        <w:spacing w:after="150"/>
      </w:pPr>
      <w:r>
        <w:rPr/>
        <w:t xml:space="preserve">知识经济时代的发展，中国也颁布了一系列的政策，且在文化产业发展中投入了更多的资金作为支撑，作为文化产业重要组成部分的动漫产业，在未来发展中也会迎来更好的发展时期。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动漫行业相关协会、51行业报告网、全国及海外多种相关报刊杂志以及专业研究机构公布和提供的大量资料，对中国动漫及各子行业的发展状况、上下游行业发展状况、市场供需形势、新成果与技术等进行了分析，并重点分析了中国动漫行业发展状况和特点，以及中国动漫行业将面临的挑战、企业的发展策略等。报告还对全球的动漫行业发展态势作了详细分析，并对动漫行业进行了趋向研判，是动漫开发、经营企业，科研、投资机构等单位准确了解目前动漫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动漫行业发展综述</w:t>
      </w:r>
    </w:p>
    <w:p>
      <w:pPr>
        <w:spacing w:after="150"/>
      </w:pPr>
      <w:r>
        <w:rPr/>
        <w:t xml:space="preserve">第一节 动漫行业发展综述</w:t>
      </w:r>
    </w:p>
    <w:p>
      <w:pPr>
        <w:spacing w:after="150"/>
      </w:pPr>
      <w:r>
        <w:rPr/>
        <w:t xml:space="preserve">一、动漫基本概述</w:t>
      </w:r>
    </w:p>
    <w:p>
      <w:pPr>
        <w:spacing w:after="150"/>
      </w:pPr>
      <w:r>
        <w:rPr/>
        <w:t xml:space="preserve">二、动漫发展历程</w:t>
      </w:r>
    </w:p>
    <w:p>
      <w:pPr>
        <w:spacing w:after="150"/>
      </w:pPr>
      <w:r>
        <w:rPr/>
        <w:t xml:space="preserve">三、动漫发展特点及功能</w:t>
      </w:r>
    </w:p>
    <w:p>
      <w:pPr>
        <w:spacing w:after="150"/>
      </w:pPr>
      <w:r>
        <w:rPr/>
        <w:t xml:space="preserve">第二节 最近3-5年中国动漫行业经济指标分析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动漫行业产业链分析</w:t>
      </w:r>
    </w:p>
    <w:p>
      <w:pPr>
        <w:spacing w:after="150"/>
      </w:pPr>
      <w:r>
        <w:rPr/>
        <w:t xml:space="preserve">一、产业链结构分析</w:t>
      </w:r>
    </w:p>
    <w:p>
      <w:pPr>
        <w:spacing w:after="150"/>
      </w:pPr>
      <w:r>
        <w:rPr/>
        <w:t xml:space="preserve">二、动漫行业上游市场分析</w:t>
      </w:r>
    </w:p>
    <w:p>
      <w:pPr>
        <w:spacing w:after="150"/>
      </w:pPr>
      <w:r>
        <w:rPr/>
        <w:t xml:space="preserve">三、动漫行业下游市场分析</w:t>
      </w:r>
    </w:p>
    <w:p>
      <w:pPr>
        <w:spacing w:after="150"/>
      </w:pPr>
      <w:r>
        <w:rPr/>
        <w:t xml:space="preserve">四、从美日看动漫产业链的挖掘价值</w:t>
      </w:r>
    </w:p>
    <w:p>
      <w:pPr>
        <w:spacing w:after="150"/>
      </w:pPr>
      <w:r>
        <w:rPr/>
        <w:t xml:space="preserve">1、迪士尼动漫产业链价值的挖掘</w:t>
      </w:r>
    </w:p>
    <w:p>
      <w:pPr>
        <w:spacing w:after="150"/>
      </w:pPr>
      <w:r>
        <w:rPr/>
        <w:t xml:space="preserve">2、日本动漫产业链价值的挖掘</w:t>
      </w:r>
    </w:p>
    <w:p>
      <w:pPr>
        <w:spacing w:after="150"/>
      </w:pPr>
      <w:r>
        <w:rPr/>
        <w:t xml:space="preserve">五、动漫产业链盈利模式分析</w:t>
      </w:r>
    </w:p>
    <w:p>
      <w:pPr>
        <w:spacing w:after="150"/>
      </w:pPr>
      <w:r>
        <w:rPr/>
        <w:t xml:space="preserve">1、动漫产业化</w:t>
      </w:r>
    </w:p>
    <w:p>
      <w:pPr>
        <w:spacing w:after="150"/>
      </w:pPr>
      <w:r>
        <w:rPr/>
        <w:t xml:space="preserve">2、产业动漫化</w:t>
      </w:r>
    </w:p>
    <w:p>
      <w:pPr>
        <w:spacing w:after="150"/>
      </w:pPr>
      <w:r>
        <w:rPr/>
        <w:t xml:space="preserve">3、两种盈利模式比较</w:t>
      </w:r>
    </w:p>
    <w:p>
      <w:pPr>
        <w:spacing w:after="150"/>
      </w:pPr>
      <w:r>
        <w:rPr/>
        <w:t xml:space="preserve">第四节 ip运营视角下动漫产业价值链创新</w:t>
      </w:r>
    </w:p>
    <w:p>
      <w:pPr>
        <w:spacing w:after="150"/>
      </w:pPr>
      <w:r>
        <w:rPr/>
        <w:t xml:space="preserve">一、ip价值转型——从“内容+渠道”到“内容+人”</w:t>
      </w:r>
    </w:p>
    <w:p>
      <w:pPr>
        <w:spacing w:after="150"/>
      </w:pPr>
      <w:r>
        <w:rPr/>
        <w:t xml:space="preserve">二、社交媒体环境下, 动漫ip的价值延伸维度</w:t>
      </w:r>
    </w:p>
    <w:p>
      <w:pPr>
        <w:spacing w:after="150"/>
      </w:pPr>
      <w:r>
        <w:rPr/>
        <w:t xml:space="preserve">1、ip价值延伸的空间维度变化——从“深”到“广”</w:t>
      </w:r>
    </w:p>
    <w:p>
      <w:pPr>
        <w:spacing w:after="150"/>
      </w:pPr>
      <w:r>
        <w:rPr/>
        <w:t xml:space="preserve">2、ip价值延伸的时间维度——从产品营销到文化积累</w:t>
      </w:r>
    </w:p>
    <w:p>
      <w:pPr>
        <w:spacing w:after="150"/>
      </w:pPr>
      <w:r>
        <w:rPr/>
        <w:t xml:space="preserve">3、ip价值延伸的组织维度——从控制走向共享</w:t>
      </w:r>
    </w:p>
    <w:p>
      <w:pPr>
        <w:spacing w:after="150"/>
      </w:pPr>
      <w:r>
        <w:rPr/>
        <w:t xml:space="preserve">三、从价值链走向价值网</w:t>
      </w:r>
    </w:p>
    <w:p>
      <w:pPr>
        <w:spacing w:after="150"/>
      </w:pPr>
      <w:r>
        <w:rPr/>
        <w:t xml:space="preserve">1、提升ip获取能力, 创造感知价值</w:t>
      </w:r>
    </w:p>
    <w:p>
      <w:pPr>
        <w:spacing w:after="150"/>
      </w:pPr>
      <w:r>
        <w:rPr/>
        <w:t xml:space="preserve">2、建立良好的合作机制</w:t>
      </w:r>
    </w:p>
    <w:p>
      <w:pPr>
        <w:spacing w:after="150"/>
      </w:pPr>
      <w:r>
        <w:rPr/>
        <w:t xml:space="preserve">3、广泛联结受众</w:t>
      </w:r>
    </w:p>
    <w:p>
      <w:pPr>
        <w:spacing w:after="150"/>
      </w:pPr>
      <w:r>
        <w:rPr>
          <w:b w:val="1"/>
          <w:bCs w:val="1"/>
        </w:rPr>
        <w:t xml:space="preserve">第二章 动漫行业市场环境分析（pest）</w:t>
      </w:r>
    </w:p>
    <w:p>
      <w:pPr>
        <w:spacing w:after="150"/>
      </w:pPr>
      <w:r>
        <w:rPr/>
        <w:t xml:space="preserve">第一节 动漫行业政策环境分析(p)</w:t>
      </w:r>
    </w:p>
    <w:p>
      <w:pPr>
        <w:spacing w:after="150"/>
      </w:pPr>
      <w:r>
        <w:rPr/>
        <w:t xml:space="preserve">一、行业管理体制分析</w:t>
      </w:r>
    </w:p>
    <w:p>
      <w:pPr>
        <w:spacing w:after="150"/>
      </w:pPr>
      <w:r>
        <w:rPr/>
        <w:t xml:space="preserve">二、动漫发展规划解读</w:t>
      </w:r>
    </w:p>
    <w:p>
      <w:pPr>
        <w:spacing w:after="150"/>
      </w:pPr>
      <w:r>
        <w:rPr/>
        <w:t xml:space="preserve">三、政策环境对行业的影响</w:t>
      </w:r>
    </w:p>
    <w:p>
      <w:pPr>
        <w:spacing w:after="150"/>
      </w:pPr>
      <w:r>
        <w:rPr/>
        <w:t xml:space="preserve">第二节 动漫行业经济环境分析(e)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动漫行业社会环境分析(s)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三、中国文化产业环境分析</w:t>
      </w:r>
    </w:p>
    <w:p>
      <w:pPr>
        <w:spacing w:after="150"/>
      </w:pPr>
      <w:r>
        <w:rPr/>
        <w:t xml:space="preserve">四、社会环境对行业影响</w:t>
      </w:r>
    </w:p>
    <w:p>
      <w:pPr>
        <w:spacing w:after="150"/>
      </w:pPr>
      <w:r>
        <w:rPr/>
        <w:t xml:space="preserve">第四节 动漫行业技术环境分析(s)</w:t>
      </w:r>
    </w:p>
    <w:p>
      <w:pPr>
        <w:spacing w:after="150"/>
      </w:pPr>
      <w:r>
        <w:rPr/>
        <w:t xml:space="preserve">一、动漫技术分析</w:t>
      </w:r>
    </w:p>
    <w:p>
      <w:pPr>
        <w:spacing w:after="150"/>
      </w:pPr>
      <w:r>
        <w:rPr/>
        <w:t xml:space="preserve">二、动漫技术发展水平</w:t>
      </w:r>
    </w:p>
    <w:p>
      <w:pPr>
        <w:spacing w:after="150"/>
      </w:pPr>
      <w:r>
        <w:rPr/>
        <w:t xml:space="preserve">三、近年来动漫专利技术分析</w:t>
      </w:r>
    </w:p>
    <w:p>
      <w:pPr>
        <w:spacing w:after="150"/>
      </w:pPr>
      <w:r>
        <w:rPr/>
        <w:t xml:space="preserve">四、行业主要技术发展趋势</w:t>
      </w:r>
    </w:p>
    <w:p>
      <w:pPr>
        <w:spacing w:after="150"/>
      </w:pPr>
      <w:r>
        <w:rPr>
          <w:b w:val="1"/>
          <w:bCs w:val="1"/>
        </w:rPr>
        <w:t xml:space="preserve">第三章 全球动漫行业发展分析</w:t>
      </w:r>
    </w:p>
    <w:p>
      <w:pPr>
        <w:spacing w:after="150"/>
      </w:pPr>
      <w:r>
        <w:rPr/>
        <w:t xml:space="preserve">第一节 全球动漫行业发展分析</w:t>
      </w:r>
    </w:p>
    <w:p>
      <w:pPr>
        <w:spacing w:after="150"/>
      </w:pPr>
      <w:r>
        <w:rPr/>
        <w:t xml:space="preserve">一、全球动漫行业发展历程</w:t>
      </w:r>
    </w:p>
    <w:p>
      <w:pPr>
        <w:spacing w:after="150"/>
      </w:pPr>
      <w:r>
        <w:rPr/>
        <w:t xml:space="preserve">二、全球动漫行业发展现状</w:t>
      </w:r>
    </w:p>
    <w:p>
      <w:pPr>
        <w:spacing w:after="150"/>
      </w:pPr>
      <w:r>
        <w:rPr/>
        <w:t xml:space="preserve">三、全球动漫行业发展预测</w:t>
      </w:r>
    </w:p>
    <w:p>
      <w:pPr>
        <w:spacing w:after="150"/>
      </w:pPr>
      <w:r>
        <w:rPr/>
        <w:t xml:space="preserve">第二节 2019-2023年全球动漫市场分析</w:t>
      </w:r>
    </w:p>
    <w:p>
      <w:pPr>
        <w:spacing w:after="150"/>
      </w:pPr>
      <w:r>
        <w:rPr/>
        <w:t xml:space="preserve">一、2019-2023年全球动漫市场回顾</w:t>
      </w:r>
    </w:p>
    <w:p>
      <w:pPr>
        <w:spacing w:after="150"/>
      </w:pPr>
      <w:r>
        <w:rPr/>
        <w:t xml:space="preserve">二、2019-2023年全球动漫需求分析</w:t>
      </w:r>
    </w:p>
    <w:p>
      <w:pPr>
        <w:spacing w:after="150"/>
      </w:pPr>
      <w:r>
        <w:rPr/>
        <w:t xml:space="preserve">三、2019-2023年全球动漫产销分析</w:t>
      </w:r>
    </w:p>
    <w:p>
      <w:pPr>
        <w:spacing w:after="150"/>
      </w:pPr>
      <w:r>
        <w:rPr/>
        <w:t xml:space="preserve">四、2019-2023年全球动漫市场环境</w:t>
      </w:r>
    </w:p>
    <w:p>
      <w:pPr>
        <w:spacing w:after="150"/>
      </w:pPr>
      <w:r>
        <w:rPr/>
        <w:t xml:space="preserve">第三节 2018-2019主要国家地区动漫市场分析</w:t>
      </w:r>
    </w:p>
    <w:p>
      <w:pPr>
        <w:spacing w:after="150"/>
      </w:pPr>
      <w:r>
        <w:rPr/>
        <w:t xml:space="preserve">一、2019-2023年美国动漫市场分析</w:t>
      </w:r>
    </w:p>
    <w:p>
      <w:pPr>
        <w:spacing w:after="150"/>
      </w:pPr>
      <w:r>
        <w:rPr/>
        <w:t xml:space="preserve">二、2019-2023年欧洲动漫市场分析</w:t>
      </w:r>
    </w:p>
    <w:p>
      <w:pPr>
        <w:spacing w:after="150"/>
      </w:pPr>
      <w:r>
        <w:rPr/>
        <w:t xml:space="preserve">三、2019-2023年日本动漫市场分析</w:t>
      </w:r>
    </w:p>
    <w:p>
      <w:pPr>
        <w:spacing w:after="150"/>
      </w:pPr>
      <w:r>
        <w:rPr/>
        <w:t xml:space="preserve">四、2019-2023年韩国动漫市场分析</w:t>
      </w:r>
    </w:p>
    <w:p>
      <w:pPr>
        <w:spacing w:after="150"/>
      </w:pPr>
      <w:r>
        <w:rPr/>
        <w:t xml:space="preserve">第四节 国外动漫行业发展对中国的启示</w:t>
      </w:r>
    </w:p>
    <w:p>
      <w:pPr>
        <w:spacing w:after="150"/>
      </w:pPr>
      <w:r>
        <w:rPr>
          <w:b w:val="1"/>
          <w:bCs w:val="1"/>
        </w:rPr>
        <w:t xml:space="preserve">第二部分 行业深度分析</w:t>
      </w:r>
    </w:p>
    <w:p>
      <w:pPr>
        <w:spacing w:after="150"/>
      </w:pPr>
      <w:r>
        <w:rPr>
          <w:b w:val="1"/>
          <w:bCs w:val="1"/>
        </w:rPr>
        <w:t xml:space="preserve">第四章 中国动漫行业发展现状</w:t>
      </w:r>
    </w:p>
    <w:p>
      <w:pPr>
        <w:spacing w:after="150"/>
      </w:pPr>
      <w:r>
        <w:rPr/>
        <w:t xml:space="preserve">第一节 中国动漫行业发展现状</w:t>
      </w:r>
    </w:p>
    <w:p>
      <w:pPr>
        <w:spacing w:after="150"/>
      </w:pPr>
      <w:r>
        <w:rPr/>
        <w:t xml:space="preserve">一、中国动漫行业发展历程</w:t>
      </w:r>
    </w:p>
    <w:p>
      <w:pPr>
        <w:spacing w:after="150"/>
      </w:pPr>
      <w:r>
        <w:rPr/>
        <w:t xml:space="preserve">二、中国动漫行业发展现状</w:t>
      </w:r>
    </w:p>
    <w:p>
      <w:pPr>
        <w:spacing w:after="150"/>
      </w:pPr>
      <w:r>
        <w:rPr/>
        <w:t xml:space="preserve">三、中国动漫行业ip价值分析</w:t>
      </w:r>
    </w:p>
    <w:p>
      <w:pPr>
        <w:spacing w:after="150"/>
      </w:pPr>
      <w:r>
        <w:rPr/>
        <w:t xml:space="preserve">1、动漫ip时代的到来</w:t>
      </w:r>
    </w:p>
    <w:p>
      <w:pPr>
        <w:spacing w:after="150"/>
      </w:pPr>
      <w:r>
        <w:rPr/>
        <w:t xml:space="preserve">2、动漫ip的价值体现</w:t>
      </w:r>
    </w:p>
    <w:p>
      <w:pPr>
        <w:spacing w:after="150"/>
      </w:pPr>
      <w:r>
        <w:rPr/>
        <w:t xml:space="preserve">3、动漫超级ip的诞生</w:t>
      </w:r>
    </w:p>
    <w:p>
      <w:pPr>
        <w:spacing w:after="150"/>
      </w:pPr>
      <w:r>
        <w:rPr/>
        <w:t xml:space="preserve">4、动漫ip竞争力分析</w:t>
      </w:r>
    </w:p>
    <w:p>
      <w:pPr>
        <w:spacing w:after="150"/>
      </w:pPr>
      <w:r>
        <w:rPr/>
        <w:t xml:space="preserve">四、“互联网+”时代动漫产业整合与商业模式创新研究</w:t>
      </w:r>
    </w:p>
    <w:p>
      <w:pPr>
        <w:spacing w:after="150"/>
      </w:pPr>
      <w:r>
        <w:rPr/>
        <w:t xml:space="preserve">1、价值链视角下中国动漫产业整合的机遇分析</w:t>
      </w:r>
    </w:p>
    <w:p>
      <w:pPr>
        <w:spacing w:after="150"/>
      </w:pPr>
      <w:r>
        <w:rPr/>
        <w:t xml:space="preserve">2、“互联网+”时代中国动漫产业商业模式创新的路径选择</w:t>
      </w:r>
    </w:p>
    <w:p>
      <w:pPr>
        <w:spacing w:after="150"/>
      </w:pPr>
      <w:r>
        <w:rPr/>
        <w:t xml:space="preserve">第二节 中国动漫行业市场分析</w:t>
      </w:r>
    </w:p>
    <w:p>
      <w:pPr>
        <w:spacing w:after="150"/>
      </w:pPr>
      <w:r>
        <w:rPr/>
        <w:t xml:space="preserve">一、用户基础</w:t>
      </w:r>
    </w:p>
    <w:p>
      <w:pPr>
        <w:spacing w:after="150"/>
      </w:pPr>
      <w:r>
        <w:rPr/>
        <w:t xml:space="preserve">1、用户群体</w:t>
      </w:r>
    </w:p>
    <w:p>
      <w:pPr>
        <w:spacing w:after="150"/>
      </w:pPr>
      <w:r>
        <w:rPr/>
        <w:t xml:space="preserve">2、用户规模</w:t>
      </w:r>
    </w:p>
    <w:p>
      <w:pPr>
        <w:spacing w:after="150"/>
      </w:pPr>
      <w:r>
        <w:rPr/>
        <w:t xml:space="preserve">3、用户行为特征</w:t>
      </w:r>
    </w:p>
    <w:p>
      <w:pPr>
        <w:spacing w:after="150"/>
      </w:pPr>
      <w:r>
        <w:rPr/>
        <w:t xml:space="preserve">二、动漫需求分析</w:t>
      </w:r>
    </w:p>
    <w:p>
      <w:pPr>
        <w:spacing w:after="150"/>
      </w:pPr>
      <w:r>
        <w:rPr/>
        <w:t xml:space="preserve">三、动漫内容题材</w:t>
      </w:r>
    </w:p>
    <w:p>
      <w:pPr>
        <w:spacing w:after="150"/>
      </w:pPr>
      <w:r>
        <w:rPr/>
        <w:t xml:space="preserve">四、动漫运作模式</w:t>
      </w:r>
    </w:p>
    <w:p>
      <w:pPr>
        <w:spacing w:after="150"/>
      </w:pPr>
      <w:r>
        <w:rPr/>
        <w:t xml:space="preserve">五、动漫行业变现渠道</w:t>
      </w:r>
    </w:p>
    <w:p>
      <w:pPr>
        <w:spacing w:after="150"/>
      </w:pPr>
      <w:r>
        <w:rPr/>
        <w:t xml:space="preserve">第三节 2019-2023年中国动漫行业总体规模分析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2019-2023年中国动漫行业财务指标总体分析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中国动漫产业国际化发展分析</w:t>
      </w:r>
    </w:p>
    <w:p>
      <w:pPr>
        <w:spacing w:after="150"/>
      </w:pPr>
      <w:r>
        <w:rPr/>
        <w:t xml:space="preserve">一、中国动漫产业国际化发展态势</w:t>
      </w:r>
    </w:p>
    <w:p>
      <w:pPr>
        <w:spacing w:after="150"/>
      </w:pPr>
      <w:r>
        <w:rPr/>
        <w:t xml:space="preserve">二、中国动漫产业国际化滞后原因</w:t>
      </w:r>
    </w:p>
    <w:p>
      <w:pPr>
        <w:spacing w:after="150"/>
      </w:pPr>
      <w:r>
        <w:rPr/>
        <w:t xml:space="preserve">三、中国动漫产业国际化发展路径</w:t>
      </w:r>
    </w:p>
    <w:p>
      <w:pPr>
        <w:spacing w:after="150"/>
      </w:pPr>
      <w:r>
        <w:rPr>
          <w:b w:val="1"/>
          <w:bCs w:val="1"/>
        </w:rPr>
        <w:t xml:space="preserve">第五章 中国动漫制作和传播发行市场</w:t>
      </w:r>
    </w:p>
    <w:p>
      <w:pPr>
        <w:spacing w:after="150"/>
      </w:pPr>
      <w:r>
        <w:rPr/>
        <w:t xml:space="preserve">第一节 电视动画</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第二节 动画电影</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第三节 动漫游戏</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第四节 漫画</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第五节 新媒体市场</w:t>
      </w:r>
    </w:p>
    <w:p>
      <w:pPr>
        <w:spacing w:after="150"/>
      </w:pPr>
      <w:r>
        <w:rPr/>
        <w:t xml:space="preserve">一、概述特征</w:t>
      </w:r>
    </w:p>
    <w:p>
      <w:pPr>
        <w:spacing w:after="150"/>
      </w:pPr>
      <w:r>
        <w:rPr/>
        <w:t xml:space="preserve">二、盈利模式</w:t>
      </w:r>
    </w:p>
    <w:p>
      <w:pPr>
        <w:spacing w:after="150"/>
      </w:pPr>
      <w:r>
        <w:rPr/>
        <w:t xml:space="preserve">三、产业主体</w:t>
      </w:r>
    </w:p>
    <w:p>
      <w:pPr>
        <w:spacing w:after="150"/>
      </w:pPr>
      <w:r>
        <w:rPr/>
        <w:t xml:space="preserve">四、市场需求</w:t>
      </w:r>
    </w:p>
    <w:p>
      <w:pPr>
        <w:spacing w:after="150"/>
      </w:pPr>
      <w:r>
        <w:rPr/>
        <w:t xml:space="preserve">五、市场规模</w:t>
      </w:r>
    </w:p>
    <w:p>
      <w:pPr>
        <w:spacing w:after="150"/>
      </w:pPr>
      <w:r>
        <w:rPr/>
        <w:t xml:space="preserve">七、发展趋势</w:t>
      </w:r>
    </w:p>
    <w:p>
      <w:pPr>
        <w:spacing w:after="150"/>
      </w:pPr>
      <w:r>
        <w:rPr>
          <w:b w:val="1"/>
          <w:bCs w:val="1"/>
        </w:rPr>
        <w:t xml:space="preserve">第六章 中国动漫衍生品产业分析</w:t>
      </w:r>
    </w:p>
    <w:p>
      <w:pPr>
        <w:spacing w:after="150"/>
      </w:pPr>
      <w:r>
        <w:rPr/>
        <w:t xml:space="preserve">第一节 中国动漫衍生品发展概况</w:t>
      </w:r>
    </w:p>
    <w:p>
      <w:pPr>
        <w:spacing w:after="150"/>
      </w:pPr>
      <w:r>
        <w:rPr/>
        <w:t xml:space="preserve">一、动漫衍生品发展现状</w:t>
      </w:r>
    </w:p>
    <w:p>
      <w:pPr>
        <w:spacing w:after="150"/>
      </w:pPr>
      <w:r>
        <w:rPr/>
        <w:t xml:space="preserve">二、动漫衍生品商业模式</w:t>
      </w:r>
    </w:p>
    <w:p>
      <w:pPr>
        <w:spacing w:after="150"/>
      </w:pPr>
      <w:r>
        <w:rPr/>
        <w:t xml:space="preserve">三、动漫衍生品市场规模</w:t>
      </w:r>
    </w:p>
    <w:p>
      <w:pPr>
        <w:spacing w:after="150"/>
      </w:pPr>
      <w:r>
        <w:rPr/>
        <w:t xml:space="preserve">四、动漫衍生品案例分析</w:t>
      </w:r>
    </w:p>
    <w:p>
      <w:pPr>
        <w:spacing w:after="150"/>
      </w:pPr>
      <w:r>
        <w:rPr/>
        <w:t xml:space="preserve">1、 喜羊羊与灰太狼</w:t>
      </w:r>
    </w:p>
    <w:p>
      <w:pPr>
        <w:spacing w:after="150"/>
      </w:pPr>
      <w:r>
        <w:rPr/>
        <w:t xml:space="preserve">2、 阿狸</w:t>
      </w:r>
    </w:p>
    <w:p>
      <w:pPr>
        <w:spacing w:after="150"/>
      </w:pPr>
      <w:r>
        <w:rPr/>
        <w:t xml:space="preserve">五、动漫衍生品发展前景</w:t>
      </w:r>
    </w:p>
    <w:p>
      <w:pPr>
        <w:spacing w:after="150"/>
      </w:pPr>
      <w:r>
        <w:rPr/>
        <w:t xml:space="preserve">第二节 动漫玩具</w:t>
      </w:r>
    </w:p>
    <w:p>
      <w:pPr>
        <w:spacing w:after="150"/>
      </w:pPr>
      <w:r>
        <w:rPr/>
        <w:t xml:space="preserve">一、发展现状</w:t>
      </w:r>
    </w:p>
    <w:p>
      <w:pPr>
        <w:spacing w:after="150"/>
      </w:pPr>
      <w:r>
        <w:rPr/>
        <w:t xml:space="preserve">二、市场规模</w:t>
      </w:r>
    </w:p>
    <w:p>
      <w:pPr>
        <w:spacing w:after="150"/>
      </w:pPr>
      <w:r>
        <w:rPr/>
        <w:t xml:space="preserve">三、供需情况</w:t>
      </w:r>
    </w:p>
    <w:p>
      <w:pPr>
        <w:spacing w:after="150"/>
      </w:pPr>
      <w:r>
        <w:rPr/>
        <w:t xml:space="preserve">四、竞争格局</w:t>
      </w:r>
    </w:p>
    <w:p>
      <w:pPr>
        <w:spacing w:after="150"/>
      </w:pPr>
      <w:r>
        <w:rPr/>
        <w:t xml:space="preserve">五、市场前景</w:t>
      </w:r>
    </w:p>
    <w:p>
      <w:pPr>
        <w:spacing w:after="150"/>
      </w:pPr>
      <w:r>
        <w:rPr/>
        <w:t xml:space="preserve">第三节 动漫服饰</w:t>
      </w:r>
    </w:p>
    <w:p>
      <w:pPr>
        <w:spacing w:after="150"/>
      </w:pPr>
      <w:r>
        <w:rPr/>
        <w:t xml:space="preserve">一、发展现状</w:t>
      </w:r>
    </w:p>
    <w:p>
      <w:pPr>
        <w:spacing w:after="150"/>
      </w:pPr>
      <w:r>
        <w:rPr/>
        <w:t xml:space="preserve">二、市场规模</w:t>
      </w:r>
    </w:p>
    <w:p>
      <w:pPr>
        <w:spacing w:after="150"/>
      </w:pPr>
      <w:r>
        <w:rPr/>
        <w:t xml:space="preserve">三、供需情况</w:t>
      </w:r>
    </w:p>
    <w:p>
      <w:pPr>
        <w:spacing w:after="150"/>
      </w:pPr>
      <w:r>
        <w:rPr/>
        <w:t xml:space="preserve">四、竞争格局</w:t>
      </w:r>
    </w:p>
    <w:p>
      <w:pPr>
        <w:spacing w:after="150"/>
      </w:pPr>
      <w:r>
        <w:rPr/>
        <w:t xml:space="preserve">五、市场前景</w:t>
      </w:r>
    </w:p>
    <w:p>
      <w:pPr>
        <w:spacing w:after="150"/>
      </w:pPr>
      <w:r>
        <w:rPr/>
        <w:t xml:space="preserve">第四节 主题公园</w:t>
      </w:r>
    </w:p>
    <w:p>
      <w:pPr>
        <w:spacing w:after="150"/>
      </w:pPr>
      <w:r>
        <w:rPr/>
        <w:t xml:space="preserve">一、发展现状</w:t>
      </w:r>
    </w:p>
    <w:p>
      <w:pPr>
        <w:spacing w:after="150"/>
      </w:pPr>
      <w:r>
        <w:rPr/>
        <w:t xml:space="preserve">二、市场规模</w:t>
      </w:r>
    </w:p>
    <w:p>
      <w:pPr>
        <w:spacing w:after="150"/>
      </w:pPr>
      <w:r>
        <w:rPr/>
        <w:t xml:space="preserve">三、供需情况</w:t>
      </w:r>
    </w:p>
    <w:p>
      <w:pPr>
        <w:spacing w:after="150"/>
      </w:pPr>
      <w:r>
        <w:rPr/>
        <w:t xml:space="preserve">四、竞争格局</w:t>
      </w:r>
    </w:p>
    <w:p>
      <w:pPr>
        <w:spacing w:after="150"/>
      </w:pPr>
      <w:r>
        <w:rPr/>
        <w:t xml:space="preserve">五、市场前景</w:t>
      </w:r>
    </w:p>
    <w:p>
      <w:pPr>
        <w:spacing w:after="150"/>
      </w:pPr>
      <w:r>
        <w:rPr/>
        <w:t xml:space="preserve">第五节 品牌授权</w:t>
      </w:r>
    </w:p>
    <w:p>
      <w:pPr>
        <w:spacing w:after="150"/>
      </w:pPr>
      <w:r>
        <w:rPr/>
        <w:t xml:space="preserve">一、发展现状</w:t>
      </w:r>
    </w:p>
    <w:p>
      <w:pPr>
        <w:spacing w:after="150"/>
      </w:pPr>
      <w:r>
        <w:rPr/>
        <w:t xml:space="preserve">二、市场规模</w:t>
      </w:r>
    </w:p>
    <w:p>
      <w:pPr>
        <w:spacing w:after="150"/>
      </w:pPr>
      <w:r>
        <w:rPr/>
        <w:t xml:space="preserve">三、发展特点及存在的问题</w:t>
      </w:r>
    </w:p>
    <w:p>
      <w:pPr>
        <w:spacing w:after="150"/>
      </w:pPr>
      <w:r>
        <w:rPr/>
        <w:t xml:space="preserve">四、发展趋势</w:t>
      </w:r>
    </w:p>
    <w:p>
      <w:pPr>
        <w:spacing w:after="150"/>
      </w:pPr>
      <w:r>
        <w:rPr>
          <w:b w:val="1"/>
          <w:bCs w:val="1"/>
        </w:rPr>
        <w:t xml:space="preserve">第三部分 行业竞争格局</w:t>
      </w:r>
    </w:p>
    <w:p>
      <w:pPr>
        <w:spacing w:after="150"/>
      </w:pPr>
      <w:r>
        <w:rPr>
          <w:b w:val="1"/>
          <w:bCs w:val="1"/>
        </w:rPr>
        <w:t xml:space="preserve">第七章 2018-2019动漫行业区域市场分析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2019-2023年动漫行业重点区域市场分析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第八章 动漫行业竞争格局分析</w:t>
      </w:r>
    </w:p>
    <w:p>
      <w:pPr>
        <w:spacing w:after="150"/>
      </w:pPr>
      <w:r>
        <w:rPr/>
        <w:t xml:space="preserve">第一节 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中国动漫行业竞争格局综述</w:t>
      </w:r>
    </w:p>
    <w:p>
      <w:pPr>
        <w:spacing w:after="150"/>
      </w:pPr>
      <w:r>
        <w:rPr/>
        <w:t xml:space="preserve">一、动漫行业集中度</w:t>
      </w:r>
    </w:p>
    <w:p>
      <w:pPr>
        <w:spacing w:after="150"/>
      </w:pPr>
      <w:r>
        <w:rPr/>
        <w:t xml:space="preserve">二、动漫行业竞争程度</w:t>
      </w:r>
    </w:p>
    <w:p>
      <w:pPr>
        <w:spacing w:after="150"/>
      </w:pPr>
      <w:r>
        <w:rPr/>
        <w:t xml:space="preserve">三、动漫企业与品牌数量</w:t>
      </w:r>
    </w:p>
    <w:p>
      <w:pPr>
        <w:spacing w:after="150"/>
      </w:pPr>
      <w:r>
        <w:rPr/>
        <w:t xml:space="preserve">第四节 中国动漫产业竞争力提升对策研究</w:t>
      </w:r>
    </w:p>
    <w:p>
      <w:pPr>
        <w:spacing w:after="150"/>
      </w:pPr>
      <w:r>
        <w:rPr/>
        <w:t xml:space="preserve">一、中国动漫产业的发展现状</w:t>
      </w:r>
    </w:p>
    <w:p>
      <w:pPr>
        <w:spacing w:after="150"/>
      </w:pPr>
      <w:r>
        <w:rPr/>
        <w:t xml:space="preserve">二、中国动漫产业在竞争中存在的问题</w:t>
      </w:r>
    </w:p>
    <w:p>
      <w:pPr>
        <w:spacing w:after="150"/>
      </w:pPr>
      <w:r>
        <w:rPr/>
        <w:t xml:space="preserve">三、提升中国动漫产业竞争力的对策</w:t>
      </w:r>
    </w:p>
    <w:p>
      <w:pPr>
        <w:spacing w:after="150"/>
      </w:pPr>
      <w:r>
        <w:rPr>
          <w:b w:val="1"/>
          <w:bCs w:val="1"/>
        </w:rPr>
        <w:t xml:space="preserve">第九章 国外动漫行业重点企业分析</w:t>
      </w:r>
    </w:p>
    <w:p>
      <w:pPr>
        <w:spacing w:after="150"/>
      </w:pPr>
      <w:r>
        <w:rPr/>
        <w:t xml:space="preserve">第一节 disney</w:t>
      </w:r>
    </w:p>
    <w:p>
      <w:pPr>
        <w:spacing w:after="150"/>
      </w:pPr>
      <w:r>
        <w:rPr/>
        <w:t xml:space="preserve">一、公司简介</w:t>
      </w:r>
    </w:p>
    <w:p>
      <w:pPr>
        <w:spacing w:after="150"/>
      </w:pPr>
      <w:r>
        <w:rPr/>
        <w:t xml:space="preserve">二、主要业务</w:t>
      </w:r>
    </w:p>
    <w:p>
      <w:pPr>
        <w:spacing w:after="150"/>
      </w:pPr>
      <w:r>
        <w:rPr/>
        <w:t xml:space="preserve">三、发展历程</w:t>
      </w:r>
    </w:p>
    <w:p>
      <w:pPr>
        <w:spacing w:after="150"/>
      </w:pPr>
      <w:r>
        <w:rPr/>
        <w:t xml:space="preserve">四、经营状况</w:t>
      </w:r>
    </w:p>
    <w:p>
      <w:pPr>
        <w:spacing w:after="150"/>
      </w:pPr>
      <w:r>
        <w:rPr/>
        <w:t xml:space="preserve">五、业务模式</w:t>
      </w:r>
    </w:p>
    <w:p>
      <w:pPr>
        <w:spacing w:after="150"/>
      </w:pPr>
      <w:r>
        <w:rPr/>
        <w:t xml:space="preserve">六、竞争优势</w:t>
      </w:r>
    </w:p>
    <w:p>
      <w:pPr>
        <w:spacing w:after="150"/>
      </w:pPr>
      <w:r>
        <w:rPr/>
        <w:t xml:space="preserve">第二节 bandai namco group</w:t>
      </w:r>
    </w:p>
    <w:p>
      <w:pPr>
        <w:spacing w:after="150"/>
      </w:pPr>
      <w:r>
        <w:rPr/>
        <w:t xml:space="preserve">一、公司简介</w:t>
      </w:r>
    </w:p>
    <w:p>
      <w:pPr>
        <w:spacing w:after="150"/>
      </w:pPr>
      <w:r>
        <w:rPr/>
        <w:t xml:space="preserve">二、发展历程</w:t>
      </w:r>
    </w:p>
    <w:p>
      <w:pPr>
        <w:spacing w:after="150"/>
      </w:pPr>
      <w:r>
        <w:rPr/>
        <w:t xml:space="preserve">三、经营状况</w:t>
      </w:r>
    </w:p>
    <w:p>
      <w:pPr>
        <w:spacing w:after="150"/>
      </w:pPr>
      <w:r>
        <w:rPr/>
        <w:t xml:space="preserve">四、发展战略</w:t>
      </w:r>
    </w:p>
    <w:p>
      <w:pPr>
        <w:spacing w:after="150"/>
      </w:pPr>
      <w:r>
        <w:rPr/>
        <w:t xml:space="preserve">第三节 hasbro</w:t>
      </w:r>
    </w:p>
    <w:p>
      <w:pPr>
        <w:spacing w:after="150"/>
      </w:pPr>
      <w:r>
        <w:rPr/>
        <w:t xml:space="preserve">一、公司简介</w:t>
      </w:r>
    </w:p>
    <w:p>
      <w:pPr>
        <w:spacing w:after="150"/>
      </w:pPr>
      <w:r>
        <w:rPr/>
        <w:t xml:space="preserve">二、发展历程</w:t>
      </w:r>
    </w:p>
    <w:p>
      <w:pPr>
        <w:spacing w:after="150"/>
      </w:pPr>
      <w:r>
        <w:rPr/>
        <w:t xml:space="preserve">三、品牌介绍</w:t>
      </w:r>
    </w:p>
    <w:p>
      <w:pPr>
        <w:spacing w:after="150"/>
      </w:pPr>
      <w:r>
        <w:rPr/>
        <w:t xml:space="preserve">四、经营状况</w:t>
      </w:r>
    </w:p>
    <w:p>
      <w:pPr>
        <w:spacing w:after="150"/>
      </w:pPr>
      <w:r>
        <w:rPr/>
        <w:t xml:space="preserve">五、发展规划</w:t>
      </w:r>
    </w:p>
    <w:p>
      <w:pPr>
        <w:spacing w:after="150"/>
      </w:pPr>
      <w:r>
        <w:rPr/>
        <w:t xml:space="preserve">第四节 toei animation</w:t>
      </w:r>
    </w:p>
    <w:p>
      <w:pPr>
        <w:spacing w:after="150"/>
      </w:pPr>
      <w:r>
        <w:rPr/>
        <w:t xml:space="preserve">一、公司简介</w:t>
      </w:r>
    </w:p>
    <w:p>
      <w:pPr>
        <w:spacing w:after="150"/>
      </w:pPr>
      <w:r>
        <w:rPr/>
        <w:t xml:space="preserve">二、发展历程</w:t>
      </w:r>
    </w:p>
    <w:p>
      <w:pPr>
        <w:spacing w:after="150"/>
      </w:pPr>
      <w:r>
        <w:rPr/>
        <w:t xml:space="preserve">三、经营状况</w:t>
      </w:r>
    </w:p>
    <w:p>
      <w:pPr>
        <w:spacing w:after="150"/>
      </w:pPr>
      <w:r>
        <w:rPr/>
        <w:t xml:space="preserve">第五节 其它</w:t>
      </w:r>
    </w:p>
    <w:p>
      <w:pPr>
        <w:spacing w:after="150"/>
      </w:pPr>
      <w:r>
        <w:rPr/>
        <w:t xml:space="preserve">一、dreamworks</w:t>
      </w:r>
    </w:p>
    <w:p>
      <w:pPr>
        <w:spacing w:after="150"/>
      </w:pPr>
      <w:r>
        <w:rPr/>
        <w:t xml:space="preserve">二、pixar animation</w:t>
      </w:r>
    </w:p>
    <w:p>
      <w:pPr>
        <w:spacing w:after="150"/>
      </w:pPr>
      <w:r>
        <w:rPr/>
        <w:t xml:space="preserve">三、sotsu</w:t>
      </w:r>
    </w:p>
    <w:p>
      <w:pPr>
        <w:spacing w:after="150"/>
      </w:pPr>
      <w:r>
        <w:rPr/>
        <w:t xml:space="preserve">四、吉卜力工作室</w:t>
      </w:r>
    </w:p>
    <w:p>
      <w:pPr>
        <w:spacing w:after="150"/>
      </w:pPr>
      <w:r>
        <w:rPr>
          <w:b w:val="1"/>
          <w:bCs w:val="1"/>
        </w:rPr>
        <w:t xml:space="preserve">第十章 中国动漫行业重点企业分析</w:t>
      </w:r>
    </w:p>
    <w:p>
      <w:pPr>
        <w:spacing w:after="150"/>
      </w:pPr>
      <w:r>
        <w:rPr/>
        <w:t xml:space="preserve">第一节 奥飞娱乐股份有限公司</w:t>
      </w:r>
    </w:p>
    <w:p>
      <w:pPr>
        <w:spacing w:after="150"/>
      </w:pPr>
      <w:r>
        <w:rPr/>
        <w:t xml:space="preserve">一、公司简介</w:t>
      </w:r>
    </w:p>
    <w:p>
      <w:pPr>
        <w:spacing w:after="150"/>
      </w:pPr>
      <w:r>
        <w:rPr/>
        <w:t xml:space="preserve">二、发展历程</w:t>
      </w:r>
    </w:p>
    <w:p>
      <w:pPr>
        <w:spacing w:after="150"/>
      </w:pPr>
      <w:r>
        <w:rPr/>
        <w:t xml:space="preserve">三、经营状况</w:t>
      </w:r>
    </w:p>
    <w:p>
      <w:pPr>
        <w:spacing w:after="150"/>
      </w:pPr>
      <w:r>
        <w:rPr/>
        <w:t xml:space="preserve">四、研发投入</w:t>
      </w:r>
    </w:p>
    <w:p>
      <w:pPr>
        <w:spacing w:after="150"/>
      </w:pPr>
      <w:r>
        <w:rPr/>
        <w:t xml:space="preserve">五、竞争优势</w:t>
      </w:r>
    </w:p>
    <w:p>
      <w:pPr>
        <w:spacing w:after="150"/>
      </w:pPr>
      <w:r>
        <w:rPr/>
        <w:t xml:space="preserve">六、战略布局</w:t>
      </w:r>
    </w:p>
    <w:p>
      <w:pPr>
        <w:spacing w:after="150"/>
      </w:pPr>
      <w:r>
        <w:rPr/>
        <w:t xml:space="preserve">七、业绩预测</w:t>
      </w:r>
    </w:p>
    <w:p>
      <w:pPr>
        <w:spacing w:after="150"/>
      </w:pPr>
      <w:r>
        <w:rPr/>
        <w:t xml:space="preserve">第二节 美盛文化创意股份有限公司</w:t>
      </w:r>
    </w:p>
    <w:p>
      <w:pPr>
        <w:spacing w:after="150"/>
      </w:pPr>
      <w:r>
        <w:rPr/>
        <w:t xml:space="preserve">一、公司简介</w:t>
      </w:r>
    </w:p>
    <w:p>
      <w:pPr>
        <w:spacing w:after="150"/>
      </w:pPr>
      <w:r>
        <w:rPr/>
        <w:t xml:space="preserve">二、发展历程</w:t>
      </w:r>
    </w:p>
    <w:p>
      <w:pPr>
        <w:spacing w:after="150"/>
      </w:pPr>
      <w:r>
        <w:rPr/>
        <w:t xml:space="preserve">三、产品介绍</w:t>
      </w:r>
    </w:p>
    <w:p>
      <w:pPr>
        <w:spacing w:after="150"/>
      </w:pPr>
      <w:r>
        <w:rPr/>
        <w:t xml:space="preserve">四、经营状况</w:t>
      </w:r>
    </w:p>
    <w:p>
      <w:pPr>
        <w:spacing w:after="150"/>
      </w:pPr>
      <w:r>
        <w:rPr/>
        <w:t xml:space="preserve">五、发展战略</w:t>
      </w:r>
    </w:p>
    <w:p>
      <w:pPr>
        <w:spacing w:after="150"/>
      </w:pPr>
      <w:r>
        <w:rPr/>
        <w:t xml:space="preserve">六、业绩预测</w:t>
      </w:r>
    </w:p>
    <w:p>
      <w:pPr>
        <w:spacing w:after="150"/>
      </w:pPr>
      <w:r>
        <w:rPr/>
        <w:t xml:space="preserve">第三节 骅威文化股份有限公司</w:t>
      </w:r>
    </w:p>
    <w:p>
      <w:pPr>
        <w:spacing w:after="150"/>
      </w:pPr>
      <w:r>
        <w:rPr/>
        <w:t xml:space="preserve">一、公司简介</w:t>
      </w:r>
    </w:p>
    <w:p>
      <w:pPr>
        <w:spacing w:after="150"/>
      </w:pPr>
      <w:r>
        <w:rPr/>
        <w:t xml:space="preserve">二、发展历程</w:t>
      </w:r>
    </w:p>
    <w:p>
      <w:pPr>
        <w:spacing w:after="150"/>
      </w:pPr>
      <w:r>
        <w:rPr/>
        <w:t xml:space="preserve">三、经营状况</w:t>
      </w:r>
    </w:p>
    <w:p>
      <w:pPr>
        <w:spacing w:after="150"/>
      </w:pPr>
      <w:r>
        <w:rPr/>
        <w:t xml:space="preserve">四、研发投入</w:t>
      </w:r>
    </w:p>
    <w:p>
      <w:pPr>
        <w:spacing w:after="150"/>
      </w:pPr>
      <w:r>
        <w:rPr/>
        <w:t xml:space="preserve">五、发展战略</w:t>
      </w:r>
    </w:p>
    <w:p>
      <w:pPr>
        <w:spacing w:after="150"/>
      </w:pPr>
      <w:r>
        <w:rPr/>
        <w:t xml:space="preserve">六、业绩预测</w:t>
      </w:r>
    </w:p>
    <w:p>
      <w:pPr>
        <w:spacing w:after="150"/>
      </w:pPr>
      <w:r>
        <w:rPr/>
        <w:t xml:space="preserve">第四节 华强方特文化科技集团股份有限公司</w:t>
      </w:r>
    </w:p>
    <w:p>
      <w:pPr>
        <w:spacing w:after="150"/>
      </w:pPr>
      <w:r>
        <w:rPr/>
        <w:t xml:space="preserve">一、公司简介</w:t>
      </w:r>
    </w:p>
    <w:p>
      <w:pPr>
        <w:spacing w:after="150"/>
      </w:pPr>
      <w:r>
        <w:rPr/>
        <w:t xml:space="preserve">二、经营情况</w:t>
      </w:r>
    </w:p>
    <w:p>
      <w:pPr>
        <w:spacing w:after="150"/>
      </w:pPr>
      <w:r>
        <w:rPr/>
        <w:t xml:space="preserve">三、业务介绍</w:t>
      </w:r>
    </w:p>
    <w:p>
      <w:pPr>
        <w:spacing w:after="150"/>
      </w:pPr>
      <w:r>
        <w:rPr/>
        <w:t xml:space="preserve">四、发展战略</w:t>
      </w:r>
    </w:p>
    <w:p>
      <w:pPr>
        <w:spacing w:after="150"/>
      </w:pPr>
      <w:r>
        <w:rPr/>
        <w:t xml:space="preserve">第五节 上海淘米网络科技有限公司</w:t>
      </w:r>
    </w:p>
    <w:p>
      <w:pPr>
        <w:spacing w:after="150"/>
      </w:pPr>
      <w:r>
        <w:rPr/>
        <w:t xml:space="preserve">一、公司简介</w:t>
      </w:r>
    </w:p>
    <w:p>
      <w:pPr>
        <w:spacing w:after="150"/>
      </w:pPr>
      <w:r>
        <w:rPr/>
        <w:t xml:space="preserve">二、发展历程</w:t>
      </w:r>
    </w:p>
    <w:p>
      <w:pPr>
        <w:spacing w:after="150"/>
      </w:pPr>
      <w:r>
        <w:rPr/>
        <w:t xml:space="preserve">三、业务介绍</w:t>
      </w:r>
    </w:p>
    <w:p>
      <w:pPr>
        <w:spacing w:after="150"/>
      </w:pPr>
      <w:r>
        <w:rPr/>
        <w:t xml:space="preserve">第六节 浙江中南卡通股份有限公司</w:t>
      </w:r>
    </w:p>
    <w:p>
      <w:pPr>
        <w:spacing w:after="150"/>
      </w:pPr>
      <w:r>
        <w:rPr/>
        <w:t xml:space="preserve">一、公司简介</w:t>
      </w:r>
    </w:p>
    <w:p>
      <w:pPr>
        <w:spacing w:after="150"/>
      </w:pPr>
      <w:r>
        <w:rPr/>
        <w:t xml:space="preserve">二、经营状况</w:t>
      </w:r>
    </w:p>
    <w:p>
      <w:pPr>
        <w:spacing w:after="150"/>
      </w:pPr>
      <w:r>
        <w:rPr/>
        <w:t xml:space="preserve">三、主要客户及供应商</w:t>
      </w:r>
    </w:p>
    <w:p>
      <w:pPr>
        <w:spacing w:after="150"/>
      </w:pPr>
      <w:r>
        <w:rPr/>
        <w:t xml:space="preserve">四、研发投入</w:t>
      </w:r>
    </w:p>
    <w:p>
      <w:pPr>
        <w:spacing w:after="150"/>
      </w:pPr>
      <w:r>
        <w:rPr/>
        <w:t xml:space="preserve">五、发展战略</w:t>
      </w:r>
    </w:p>
    <w:p>
      <w:pPr>
        <w:spacing w:after="150"/>
      </w:pPr>
      <w:r>
        <w:rPr/>
        <w:t xml:space="preserve">第七节 其他</w:t>
      </w:r>
    </w:p>
    <w:p>
      <w:pPr>
        <w:spacing w:after="150"/>
      </w:pPr>
      <w:r>
        <w:rPr/>
        <w:t xml:space="preserve">一、上海炫动传播有限公司</w:t>
      </w:r>
    </w:p>
    <w:p>
      <w:pPr>
        <w:spacing w:after="150"/>
      </w:pPr>
      <w:r>
        <w:rPr/>
        <w:t xml:space="preserve">二、深圳市腾讯动漫有限公司</w:t>
      </w:r>
    </w:p>
    <w:p>
      <w:pPr>
        <w:spacing w:after="150"/>
      </w:pPr>
      <w:r>
        <w:rPr/>
        <w:t xml:space="preserve">三、央视动画有限公司</w:t>
      </w:r>
    </w:p>
    <w:p>
      <w:pPr>
        <w:spacing w:after="150"/>
      </w:pPr>
      <w:r>
        <w:rPr/>
        <w:t xml:space="preserve">四、优扬文化传媒股份有限公司</w:t>
      </w:r>
    </w:p>
    <w:p>
      <w:pPr>
        <w:spacing w:after="150"/>
      </w:pPr>
      <w:r>
        <w:rPr>
          <w:b w:val="1"/>
          <w:bCs w:val="1"/>
        </w:rPr>
        <w:t xml:space="preserve">第四部分 发展战略研究</w:t>
      </w:r>
    </w:p>
    <w:p>
      <w:pPr>
        <w:spacing w:after="150"/>
      </w:pPr>
      <w:r>
        <w:rPr>
          <w:b w:val="1"/>
          <w:bCs w:val="1"/>
        </w:rPr>
        <w:t xml:space="preserve">第十一章 2024-2029年动漫行业面临的困境及对策</w:t>
      </w:r>
    </w:p>
    <w:p>
      <w:pPr>
        <w:spacing w:after="150"/>
      </w:pPr>
      <w:r>
        <w:rPr/>
        <w:t xml:space="preserve">第一节 2019-2023年动漫行业面临的困境</w:t>
      </w:r>
    </w:p>
    <w:p>
      <w:pPr>
        <w:spacing w:after="150"/>
      </w:pPr>
      <w:r>
        <w:rPr/>
        <w:t xml:space="preserve">第二节 动漫企业面临的困境及对策</w:t>
      </w:r>
    </w:p>
    <w:p>
      <w:pPr>
        <w:spacing w:after="150"/>
      </w:pPr>
      <w:r>
        <w:rPr/>
        <w:t xml:space="preserve">一、重点动漫企业面临的困境及对策</w:t>
      </w:r>
    </w:p>
    <w:p>
      <w:pPr>
        <w:spacing w:after="150"/>
      </w:pPr>
      <w:r>
        <w:rPr/>
        <w:t xml:space="preserve">二、中小动漫企业发展困境及策略分析</w:t>
      </w:r>
    </w:p>
    <w:p>
      <w:pPr>
        <w:spacing w:after="150"/>
      </w:pPr>
      <w:r>
        <w:rPr/>
        <w:t xml:space="preserve">三、国内动漫企业的出路分析</w:t>
      </w:r>
    </w:p>
    <w:p>
      <w:pPr>
        <w:spacing w:after="150"/>
      </w:pPr>
      <w:r>
        <w:rPr/>
        <w:t xml:space="preserve">第三节 中国动漫行业存在的问题及对策</w:t>
      </w:r>
    </w:p>
    <w:p>
      <w:pPr>
        <w:spacing w:after="150"/>
      </w:pPr>
      <w:r>
        <w:rPr/>
        <w:t xml:space="preserve">一、中国动漫行业存在的问题</w:t>
      </w:r>
    </w:p>
    <w:p>
      <w:pPr>
        <w:spacing w:after="150"/>
      </w:pPr>
      <w:r>
        <w:rPr/>
        <w:t xml:space="preserve">二、动漫行业发展的建议对策</w:t>
      </w:r>
    </w:p>
    <w:p>
      <w:pPr>
        <w:spacing w:after="150"/>
      </w:pPr>
      <w:r>
        <w:rPr/>
        <w:t xml:space="preserve">第四节 中国动漫市场发展面临的挑战与对策</w:t>
      </w:r>
    </w:p>
    <w:p>
      <w:pPr>
        <w:spacing w:after="150"/>
      </w:pPr>
      <w:r>
        <w:rPr>
          <w:b w:val="1"/>
          <w:bCs w:val="1"/>
        </w:rPr>
        <w:t xml:space="preserve">第十二章 2024-2029年动漫行业发展战略研究</w:t>
      </w:r>
    </w:p>
    <w:p>
      <w:pPr>
        <w:spacing w:after="150"/>
      </w:pPr>
      <w:r>
        <w:rPr/>
        <w:t xml:space="preserve">第一节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对中国动漫品牌的战略思考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动漫企业经营管理策略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动漫行业投资战略研究</w:t>
      </w:r>
    </w:p>
    <w:p>
      <w:pPr>
        <w:spacing w:after="150"/>
      </w:pPr>
      <w:r>
        <w:rPr/>
        <w:t xml:space="preserve">一、2024-2029年动漫行业投资战略</w:t>
      </w:r>
    </w:p>
    <w:p>
      <w:pPr>
        <w:spacing w:after="150"/>
      </w:pPr>
      <w:r>
        <w:rPr/>
        <w:t xml:space="preserve">二、2024-2029年细分行业投资战略</w:t>
      </w:r>
    </w:p>
    <w:p>
      <w:pPr>
        <w:spacing w:after="150"/>
      </w:pPr>
      <w:r>
        <w:rPr>
          <w:b w:val="1"/>
          <w:bCs w:val="1"/>
        </w:rPr>
        <w:t xml:space="preserve">第五部分 投资前景预测</w:t>
      </w:r>
    </w:p>
    <w:p>
      <w:pPr>
        <w:spacing w:after="150"/>
      </w:pPr>
      <w:r>
        <w:rPr>
          <w:b w:val="1"/>
          <w:bCs w:val="1"/>
        </w:rPr>
        <w:t xml:space="preserve">第十三章 2024-2029年动漫行业投资机会与风险防范</w:t>
      </w:r>
    </w:p>
    <w:p>
      <w:pPr>
        <w:spacing w:after="150"/>
      </w:pPr>
      <w:r>
        <w:rPr/>
        <w:t xml:space="preserve">第一节 影响动漫行业发展的主要因素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动漫行业发展前景与趋势</w:t>
      </w:r>
    </w:p>
    <w:p>
      <w:pPr>
        <w:spacing w:after="150"/>
      </w:pPr>
      <w:r>
        <w:rPr/>
        <w:t xml:space="preserve">一、发展前景</w:t>
      </w:r>
    </w:p>
    <w:p>
      <w:pPr>
        <w:spacing w:after="150"/>
      </w:pPr>
      <w:r>
        <w:rPr/>
        <w:t xml:space="preserve">二、发展趋势</w:t>
      </w:r>
    </w:p>
    <w:p>
      <w:pPr>
        <w:spacing w:after="150"/>
      </w:pPr>
      <w:r>
        <w:rPr/>
        <w:t xml:space="preserve">第三节 动漫行业投资机会分析</w:t>
      </w:r>
    </w:p>
    <w:p>
      <w:pPr>
        <w:spacing w:after="150"/>
      </w:pPr>
      <w:r>
        <w:rPr/>
        <w:t xml:space="preserve">一、动漫行业投资项目分析</w:t>
      </w:r>
    </w:p>
    <w:p>
      <w:pPr>
        <w:spacing w:after="150"/>
      </w:pPr>
      <w:r>
        <w:rPr/>
        <w:t xml:space="preserve">二、可以投资的动漫模式</w:t>
      </w:r>
    </w:p>
    <w:p>
      <w:pPr>
        <w:spacing w:after="150"/>
      </w:pPr>
      <w:r>
        <w:rPr/>
        <w:t xml:space="preserve">三、动漫行业投资机会</w:t>
      </w:r>
    </w:p>
    <w:p>
      <w:pPr>
        <w:spacing w:after="150"/>
      </w:pPr>
      <w:r>
        <w:rPr/>
        <w:t xml:space="preserve">第四节 行业投资收益率比较及分析</w:t>
      </w:r>
    </w:p>
    <w:p>
      <w:pPr>
        <w:spacing w:after="150"/>
      </w:pPr>
      <w:r>
        <w:rPr/>
        <w:t xml:space="preserve">一、投资收益率比较</w:t>
      </w:r>
    </w:p>
    <w:p>
      <w:pPr>
        <w:spacing w:after="150"/>
      </w:pPr>
      <w:r>
        <w:rPr/>
        <w:t xml:space="preserve">二、投资现状</w:t>
      </w:r>
    </w:p>
    <w:p>
      <w:pPr>
        <w:spacing w:after="150"/>
      </w:pPr>
      <w:r>
        <w:rPr/>
        <w:t xml:space="preserve">三、投资风险</w:t>
      </w:r>
    </w:p>
    <w:p>
      <w:pPr>
        <w:spacing w:after="150"/>
      </w:pPr>
      <w:r>
        <w:rPr/>
        <w:t xml:space="preserve">四、投资建议</w:t>
      </w:r>
    </w:p>
    <w:p>
      <w:pPr>
        <w:spacing w:after="150"/>
      </w:pPr>
      <w:r>
        <w:rPr>
          <w:b w:val="1"/>
          <w:bCs w:val="1"/>
        </w:rPr>
        <w:t xml:space="preserve">第十四章 研究结论及投资建议</w:t>
      </w:r>
    </w:p>
    <w:p>
      <w:pPr>
        <w:spacing w:after="150"/>
      </w:pPr>
      <w:r>
        <w:rPr/>
        <w:t xml:space="preserve">第一节 动漫行业研究结论及建议</w:t>
      </w:r>
    </w:p>
    <w:p>
      <w:pPr>
        <w:spacing w:after="150"/>
      </w:pPr>
      <w:r>
        <w:rPr/>
        <w:t xml:space="preserve">第二节 中道泰和动漫行业投资建议</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图表：动漫产业链</w:t>
      </w:r>
    </w:p>
    <w:p>
      <w:pPr>
        <w:spacing w:after="150"/>
      </w:pPr>
      <w:r>
        <w:rPr/>
        <w:t xml:space="preserve">图表：动漫产业经营模式</w:t>
      </w:r>
    </w:p>
    <w:p>
      <w:pPr>
        <w:spacing w:after="150"/>
      </w:pPr>
      <w:r>
        <w:rPr/>
        <w:t xml:space="preserve">图表：“产业文化化”与“文化产业化”两种模式之特点</w:t>
      </w:r>
    </w:p>
    <w:p>
      <w:pPr>
        <w:spacing w:after="150"/>
      </w:pPr>
      <w:r>
        <w:rPr/>
        <w:t xml:space="preserve">图表：美国及日本经典动漫形象蕴含的主题</w:t>
      </w:r>
    </w:p>
    <w:p>
      <w:pPr>
        <w:spacing w:after="150"/>
      </w:pPr>
      <w:r>
        <w:rPr/>
        <w:t xml:space="preserve">图表：经典动漫形象的播出情况</w:t>
      </w:r>
    </w:p>
    <w:p>
      <w:pPr>
        <w:spacing w:after="150"/>
      </w:pPr>
      <w:r>
        <w:rPr/>
        <w:t xml:space="preserve">图表：动漫产业关联效应</w:t>
      </w:r>
    </w:p>
    <w:p>
      <w:pPr>
        <w:spacing w:after="150"/>
      </w:pPr>
      <w:r>
        <w:rPr/>
        <w:t xml:space="preserve">图表：发达国家动漫产业扶持政策及效果</w:t>
      </w:r>
    </w:p>
    <w:p>
      <w:pPr>
        <w:spacing w:after="150"/>
      </w:pPr>
      <w:r>
        <w:rPr/>
        <w:t xml:space="preserve">图表：国外动漫产业扶持方法</w:t>
      </w:r>
    </w:p>
    <w:p>
      <w:pPr>
        <w:spacing w:after="150"/>
      </w:pPr>
      <w:r>
        <w:rPr/>
        <w:t xml:space="preserve">图表：全球动漫产业三大梯队</w:t>
      </w:r>
    </w:p>
    <w:p>
      <w:pPr>
        <w:spacing w:after="150"/>
      </w:pPr>
      <w:r>
        <w:rPr/>
        <w:t xml:space="preserve">图表：主要国家动漫产业发展对比</w:t>
      </w:r>
    </w:p>
    <w:p>
      <w:pPr>
        <w:spacing w:after="150"/>
      </w:pPr>
      <w:r>
        <w:rPr/>
        <w:t xml:space="preserve">图表：美国动漫产业发展历程</w:t>
      </w:r>
    </w:p>
    <w:p>
      <w:pPr>
        <w:spacing w:after="150"/>
      </w:pPr>
      <w:r>
        <w:rPr/>
        <w:t xml:space="preserve">图表：2019-2023年美国动漫电影上映数量</w:t>
      </w:r>
    </w:p>
    <w:p>
      <w:pPr>
        <w:spacing w:after="150"/>
      </w:pPr>
      <w:r>
        <w:rPr/>
        <w:t xml:space="preserve">图表：美国的动漫产业链</w:t>
      </w:r>
    </w:p>
    <w:p>
      <w:pPr>
        <w:spacing w:after="150"/>
      </w:pPr>
      <w:r>
        <w:rPr/>
        <w:t xml:space="preserve">图表：美国主要动漫工作室制作成本</w:t>
      </w:r>
    </w:p>
    <w:p>
      <w:pPr>
        <w:spacing w:after="150"/>
      </w:pPr>
      <w:r>
        <w:rPr/>
        <w:t xml:space="preserve">图表：2019-2023年全球主要动漫公司授权规模</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图表：2019-2023年动漫行业重要数据指标比较</w:t>
      </w:r>
    </w:p>
    <w:p>
      <w:pPr>
        <w:spacing w:after="150"/>
      </w:pPr>
      <w:r>
        <w:rPr/>
        <w:t xml:space="preserve">图表：2019-2023年中国动漫市场占全球份额比较</w:t>
      </w:r>
    </w:p>
    <w:p>
      <w:pPr>
        <w:spacing w:after="150"/>
      </w:pPr>
      <w:r>
        <w:rPr/>
        <w:t xml:space="preserve">图表：2019-2023年动漫行业利润总额</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图表：2019-2023年动漫行业销售利润率分析</w:t>
      </w:r>
    </w:p>
    <w:p>
      <w:pPr>
        <w:spacing w:after="150"/>
      </w:pPr>
      <w:r>
        <w:rPr/>
        <w:t xml:space="preserve">图表：2019-2023年动漫行业成本费用利润率分析</w:t>
      </w:r>
    </w:p>
    <w:p>
      <w:pPr>
        <w:spacing w:after="150"/>
      </w:pPr>
      <w:r>
        <w:rPr/>
        <w:t xml:space="preserve">图表：2019-2023年动漫行业总资产利润率分析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2024-2029年中国动漫行业发展全景调研与投资预测研究报告</dc:title>
  <dc:description>2024-2029年中国动漫行业发展全景调研与投资预测研究报告</dc:description>
  <dc:subject>2024-2029年中国动漫行业发展全景调研与投资预测研究报告</dc:subject>
  <cp:keywords>研究报告</cp:keywords>
  <cp:category>研究报告</cp:category>
  <cp:lastModifiedBy>北京中道泰和信息咨询有限公司</cp:lastModifiedBy>
  <dcterms:created xsi:type="dcterms:W3CDTF">2024-01-22T15:56:55+08:00</dcterms:created>
  <dcterms:modified xsi:type="dcterms:W3CDTF">2024-01-22T15:56:55+08:00</dcterms:modified>
</cp:coreProperties>
</file>

<file path=docProps/custom.xml><?xml version="1.0" encoding="utf-8"?>
<Properties xmlns="http://schemas.openxmlformats.org/officeDocument/2006/custom-properties" xmlns:vt="http://schemas.openxmlformats.org/officeDocument/2006/docPropsVTypes"/>
</file>