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2024-2029年中国电力期货市场深度分析及发展趋势研究咨询预测报告</w:t>
      </w:r>
    </w:p>
    <w:p>
      <w:pPr>
        <w:spacing w:after="150"/>
      </w:pPr>
      <w:r>
        <w:rPr>
          <w:b w:val="1"/>
          <w:bCs w:val="1"/>
        </w:rPr>
        <w:t xml:space="preserve">报告简介</w:t>
      </w:r>
    </w:p>
    <w:p>
      <w:pPr>
        <w:spacing w:after="150"/>
      </w:pPr>
      <w:r>
        <w:rPr/>
        <w:t xml:space="preserve">电力，与其他普通商品不同。在历史上，由于科学技术水平的限制，电力系统只能以垄断的方式运行。经过数十年的发展，现有的科技水平已经基本能够保证电力系统在自由的环境下安全稳定的运行。为了提高电力系统的生产效率和降低电价，各国都希望通过建立电力市场，打破电力工业的垄断状态，将自由竞争引入到电力的生产和消费过程中。现有的电力市场运行经验已经表明：在电力系统内引入竞争是可行的，电力系统能够实现在竞争环境下的安全运行。而现货交易与期货交易的结合，成为平抑电力价格波动的重要手段。</w:t>
      </w:r>
    </w:p>
    <w:p>
      <w:pPr>
        <w:spacing w:after="150"/>
      </w:pPr>
      <w:r>
        <w:rPr/>
        <w:t xml:space="preserve">因为在以期货为主的新电力交易模式中，电力期货价格与电力现货价格能够实现统一，市场参与者可以通过电力期货进行套期保值，避免了现有电力交易中电价剧烈波动对交易双方的影响。以电力期货作为主要的交易方式，电力生产者能够确定稳定的生产计划，而电力消费者能够保证稳定的电力供应。稳定的供求关系可以减弱市场参与者进行市场投机的动力，有利于稳定电力现货市场中的价格，从而在新的电力交易模式下实现电价的稳定。同时，在电价稳定的情况下，电力生产方也能够进行有效的系统规划，保证电力系统的稳定发展。</w:t>
      </w:r>
    </w:p>
    <w:p>
      <w:pPr>
        <w:spacing w:after="150"/>
      </w:pPr>
      <w:r>
        <w:rPr/>
        <w:t xml:space="preserve">而且，由于在期货市场中参与者可以自由地进行期货合约的买卖，对其期货头寸进行灵活的调整，所以，在保证稳定供求关系的同时，交易双方都能够对生产、消费计划进行灵活的调整，在外部环境发生变化时，更好地适应市场。</w:t>
      </w:r>
    </w:p>
    <w:p>
      <w:pPr>
        <w:spacing w:after="150"/>
      </w:pPr>
      <w:r>
        <w:rPr/>
        <w:t xml:space="preserve">由于在新的交易模式中，电力期货是主要的交易方式，因此，系统调度中心能够根据市场中期货的交易量和期货价格，对未来的负荷分布和电价进行准确的预测。在此基础上，能够进行有效的电力系统远期规划，保证电力系统的稳定运行和电力的稳定供应，避免由于电力系统规划方案缺陷导致的系统供求关系不相适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电力期货市场进行了分析研究。报告在总结中国电力期货行业发展历程的基础上，结合新时期的各方面因素，对中国电力期货行业的发展趋势给予了细致和审慎的预测论证。报告资料详实，图表丰富，既有深入的分析，又有直观的比较，为电力期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电力期货行业概述</w:t>
      </w:r>
    </w:p>
    <w:p>
      <w:pPr>
        <w:spacing w:after="150"/>
      </w:pPr>
      <w:r>
        <w:rPr/>
        <w:t xml:space="preserve">第一节 电力期货业的概述</w:t>
      </w:r>
    </w:p>
    <w:p>
      <w:pPr>
        <w:spacing w:after="150"/>
      </w:pPr>
      <w:r>
        <w:rPr/>
        <w:t xml:space="preserve">一、电力期货的概念</w:t>
      </w:r>
    </w:p>
    <w:p>
      <w:pPr>
        <w:spacing w:after="150"/>
      </w:pPr>
      <w:r>
        <w:rPr/>
        <w:t xml:space="preserve">二、电力期货的简单分类</w:t>
      </w:r>
    </w:p>
    <w:p>
      <w:pPr>
        <w:spacing w:after="150"/>
      </w:pPr>
      <w:r>
        <w:rPr/>
        <w:t xml:space="preserve">三、电力期货业的主要特征分析</w:t>
      </w:r>
    </w:p>
    <w:p>
      <w:pPr>
        <w:spacing w:after="150"/>
      </w:pPr>
      <w:r>
        <w:rPr/>
        <w:t xml:space="preserve">四、电力期货行业优劣势分析</w:t>
      </w:r>
    </w:p>
    <w:p>
      <w:pPr>
        <w:spacing w:after="150"/>
      </w:pPr>
      <w:r>
        <w:rPr/>
        <w:t xml:space="preserve">第二节 电力期货的其他概念</w:t>
      </w:r>
    </w:p>
    <w:p>
      <w:pPr>
        <w:spacing w:after="150"/>
      </w:pPr>
      <w:r>
        <w:rPr/>
        <w:t xml:space="preserve">一、电力期货的起源</w:t>
      </w:r>
    </w:p>
    <w:p>
      <w:pPr>
        <w:spacing w:after="150"/>
      </w:pPr>
      <w:r>
        <w:rPr/>
        <w:t xml:space="preserve">二、我国电力期货发展过程</w:t>
      </w:r>
    </w:p>
    <w:p>
      <w:pPr>
        <w:spacing w:after="150"/>
      </w:pPr>
      <w:r>
        <w:rPr/>
        <w:t xml:space="preserve">三、现代电力期货企业概述</w:t>
      </w:r>
    </w:p>
    <w:p>
      <w:pPr>
        <w:spacing w:after="150"/>
      </w:pPr>
      <w:r>
        <w:rPr/>
        <w:t xml:space="preserve">四、电力期货的作用与地位</w:t>
      </w:r>
    </w:p>
    <w:p>
      <w:pPr>
        <w:spacing w:after="150"/>
      </w:pPr>
      <w:r>
        <w:rPr/>
        <w:t xml:space="preserve">第三节 电力期货行业产业链分析</w:t>
      </w:r>
    </w:p>
    <w:p>
      <w:pPr>
        <w:spacing w:after="150"/>
      </w:pPr>
      <w:r>
        <w:rPr/>
        <w:t xml:space="preserve">一、电力期货行业产业链分析</w:t>
      </w:r>
    </w:p>
    <w:p>
      <w:pPr>
        <w:spacing w:after="150"/>
      </w:pPr>
      <w:r>
        <w:rPr/>
        <w:t xml:space="preserve">二、电力期货行业的上游及影响分析</w:t>
      </w:r>
    </w:p>
    <w:p>
      <w:pPr>
        <w:spacing w:after="150"/>
      </w:pPr>
      <w:r>
        <w:rPr/>
        <w:t xml:space="preserve">三、电力期货行业的下游及影响分析</w:t>
      </w:r>
    </w:p>
    <w:p>
      <w:pPr>
        <w:spacing w:after="150"/>
      </w:pPr>
      <w:r>
        <w:rPr>
          <w:b w:val="1"/>
          <w:bCs w:val="1"/>
        </w:rPr>
        <w:t xml:space="preserve">第二章 电力期货行业市场环境及影响分析</w:t>
      </w:r>
    </w:p>
    <w:p>
      <w:pPr>
        <w:spacing w:after="150"/>
      </w:pPr>
      <w:r>
        <w:rPr/>
        <w:t xml:space="preserve">第一节 电力期货行业政策环境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一、电力期货行业社会环境</w:t>
      </w:r>
    </w:p>
    <w:p>
      <w:pPr>
        <w:spacing w:after="150"/>
      </w:pPr>
      <w:r>
        <w:rPr/>
        <w:t xml:space="preserve">二、社会环境对行业的影响</w:t>
      </w:r>
    </w:p>
    <w:p>
      <w:pPr>
        <w:spacing w:after="150"/>
      </w:pPr>
      <w:r>
        <w:rPr/>
        <w:t xml:space="preserve">三、电力期货行业发展对社会发展的影响</w:t>
      </w:r>
    </w:p>
    <w:p>
      <w:pPr>
        <w:spacing w:after="150"/>
      </w:pPr>
      <w:r>
        <w:rPr>
          <w:b w:val="1"/>
          <w:bCs w:val="1"/>
        </w:rPr>
        <w:t xml:space="preserve">第三章 2019-2023年电力期货市场发展分析</w:t>
      </w:r>
    </w:p>
    <w:p>
      <w:pPr>
        <w:spacing w:after="150"/>
      </w:pPr>
      <w:r>
        <w:rPr/>
        <w:t xml:space="preserve">第一节 2019-2023年中国电力现货市场发展现状</w:t>
      </w:r>
    </w:p>
    <w:p>
      <w:pPr>
        <w:spacing w:after="150"/>
      </w:pPr>
      <w:r>
        <w:rPr/>
        <w:t xml:space="preserve">一、电力供给状况</w:t>
      </w:r>
    </w:p>
    <w:p>
      <w:pPr>
        <w:spacing w:after="150"/>
      </w:pPr>
      <w:r>
        <w:rPr/>
        <w:t xml:space="preserve">二、电力需求状况</w:t>
      </w:r>
    </w:p>
    <w:p>
      <w:pPr>
        <w:spacing w:after="150"/>
      </w:pPr>
      <w:r>
        <w:rPr/>
        <w:t xml:space="preserve">三、供需平衡状况</w:t>
      </w:r>
    </w:p>
    <w:p>
      <w:pPr>
        <w:spacing w:after="150"/>
      </w:pPr>
      <w:r>
        <w:rPr/>
        <w:t xml:space="preserve">四、价格状况</w:t>
      </w:r>
    </w:p>
    <w:p>
      <w:pPr>
        <w:spacing w:after="150"/>
      </w:pPr>
      <w:r>
        <w:rPr/>
        <w:t xml:space="preserve">五、发展预测</w:t>
      </w:r>
    </w:p>
    <w:p>
      <w:pPr>
        <w:spacing w:after="150"/>
      </w:pPr>
      <w:r>
        <w:rPr/>
        <w:t xml:space="preserve">第二节 电力期货市场发展分析</w:t>
      </w:r>
    </w:p>
    <w:p>
      <w:pPr>
        <w:spacing w:after="150"/>
      </w:pPr>
      <w:r>
        <w:rPr/>
        <w:t xml:space="preserve">一、开展电力期货交易的必要性及可行性</w:t>
      </w:r>
    </w:p>
    <w:p>
      <w:pPr>
        <w:spacing w:after="150"/>
      </w:pPr>
      <w:r>
        <w:rPr/>
        <w:t xml:space="preserve">二、国际电力期货市场发展状况</w:t>
      </w:r>
    </w:p>
    <w:p>
      <w:pPr>
        <w:spacing w:after="150"/>
      </w:pPr>
      <w:r>
        <w:rPr/>
        <w:t xml:space="preserve">三、中国电力期货市场发展状况</w:t>
      </w:r>
    </w:p>
    <w:p>
      <w:pPr>
        <w:spacing w:after="150"/>
      </w:pPr>
      <w:r>
        <w:rPr/>
        <w:t xml:space="preserve">第三节 电力期货风险控制措施</w:t>
      </w:r>
    </w:p>
    <w:p>
      <w:pPr>
        <w:spacing w:after="150"/>
      </w:pPr>
      <w:r>
        <w:rPr/>
        <w:t xml:space="preserve">一、完善电力现货市场体系</w:t>
      </w:r>
    </w:p>
    <w:p>
      <w:pPr>
        <w:spacing w:after="150"/>
      </w:pPr>
      <w:r>
        <w:rPr/>
        <w:t xml:space="preserve">二、会员资格审批制度</w:t>
      </w:r>
    </w:p>
    <w:p>
      <w:pPr>
        <w:spacing w:after="150"/>
      </w:pPr>
      <w:r>
        <w:rPr/>
        <w:t xml:space="preserve">三、建立完善的技术限制措施</w:t>
      </w:r>
    </w:p>
    <w:p>
      <w:pPr>
        <w:spacing w:after="150"/>
      </w:pPr>
      <w:r>
        <w:rPr/>
        <w:t xml:space="preserve">四、建立结算风险基金</w:t>
      </w:r>
    </w:p>
    <w:p>
      <w:pPr>
        <w:spacing w:after="150"/>
      </w:pPr>
      <w:r>
        <w:rPr>
          <w:b w:val="1"/>
          <w:bCs w:val="1"/>
        </w:rPr>
        <w:t xml:space="preserve">第四章 电力期货深度分析</w:t>
      </w:r>
    </w:p>
    <w:p>
      <w:pPr>
        <w:spacing w:after="150"/>
      </w:pPr>
      <w:r>
        <w:rPr/>
        <w:t xml:space="preserve">第一节 电力期货合约的复杂性</w:t>
      </w:r>
    </w:p>
    <w:p>
      <w:pPr>
        <w:spacing w:after="150"/>
      </w:pPr>
      <w:r>
        <w:rPr/>
        <w:t xml:space="preserve">一、电力不易储存，产销同时进行，导致实物交割困难</w:t>
      </w:r>
    </w:p>
    <w:p>
      <w:pPr>
        <w:spacing w:after="150"/>
      </w:pPr>
      <w:r>
        <w:rPr/>
        <w:t xml:space="preserve">二、电力期货市场与现货交易关联性不强</w:t>
      </w:r>
    </w:p>
    <w:p>
      <w:pPr>
        <w:spacing w:after="150"/>
      </w:pPr>
      <w:r>
        <w:rPr/>
        <w:t xml:space="preserve">三、每日峰、谷电价不同</w:t>
      </w:r>
    </w:p>
    <w:p>
      <w:pPr>
        <w:spacing w:after="150"/>
      </w:pPr>
      <w:r>
        <w:rPr/>
        <w:t xml:space="preserve">四、每月峰荷日不同</w:t>
      </w:r>
    </w:p>
    <w:p>
      <w:pPr>
        <w:spacing w:after="150"/>
      </w:pPr>
      <w:r>
        <w:rPr/>
        <w:t xml:space="preserve">五、电力交易受到输电网线路限制</w:t>
      </w:r>
    </w:p>
    <w:p>
      <w:pPr>
        <w:spacing w:after="150"/>
      </w:pPr>
      <w:r>
        <w:rPr/>
        <w:t xml:space="preserve">第二节 针对电力特点的期货合约设计思路</w:t>
      </w:r>
    </w:p>
    <w:p>
      <w:pPr>
        <w:spacing w:after="150"/>
      </w:pPr>
      <w:r>
        <w:rPr/>
        <w:t xml:space="preserve">一、分为峰荷合约、谷荷合约</w:t>
      </w:r>
    </w:p>
    <w:p>
      <w:pPr>
        <w:spacing w:after="150"/>
      </w:pPr>
      <w:r>
        <w:rPr/>
        <w:t xml:space="preserve">二、以长期双边合约、月度期货合约为主，日前交易和实时平衡交易为辅</w:t>
      </w:r>
    </w:p>
    <w:p>
      <w:pPr>
        <w:spacing w:after="150"/>
      </w:pPr>
      <w:r>
        <w:rPr/>
        <w:t xml:space="preserve">三、对未能实现实物交割的合约进行现金交割</w:t>
      </w:r>
    </w:p>
    <w:p>
      <w:pPr>
        <w:spacing w:after="150"/>
      </w:pPr>
      <w:r>
        <w:rPr/>
        <w:t xml:space="preserve">四、建立完善的技术限制措施</w:t>
      </w:r>
    </w:p>
    <w:p>
      <w:pPr>
        <w:spacing w:after="150"/>
      </w:pPr>
      <w:r>
        <w:rPr>
          <w:b w:val="1"/>
          <w:bCs w:val="1"/>
        </w:rPr>
        <w:t xml:space="preserve">第五章 2024-2029年电力期货行业竞争形势及策略</w:t>
      </w:r>
    </w:p>
    <w:p>
      <w:pPr>
        <w:spacing w:after="150"/>
      </w:pPr>
      <w:r>
        <w:rPr/>
        <w:t xml:space="preserve">第一节 电力期货行业总体市场竞争状况分析</w:t>
      </w:r>
    </w:p>
    <w:p>
      <w:pPr>
        <w:spacing w:after="150"/>
      </w:pPr>
      <w:r>
        <w:rPr/>
        <w:t xml:space="preserve">一、电力期货行业竞争结构分析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二、电力期货行业企业间竞争格局分析</w:t>
      </w:r>
    </w:p>
    <w:p>
      <w:pPr>
        <w:spacing w:after="150"/>
      </w:pPr>
      <w:r>
        <w:rPr/>
        <w:t xml:space="preserve">三、电力期货行业集中度分析</w:t>
      </w:r>
    </w:p>
    <w:p>
      <w:pPr>
        <w:spacing w:after="150"/>
      </w:pPr>
      <w:r>
        <w:rPr/>
        <w:t xml:space="preserve">1、电力期货行业市场集中度分析</w:t>
      </w:r>
    </w:p>
    <w:p>
      <w:pPr>
        <w:spacing w:after="150"/>
      </w:pPr>
      <w:r>
        <w:rPr/>
        <w:t xml:space="preserve">2、电力期货行业区域集中度分析</w:t>
      </w:r>
    </w:p>
    <w:p>
      <w:pPr>
        <w:spacing w:after="150"/>
      </w:pPr>
      <w:r>
        <w:rPr/>
        <w:t xml:space="preserve">四、电力期货行业swot分析</w:t>
      </w:r>
    </w:p>
    <w:p>
      <w:pPr>
        <w:spacing w:after="150"/>
      </w:pPr>
      <w:r>
        <w:rPr/>
        <w:t xml:space="preserve">1、电力期货行业优势分析</w:t>
      </w:r>
    </w:p>
    <w:p>
      <w:pPr>
        <w:spacing w:after="150"/>
      </w:pPr>
      <w:r>
        <w:rPr/>
        <w:t xml:space="preserve">2、电力期货行业劣势分析</w:t>
      </w:r>
    </w:p>
    <w:p>
      <w:pPr>
        <w:spacing w:after="150"/>
      </w:pPr>
      <w:r>
        <w:rPr/>
        <w:t xml:space="preserve">3、电力期货行业机会分析</w:t>
      </w:r>
    </w:p>
    <w:p>
      <w:pPr>
        <w:spacing w:after="150"/>
      </w:pPr>
      <w:r>
        <w:rPr/>
        <w:t xml:space="preserve">4、电力期货行业威胁分析</w:t>
      </w:r>
    </w:p>
    <w:p>
      <w:pPr>
        <w:spacing w:after="150"/>
      </w:pPr>
      <w:r>
        <w:rPr/>
        <w:t xml:space="preserve">第二节 我国电力期货行业竞争格局综述</w:t>
      </w:r>
    </w:p>
    <w:p>
      <w:pPr>
        <w:spacing w:after="150"/>
      </w:pPr>
      <w:r>
        <w:rPr/>
        <w:t xml:space="preserve">一、电力期货行业竞争概况</w:t>
      </w:r>
    </w:p>
    <w:p>
      <w:pPr>
        <w:spacing w:after="150"/>
      </w:pPr>
      <w:r>
        <w:rPr/>
        <w:t xml:space="preserve">二、我国电力期货行业竞争力分析</w:t>
      </w:r>
    </w:p>
    <w:p>
      <w:pPr>
        <w:spacing w:after="150"/>
      </w:pPr>
      <w:r>
        <w:rPr/>
        <w:t xml:space="preserve">三、我国电力期货竞争力优势分析</w:t>
      </w:r>
    </w:p>
    <w:p>
      <w:pPr>
        <w:spacing w:after="150"/>
      </w:pPr>
      <w:r>
        <w:rPr/>
        <w:t xml:space="preserve">四、电力期货行业主要企业竞争力分析</w:t>
      </w:r>
    </w:p>
    <w:p>
      <w:pPr>
        <w:spacing w:after="150"/>
      </w:pPr>
      <w:r>
        <w:rPr/>
        <w:t xml:space="preserve">第三节 2019-2023年电力期货行业竞争格局分析</w:t>
      </w:r>
    </w:p>
    <w:p>
      <w:pPr>
        <w:spacing w:after="150"/>
      </w:pPr>
      <w:r>
        <w:rPr/>
        <w:t xml:space="preserve">一、2019-2023年国内外电力期货竞争分析</w:t>
      </w:r>
    </w:p>
    <w:p>
      <w:pPr>
        <w:spacing w:after="150"/>
      </w:pPr>
      <w:r>
        <w:rPr/>
        <w:t xml:space="preserve">二、2019-2023年我国电力期货市场竞争分析</w:t>
      </w:r>
    </w:p>
    <w:p>
      <w:pPr>
        <w:spacing w:after="150"/>
      </w:pPr>
      <w:r>
        <w:rPr/>
        <w:t xml:space="preserve">三、2019-2023年国内主要电力期货企业动向</w:t>
      </w:r>
    </w:p>
    <w:p>
      <w:pPr>
        <w:spacing w:after="150"/>
      </w:pPr>
      <w:r>
        <w:rPr/>
        <w:t xml:space="preserve">四、电力期货市场竞争策略分析</w:t>
      </w:r>
    </w:p>
    <w:p>
      <w:pPr>
        <w:spacing w:after="150"/>
      </w:pPr>
      <w:r>
        <w:rPr>
          <w:b w:val="1"/>
          <w:bCs w:val="1"/>
        </w:rPr>
        <w:t xml:space="preserve">第六章 电力期货企业竞争策略分析</w:t>
      </w:r>
    </w:p>
    <w:p>
      <w:pPr>
        <w:spacing w:after="150"/>
      </w:pPr>
      <w:r>
        <w:rPr/>
        <w:t xml:space="preserve">第一节 电力期货市场竞争策略分析</w:t>
      </w:r>
    </w:p>
    <w:p>
      <w:pPr>
        <w:spacing w:after="150"/>
      </w:pPr>
      <w:r>
        <w:rPr/>
        <w:t xml:space="preserve">一、2019-2023年电力期货市场增长潜力分析</w:t>
      </w:r>
    </w:p>
    <w:p>
      <w:pPr>
        <w:spacing w:after="150"/>
      </w:pPr>
      <w:r>
        <w:rPr/>
        <w:t xml:space="preserve">二、2019-2023年电力期货主要潜力产品分析</w:t>
      </w:r>
    </w:p>
    <w:p>
      <w:pPr>
        <w:spacing w:after="150"/>
      </w:pPr>
      <w:r>
        <w:rPr/>
        <w:t xml:space="preserve">三、现有电力期货竞争策略分析</w:t>
      </w:r>
    </w:p>
    <w:p>
      <w:pPr>
        <w:spacing w:after="150"/>
      </w:pPr>
      <w:r>
        <w:rPr/>
        <w:t xml:space="preserve">四、电力期货潜力品种竞争策略选择</w:t>
      </w:r>
    </w:p>
    <w:p>
      <w:pPr>
        <w:spacing w:after="150"/>
      </w:pPr>
      <w:r>
        <w:rPr/>
        <w:t xml:space="preserve">五、典型企业竞争策略分析</w:t>
      </w:r>
    </w:p>
    <w:p>
      <w:pPr>
        <w:spacing w:after="150"/>
      </w:pPr>
      <w:r>
        <w:rPr/>
        <w:t xml:space="preserve">第二节 电力期货企业竞争策略分析</w:t>
      </w:r>
    </w:p>
    <w:p>
      <w:pPr>
        <w:spacing w:after="150"/>
      </w:pPr>
      <w:r>
        <w:rPr/>
        <w:t xml:space="preserve">一、2024-2029年我国电力期货市场竞争趋势</w:t>
      </w:r>
    </w:p>
    <w:p>
      <w:pPr>
        <w:spacing w:after="150"/>
      </w:pPr>
      <w:r>
        <w:rPr/>
        <w:t xml:space="preserve">二、2024-2029年电力期货行业竞争格局展望</w:t>
      </w:r>
    </w:p>
    <w:p>
      <w:pPr>
        <w:spacing w:after="150"/>
      </w:pPr>
      <w:r>
        <w:rPr/>
        <w:t xml:space="preserve">三、2024-2029年电力期货行业竞争策略分析</w:t>
      </w:r>
    </w:p>
    <w:p>
      <w:pPr>
        <w:spacing w:after="150"/>
      </w:pPr>
      <w:r>
        <w:rPr/>
        <w:t xml:space="preserve">四、2024-2029年电力期货企业竞争策略分析</w:t>
      </w:r>
    </w:p>
    <w:p>
      <w:pPr>
        <w:spacing w:after="150"/>
      </w:pPr>
      <w:r>
        <w:rPr>
          <w:b w:val="1"/>
          <w:bCs w:val="1"/>
        </w:rPr>
        <w:t xml:space="preserve">第七章 电力期货重点企业竞争分析</w:t>
      </w:r>
    </w:p>
    <w:p>
      <w:pPr>
        <w:spacing w:after="150"/>
      </w:pPr>
      <w:r>
        <w:rPr/>
        <w:t xml:space="preserve">第一节 北京首创期货有限责任公司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第二节 第一创业期货有限责任公司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第三节 方正中期期货有限公司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第四节 财达期货有限公司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第五节 重庆国际电力期货股份有限公司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第六节 河北恒银期货经纪有限公司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第七节 东航期货有限责任公司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第八节 上海大陆期货有限公司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第九节 上海东亚期货有限公司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第十节 中银国际期货有限责任公司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b w:val="1"/>
          <w:bCs w:val="1"/>
        </w:rPr>
        <w:t xml:space="preserve">第八章 电力期货业发展趋势分析</w:t>
      </w:r>
    </w:p>
    <w:p>
      <w:pPr>
        <w:spacing w:after="150"/>
      </w:pPr>
      <w:r>
        <w:rPr/>
        <w:t xml:space="preserve">第一节 我国电力期货业的发展预测</w:t>
      </w:r>
    </w:p>
    <w:p>
      <w:pPr>
        <w:spacing w:after="150"/>
      </w:pPr>
      <w:r>
        <w:rPr/>
        <w:t xml:space="preserve">一、2019-2023年电力期货业的发展走势</w:t>
      </w:r>
    </w:p>
    <w:p>
      <w:pPr>
        <w:spacing w:after="150"/>
      </w:pPr>
      <w:r>
        <w:rPr/>
        <w:t xml:space="preserve">二、2019-2023年电力期货业发展预测</w:t>
      </w:r>
    </w:p>
    <w:p>
      <w:pPr>
        <w:spacing w:after="150"/>
      </w:pPr>
      <w:r>
        <w:rPr/>
        <w:t xml:space="preserve">三、2019-2023年电力期货业的市场发展预测</w:t>
      </w:r>
    </w:p>
    <w:p>
      <w:pPr>
        <w:spacing w:after="150"/>
      </w:pPr>
      <w:r>
        <w:rPr/>
        <w:t xml:space="preserve">四、2019-2023年电力期货业的机遇发展预测</w:t>
      </w:r>
    </w:p>
    <w:p>
      <w:pPr>
        <w:spacing w:after="150"/>
      </w:pPr>
      <w:r>
        <w:rPr/>
        <w:t xml:space="preserve">五、2024-2029年中国电力期货业发展预测</w:t>
      </w:r>
    </w:p>
    <w:p>
      <w:pPr>
        <w:spacing w:after="150"/>
      </w:pPr>
      <w:r>
        <w:rPr/>
        <w:t xml:space="preserve">第二节 我国电力期货行业发展趋势分析</w:t>
      </w:r>
    </w:p>
    <w:p>
      <w:pPr>
        <w:spacing w:after="150"/>
      </w:pPr>
      <w:r>
        <w:rPr/>
        <w:t xml:space="preserve">一、我国电力期货业发展的趋势及对策</w:t>
      </w:r>
    </w:p>
    <w:p>
      <w:pPr>
        <w:spacing w:after="150"/>
      </w:pPr>
      <w:r>
        <w:rPr/>
        <w:t xml:space="preserve">二、2019-2023年中国电力期货行业发展趋势</w:t>
      </w:r>
    </w:p>
    <w:p>
      <w:pPr>
        <w:spacing w:after="150"/>
      </w:pPr>
      <w:r>
        <w:rPr/>
        <w:t xml:space="preserve">三、2019-2023年我国电力期货行业市场规模预测</w:t>
      </w:r>
    </w:p>
    <w:p>
      <w:pPr>
        <w:spacing w:after="150"/>
      </w:pPr>
      <w:r>
        <w:rPr/>
        <w:t xml:space="preserve">第三节 2024-2029年电力期货市场发展趋势分析</w:t>
      </w:r>
    </w:p>
    <w:p>
      <w:pPr>
        <w:spacing w:after="150"/>
      </w:pPr>
      <w:r>
        <w:rPr/>
        <w:t xml:space="preserve">一、2024-2029年国内电力期货市场竞争趋势</w:t>
      </w:r>
    </w:p>
    <w:p>
      <w:pPr>
        <w:spacing w:after="150"/>
      </w:pPr>
      <w:r>
        <w:rPr/>
        <w:t xml:space="preserve">二、电力期货市场发展趋势</w:t>
      </w:r>
    </w:p>
    <w:p>
      <w:pPr>
        <w:spacing w:after="150"/>
      </w:pPr>
      <w:r>
        <w:rPr>
          <w:b w:val="1"/>
          <w:bCs w:val="1"/>
        </w:rPr>
        <w:t xml:space="preserve">第九章 电力期货行业发展预测</w:t>
      </w:r>
    </w:p>
    <w:p>
      <w:pPr>
        <w:spacing w:after="150"/>
      </w:pPr>
      <w:r>
        <w:rPr/>
        <w:t xml:space="preserve">第一节 2024-2029年电力期货市场趋势分析</w:t>
      </w:r>
    </w:p>
    <w:p>
      <w:pPr>
        <w:spacing w:after="150"/>
      </w:pPr>
      <w:r>
        <w:rPr/>
        <w:t xml:space="preserve">一、2019-2023年电力期货市场趋势总结</w:t>
      </w:r>
    </w:p>
    <w:p>
      <w:pPr>
        <w:spacing w:after="150"/>
      </w:pPr>
      <w:r>
        <w:rPr/>
        <w:t xml:space="preserve">二、2024-2029年电力期货发展趋势分析</w:t>
      </w:r>
    </w:p>
    <w:p>
      <w:pPr>
        <w:spacing w:after="150"/>
      </w:pPr>
      <w:r>
        <w:rPr/>
        <w:t xml:space="preserve">三、2024-2029年电力期货市场发展空间</w:t>
      </w:r>
    </w:p>
    <w:p>
      <w:pPr>
        <w:spacing w:after="150"/>
      </w:pPr>
      <w:r>
        <w:rPr/>
        <w:t xml:space="preserve">四、2024-2029年电力期货产业政策趋向</w:t>
      </w:r>
    </w:p>
    <w:p>
      <w:pPr>
        <w:spacing w:after="150"/>
      </w:pPr>
      <w:r>
        <w:rPr/>
        <w:t xml:space="preserve">第二节 2024-2029年电力期货市场预测</w:t>
      </w:r>
    </w:p>
    <w:p>
      <w:pPr>
        <w:spacing w:after="150"/>
      </w:pPr>
      <w:r>
        <w:rPr/>
        <w:t xml:space="preserve">一、2024-2029年电力期货市场结构预测</w:t>
      </w:r>
    </w:p>
    <w:p>
      <w:pPr>
        <w:spacing w:after="150"/>
      </w:pPr>
      <w:r>
        <w:rPr/>
        <w:t xml:space="preserve">二、2024-2029年电力期货市场需求前景</w:t>
      </w:r>
    </w:p>
    <w:p>
      <w:pPr>
        <w:spacing w:after="150"/>
      </w:pPr>
      <w:r>
        <w:rPr/>
        <w:t xml:space="preserve">三、2024-2029年电力期货行业集中度预测</w:t>
      </w:r>
    </w:p>
    <w:p>
      <w:pPr>
        <w:spacing w:after="150"/>
      </w:pPr>
      <w:r>
        <w:rPr>
          <w:b w:val="1"/>
          <w:bCs w:val="1"/>
        </w:rPr>
        <w:t xml:space="preserve">第十章 电力期货行业投资现状分析</w:t>
      </w:r>
    </w:p>
    <w:p>
      <w:pPr>
        <w:spacing w:after="150"/>
      </w:pPr>
      <w:r>
        <w:rPr/>
        <w:t xml:space="preserve">第一节 2019-2023年电力期货行业投资情况分析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2019-2023年电力期货行业投资情况分析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第十一章 电力期货行业投资环境分析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一、2019-2023年电力期货行业政策环境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电力期货行业投资机会与风险</w:t>
      </w:r>
    </w:p>
    <w:p>
      <w:pPr>
        <w:spacing w:after="150"/>
      </w:pPr>
      <w:r>
        <w:rPr/>
        <w:t xml:space="preserve">第一节 电力期货行业投资效益分析</w:t>
      </w:r>
    </w:p>
    <w:p>
      <w:pPr>
        <w:spacing w:after="150"/>
      </w:pPr>
      <w:r>
        <w:rPr/>
        <w:t xml:space="preserve">一、2019-2023年电力期货行业投资状况分析</w:t>
      </w:r>
    </w:p>
    <w:p>
      <w:pPr>
        <w:spacing w:after="150"/>
      </w:pPr>
      <w:r>
        <w:rPr/>
        <w:t xml:space="preserve">二、2024-2029年电力期货行业投资效益分析</w:t>
      </w:r>
    </w:p>
    <w:p>
      <w:pPr>
        <w:spacing w:after="150"/>
      </w:pPr>
      <w:r>
        <w:rPr/>
        <w:t xml:space="preserve">三、2024-2029年电力期货行业投资趋势预测</w:t>
      </w:r>
    </w:p>
    <w:p>
      <w:pPr>
        <w:spacing w:after="150"/>
      </w:pPr>
      <w:r>
        <w:rPr/>
        <w:t xml:space="preserve">四、2024-2029年电力期货行业的投资方向</w:t>
      </w:r>
    </w:p>
    <w:p>
      <w:pPr>
        <w:spacing w:after="150"/>
      </w:pPr>
      <w:r>
        <w:rPr/>
        <w:t xml:space="preserve">五、2024-2029年电力期货行业投资的建议</w:t>
      </w:r>
    </w:p>
    <w:p>
      <w:pPr>
        <w:spacing w:after="150"/>
      </w:pPr>
      <w:r>
        <w:rPr/>
        <w:t xml:space="preserve">六、新进入者应注意的障碍因素分析</w:t>
      </w:r>
    </w:p>
    <w:p>
      <w:pPr>
        <w:spacing w:after="150"/>
      </w:pPr>
      <w:r>
        <w:rPr/>
        <w:t xml:space="preserve">第二节 影响电力期货行业发展的主要因素</w:t>
      </w:r>
    </w:p>
    <w:p>
      <w:pPr>
        <w:spacing w:after="150"/>
      </w:pPr>
      <w:r>
        <w:rPr/>
        <w:t xml:space="preserve">一、2024-2029年影响电力期货行业运行的有利因素分析</w:t>
      </w:r>
    </w:p>
    <w:p>
      <w:pPr>
        <w:spacing w:after="150"/>
      </w:pPr>
      <w:r>
        <w:rPr/>
        <w:t xml:space="preserve">二、2024-2029年影响电力期货行业运行的稳定因素分析</w:t>
      </w:r>
    </w:p>
    <w:p>
      <w:pPr>
        <w:spacing w:after="150"/>
      </w:pPr>
      <w:r>
        <w:rPr/>
        <w:t xml:space="preserve">三、2024-2029年影响电力期货行业运行的不利因素分析</w:t>
      </w:r>
    </w:p>
    <w:p>
      <w:pPr>
        <w:spacing w:after="150"/>
      </w:pPr>
      <w:r>
        <w:rPr/>
        <w:t xml:space="preserve">四、2024-2029年我国电力期货行业发展面临的挑战分析</w:t>
      </w:r>
    </w:p>
    <w:p>
      <w:pPr>
        <w:spacing w:after="150"/>
      </w:pPr>
      <w:r>
        <w:rPr/>
        <w:t xml:space="preserve">五、2024-2029年我国电力期货行业发展面临的机遇分析</w:t>
      </w:r>
    </w:p>
    <w:p>
      <w:pPr>
        <w:spacing w:after="150"/>
      </w:pPr>
      <w:r>
        <w:rPr/>
        <w:t xml:space="preserve">第三节 电力期货行业投资风险及控制策略分析</w:t>
      </w:r>
    </w:p>
    <w:p>
      <w:pPr>
        <w:spacing w:after="150"/>
      </w:pPr>
      <w:r>
        <w:rPr/>
        <w:t xml:space="preserve">一、2024-2029年电力期货行业市场风险及控制策略</w:t>
      </w:r>
    </w:p>
    <w:p>
      <w:pPr>
        <w:spacing w:after="150"/>
      </w:pPr>
      <w:r>
        <w:rPr/>
        <w:t xml:space="preserve">二、2024-2029年电力期货行业政策风险及控制策略</w:t>
      </w:r>
    </w:p>
    <w:p>
      <w:pPr>
        <w:spacing w:after="150"/>
      </w:pPr>
      <w:r>
        <w:rPr/>
        <w:t xml:space="preserve">三、2024-2029年电力期货行业经营风险及控制策略</w:t>
      </w:r>
    </w:p>
    <w:p>
      <w:pPr>
        <w:spacing w:after="150"/>
      </w:pPr>
      <w:r>
        <w:rPr/>
        <w:t xml:space="preserve">四、2024-2029年电力期货同业竞争风险及控制策略</w:t>
      </w:r>
    </w:p>
    <w:p>
      <w:pPr>
        <w:spacing w:after="150"/>
      </w:pPr>
      <w:r>
        <w:rPr/>
        <w:t xml:space="preserve">五、2024-2029年电力期货行业其他风险及控制策略</w:t>
      </w:r>
    </w:p>
    <w:p>
      <w:pPr>
        <w:spacing w:after="150"/>
      </w:pPr>
      <w:r>
        <w:rPr>
          <w:b w:val="1"/>
          <w:bCs w:val="1"/>
        </w:rPr>
        <w:t xml:space="preserve">第十三章 电力期货行业研究结论及投资战略</w:t>
      </w:r>
    </w:p>
    <w:p>
      <w:pPr>
        <w:spacing w:after="150"/>
      </w:pPr>
      <w:r>
        <w:rPr/>
        <w:t xml:space="preserve">第一节 电力期货行业投资特性</w:t>
      </w:r>
    </w:p>
    <w:p>
      <w:pPr>
        <w:spacing w:after="150"/>
      </w:pPr>
      <w:r>
        <w:rPr/>
        <w:t xml:space="preserve">一、电力期货行业进入壁垒分析</w:t>
      </w:r>
    </w:p>
    <w:p>
      <w:pPr>
        <w:spacing w:after="150"/>
      </w:pPr>
      <w:r>
        <w:rPr/>
        <w:t xml:space="preserve">二、电力期货行业盈利模式分析</w:t>
      </w:r>
    </w:p>
    <w:p>
      <w:pPr>
        <w:spacing w:after="150"/>
      </w:pPr>
      <w:r>
        <w:rPr/>
        <w:t xml:space="preserve">三、电力期货行业盈利因素分析</w:t>
      </w:r>
    </w:p>
    <w:p>
      <w:pPr>
        <w:spacing w:after="150"/>
      </w:pPr>
      <w:r>
        <w:rPr/>
        <w:t xml:space="preserve">第二节 电力期货行业投资建议</w:t>
      </w:r>
    </w:p>
    <w:p>
      <w:pPr>
        <w:spacing w:after="150"/>
      </w:pPr>
      <w:r>
        <w:rPr/>
        <w:t xml:space="preserve">一、行业投资动向</w:t>
      </w:r>
    </w:p>
    <w:p>
      <w:pPr>
        <w:spacing w:after="150"/>
      </w:pPr>
      <w:r>
        <w:rPr/>
        <w:t xml:space="preserve">二、行业投资潜力</w:t>
      </w:r>
    </w:p>
    <w:p>
      <w:pPr>
        <w:spacing w:after="150"/>
      </w:pPr>
      <w:r>
        <w:rPr/>
        <w:t xml:space="preserve">三、行业投资建议</w:t>
      </w:r>
    </w:p>
    <w:p>
      <w:pPr>
        <w:spacing w:after="150"/>
      </w:pPr>
      <w:r>
        <w:rPr>
          <w:b w:val="1"/>
          <w:bCs w:val="1"/>
        </w:rPr>
        <w:t xml:space="preserve">图表目录</w:t>
      </w:r>
    </w:p>
    <w:p>
      <w:pPr>
        <w:spacing w:after="150"/>
      </w:pPr>
      <w:r>
        <w:rPr/>
        <w:t xml:space="preserve">图表：电力期货行业产业链</w:t>
      </w:r>
    </w:p>
    <w:p>
      <w:pPr>
        <w:spacing w:after="150"/>
      </w:pPr>
      <w:r>
        <w:rPr/>
        <w:t xml:space="preserve">图表：2019-2023年电力期货行业市场规模</w:t>
      </w:r>
    </w:p>
    <w:p>
      <w:pPr>
        <w:spacing w:after="150"/>
      </w:pPr>
      <w:r>
        <w:rPr/>
        <w:t xml:space="preserve">图表：2019-2023年电力期货机构数量规模</w:t>
      </w:r>
    </w:p>
    <w:p>
      <w:pPr>
        <w:spacing w:after="150"/>
      </w:pPr>
      <w:r>
        <w:rPr/>
        <w:t xml:space="preserve">图表：2019-2023年电力期货机构资产规模</w:t>
      </w:r>
    </w:p>
    <w:p>
      <w:pPr>
        <w:spacing w:after="150"/>
      </w:pPr>
      <w:r>
        <w:rPr/>
        <w:t xml:space="preserve">图表：2019-2023年工业增加值月度同比增长率</w:t>
      </w:r>
    </w:p>
    <w:p>
      <w:pPr>
        <w:spacing w:after="150"/>
      </w:pPr>
      <w:r>
        <w:rPr/>
        <w:t xml:space="preserve">图表：2019-2023年社会消费品零售总额月度同比增长率</w:t>
      </w:r>
    </w:p>
    <w:p>
      <w:pPr>
        <w:spacing w:after="150"/>
      </w:pPr>
      <w:r>
        <w:rPr/>
        <w:t xml:space="preserve">图表：2019-2023年固定资产投资完成额月度累计同比增长率</w:t>
      </w:r>
    </w:p>
    <w:p>
      <w:pPr>
        <w:spacing w:after="150"/>
      </w:pPr>
      <w:r>
        <w:rPr/>
        <w:t xml:space="preserve">图表：2019-2023年居民消费价格指数(2019-2023年同月=100)</w:t>
      </w:r>
    </w:p>
    <w:p>
      <w:pPr>
        <w:spacing w:after="150"/>
      </w:pPr>
      <w:r>
        <w:rPr/>
        <w:t xml:space="preserve">图表：2019-2023年电力期货行业集中度</w:t>
      </w:r>
    </w:p>
    <w:p>
      <w:pPr>
        <w:spacing w:after="150"/>
      </w:pPr>
      <w:r>
        <w:rPr/>
        <w:t xml:space="preserve">图表：2019-2023年电力期货行业投资规模</w:t>
      </w:r>
    </w:p>
    <w:p>
      <w:pPr>
        <w:spacing w:after="150"/>
      </w:pPr>
      <w:r>
        <w:rPr/>
        <w:t xml:space="preserve">图表：2019-2023年电力期货行业竞争力分析</w:t>
      </w:r>
    </w:p>
    <w:p>
      <w:pPr>
        <w:spacing w:after="150"/>
      </w:pPr>
      <w:r>
        <w:rPr/>
        <w:t xml:space="preserve">图表：2019-2023年电力期货行业投资增速</w:t>
      </w:r>
    </w:p>
    <w:p>
      <w:pPr>
        <w:spacing w:after="150"/>
      </w:pPr>
      <w:r>
        <w:rPr/>
        <w:t xml:space="preserve">图表：电力期货行业生命周期</w:t>
      </w:r>
    </w:p>
    <w:p>
      <w:pPr>
        <w:spacing w:after="150"/>
      </w:pPr>
      <w:r>
        <w:rPr/>
        <w:t xml:space="preserve">图表：2019-2023年电力期货机构资产总额</w:t>
      </w:r>
    </w:p>
    <w:p>
      <w:pPr>
        <w:spacing w:after="150"/>
      </w:pPr>
      <w:r>
        <w:rPr/>
        <w:t xml:space="preserve">图表：2019-2023年电力期货投资规模情况</w:t>
      </w:r>
    </w:p>
    <w:p>
      <w:pPr>
        <w:spacing w:after="150"/>
      </w:pPr>
      <w:r>
        <w:rPr/>
        <w:t xml:space="preserve">图表：电力期货的赢利性</w:t>
      </w:r>
    </w:p>
    <w:p>
      <w:pPr>
        <w:spacing w:after="150"/>
      </w:pPr>
      <w:r>
        <w:rPr/>
        <w:t xml:space="preserve">图表：电力期货的成长速度</w:t>
      </w:r>
    </w:p>
    <w:p>
      <w:pPr>
        <w:spacing w:after="150"/>
      </w:pPr>
      <w:r>
        <w:rPr/>
        <w:t xml:space="preserve">图表：2019-2023年电力期货投资规模增速</w:t>
      </w:r>
    </w:p>
    <w:p>
      <w:pPr>
        <w:spacing w:after="150"/>
      </w:pPr>
      <w:r>
        <w:rPr/>
        <w:t xml:space="preserve">图表：2019-2023年电力期货分地区投资情况</w:t>
      </w:r>
    </w:p>
    <w:p>
      <w:pPr>
        <w:spacing w:after="150"/>
      </w:pPr>
      <w:r>
        <w:rPr/>
        <w:t xml:space="preserve">图表：2019-2023年电力期货分地区投资情况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本文地址：https://www.51baogao.cn/bg/20190406/114748.shtml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6/11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2024-2029年中国电力期货市场深度分析及发展趋势研究咨询预测报告</dc:title>
  <dc:description>2024-2029年中国电力期货市场深度分析及发展趋势研究咨询预测报告</dc:description>
  <dc:subject>2024-2029年中国电力期货市场深度分析及发展趋势研究咨询预测报告</dc:subject>
  <cp:keywords>研究报告</cp:keywords>
  <cp:category>研究报告</cp:category>
  <cp:lastModifiedBy>北京中道泰和信息咨询有限公司</cp:lastModifiedBy>
  <dcterms:created xsi:type="dcterms:W3CDTF">2024-01-22T15:52:15+08:00</dcterms:created>
  <dcterms:modified xsi:type="dcterms:W3CDTF">2024-01-22T15:52:15+08:00</dcterms:modified>
</cp:coreProperties>
</file>

<file path=docProps/custom.xml><?xml version="1.0" encoding="utf-8"?>
<Properties xmlns="http://schemas.openxmlformats.org/officeDocument/2006/custom-properties" xmlns:vt="http://schemas.openxmlformats.org/officeDocument/2006/docPropsVTypes"/>
</file>