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2024-2029年中国汽车设计行业深度调研及发展策略研究报告</w:t>
      </w:r>
    </w:p>
    <w:p>
      <w:pPr>
        <w:spacing w:after="150"/>
      </w:pPr>
      <w:r>
        <w:rPr>
          <w:b w:val="1"/>
          <w:bCs w:val="1"/>
        </w:rPr>
        <w:t xml:space="preserve">报告简介</w:t>
      </w:r>
    </w:p>
    <w:p>
      <w:pPr>
        <w:spacing w:after="150"/>
      </w:pPr>
      <w:r>
        <w:rPr/>
        <w:t xml:space="preserve">汽车设计理论是指导汽车设计实践的;而汽车设计实践经验的长期积累和汽车生产技术的与进步，又使汽车设计理论得到不断的发展与提高。汽车设计技术是汽车设计的方法和手段，是汽车设计实践的软件与硬件。</w:t>
      </w:r>
    </w:p>
    <w:p>
      <w:pPr>
        <w:spacing w:after="150"/>
      </w:pPr>
      <w:r>
        <w:rPr/>
        <w:t xml:space="preserve">随着测试技术的发展与完善，在汽车设计过程中引进新的测试技术，和各种专用的试验设备，进行科学实验，从各方面对产品的结构、性能和零部件的强度、寿命进行测试。同时广泛采用近代数学物理方法，对产品及其总成、零部件进行全面的技术、研究，这样就使汽车设计发展到以科学实验和技术分析为基础的阶段。电子计算机的出现和在工程设计中的推广应用，使汽车设计技术飞跃发展，设计过程完全改观。汽车结构参数及性能参数等的优化选择与匹配，零部件的强度核算与寿命预测，产品有关方面的模拟计算或仿真分析，都在计算机上进行。这种利用计算机及其外部设备进行产品设计的方法，统称为计算机辅助设计(CAD)。</w:t>
      </w:r>
    </w:p>
    <w:p>
      <w:pPr>
        <w:spacing w:after="150"/>
      </w:pPr>
      <w:r>
        <w:rPr/>
        <w:t xml:space="preserve">随着计算机在汽车设计中的推广应用，一些近代的数学物理方法和基础理论方面的新成就，在汽车设计中也日益得到广泛应用。现代汽车设计，除传统的方法和计算机辅助设计方法外，还引进了最优化设计、可靠性设计、有限元分析、计算机模拟计算或仿真分析、模态分析等现代设计方法与分析手段，甚至还引进了雷达防撞、卫星导航、智能化电子仪表及显示系统等商新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设计行业研究单位等公布和提供的大量资料。报告对我国汽车设计行业的供需状况、发展现状、子行业发展变化等进行了分析，重点分析了国内外汽车设计行业的发展现状、如何面对行业的发展挑战、行业的发展建议、行业竞争力，以及行业的投资分析和趋势预测等等。报告还综合了汽车设计行业的整体发展动态，对行业在产品方面提供了参考建议和具体解决办法。报告对于汽车设计产品生产企业、经销商、行业管理部门以及拟进入该行业的投资者具有重要的参考价值，对于研究我国汽车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2019-2023年汽车设计行业国内外发展概述</w:t>
      </w:r>
    </w:p>
    <w:p>
      <w:pPr>
        <w:spacing w:after="150"/>
      </w:pPr>
      <w:r>
        <w:rPr/>
        <w:t xml:space="preserve">第一节 全球汽车设计行业发展概况</w:t>
      </w:r>
    </w:p>
    <w:p>
      <w:pPr>
        <w:spacing w:after="150"/>
      </w:pPr>
      <w:r>
        <w:rPr/>
        <w:t xml:space="preserve">一、全球汽车设计行业发展现状</w:t>
      </w:r>
    </w:p>
    <w:p>
      <w:pPr>
        <w:spacing w:after="150"/>
      </w:pPr>
      <w:r>
        <w:rPr/>
        <w:t xml:space="preserve">二、全球汽车设计行业发展趋势</w:t>
      </w:r>
    </w:p>
    <w:p>
      <w:pPr>
        <w:spacing w:after="150"/>
      </w:pPr>
      <w:r>
        <w:rPr/>
        <w:t xml:space="preserve">三、主要国家和地区发展状况</w:t>
      </w:r>
    </w:p>
    <w:p>
      <w:pPr>
        <w:spacing w:after="150"/>
      </w:pPr>
      <w:r>
        <w:rPr/>
        <w:t xml:space="preserve">第二节 中国汽车设计行业发展概况</w:t>
      </w:r>
    </w:p>
    <w:p>
      <w:pPr>
        <w:spacing w:after="150"/>
      </w:pPr>
      <w:r>
        <w:rPr/>
        <w:t xml:space="preserve">一、中国汽车设计行业发展历程与现状</w:t>
      </w:r>
    </w:p>
    <w:p>
      <w:pPr>
        <w:spacing w:after="150"/>
      </w:pPr>
      <w:r>
        <w:rPr/>
        <w:t xml:space="preserve">二、中国汽车设计行业发展中存在的问题</w:t>
      </w:r>
    </w:p>
    <w:p>
      <w:pPr>
        <w:spacing w:after="150"/>
      </w:pPr>
      <w:r>
        <w:rPr>
          <w:b w:val="1"/>
          <w:bCs w:val="1"/>
        </w:rPr>
        <w:t xml:space="preserve">第三章 2019-2023年中国汽车设计行业发展环境分析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汽车设计行业政策环境</w:t>
      </w:r>
    </w:p>
    <w:p>
      <w:pPr>
        <w:spacing w:after="150"/>
      </w:pPr>
      <w:r>
        <w:rPr/>
        <w:t xml:space="preserve">第四节 汽车设计行业技术环境</w:t>
      </w:r>
    </w:p>
    <w:p>
      <w:pPr>
        <w:spacing w:after="150"/>
      </w:pPr>
      <w:r>
        <w:rPr>
          <w:b w:val="1"/>
          <w:bCs w:val="1"/>
        </w:rPr>
        <w:t xml:space="preserve">第二部分 行业市场分析</w:t>
      </w:r>
    </w:p>
    <w:p>
      <w:pPr>
        <w:spacing w:after="150"/>
      </w:pPr>
      <w:r>
        <w:rPr>
          <w:b w:val="1"/>
          <w:bCs w:val="1"/>
        </w:rPr>
        <w:t xml:space="preserve">第四章 2019-2023年中国汽车设计行业市场分析</w:t>
      </w:r>
    </w:p>
    <w:p>
      <w:pPr>
        <w:spacing w:after="150"/>
      </w:pPr>
      <w:r>
        <w:rPr/>
        <w:t xml:space="preserve">第一节 市场规模</w:t>
      </w:r>
    </w:p>
    <w:p>
      <w:pPr>
        <w:spacing w:after="150"/>
      </w:pPr>
      <w:r>
        <w:rPr/>
        <w:t xml:space="preserve">一、汽车设计行业市场规模及增速</w:t>
      </w:r>
    </w:p>
    <w:p>
      <w:pPr>
        <w:spacing w:after="150"/>
      </w:pPr>
      <w:r>
        <w:rPr/>
        <w:t xml:space="preserve">二、汽车设计行业市场饱和度</w:t>
      </w:r>
    </w:p>
    <w:p>
      <w:pPr>
        <w:spacing w:after="150"/>
      </w:pPr>
      <w:r>
        <w:rPr/>
        <w:t xml:space="preserve">三、影响汽车设计行业市场规模的因素</w:t>
      </w:r>
    </w:p>
    <w:p>
      <w:pPr>
        <w:spacing w:after="150"/>
      </w:pPr>
      <w:r>
        <w:rPr/>
        <w:t xml:space="preserve">四、2024-2029年汽车设计行业市场规模及增速预测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一、汽车设计行业所处生命周期</w:t>
      </w:r>
    </w:p>
    <w:p>
      <w:pPr>
        <w:spacing w:after="150"/>
      </w:pPr>
      <w:r>
        <w:rPr/>
        <w:t xml:space="preserve">二、技术变革与行业革新对汽车设计行业的影响</w:t>
      </w:r>
    </w:p>
    <w:p>
      <w:pPr>
        <w:spacing w:after="150"/>
      </w:pPr>
      <w:r>
        <w:rPr/>
        <w:t xml:space="preserve">三、差异化分析</w:t>
      </w:r>
    </w:p>
    <w:p>
      <w:pPr>
        <w:spacing w:after="150"/>
      </w:pPr>
      <w:r>
        <w:rPr>
          <w:b w:val="1"/>
          <w:bCs w:val="1"/>
        </w:rPr>
        <w:t xml:space="preserve">第五章 2019-2023年中国汽车设计行业区域市场分析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2019-2023年中国汽车设计行业产业链分析</w:t>
      </w:r>
    </w:p>
    <w:p>
      <w:pPr>
        <w:spacing w:after="150"/>
      </w:pPr>
      <w:r>
        <w:rPr/>
        <w:t xml:space="preserve">第一节 汽车设计行业产业链分析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汽车设计上游行业分析</w:t>
      </w:r>
    </w:p>
    <w:p>
      <w:pPr>
        <w:spacing w:after="150"/>
      </w:pPr>
      <w:r>
        <w:rPr/>
        <w:t xml:space="preserve">一、汽车设计成本构成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四、上游行业对汽车设计行业的影响</w:t>
      </w:r>
    </w:p>
    <w:p>
      <w:pPr>
        <w:spacing w:after="150"/>
      </w:pPr>
      <w:r>
        <w:rPr/>
        <w:t xml:space="preserve">第三节 汽车设计下游行业分析</w:t>
      </w:r>
    </w:p>
    <w:p>
      <w:pPr>
        <w:spacing w:after="150"/>
      </w:pPr>
      <w:r>
        <w:rPr/>
        <w:t xml:space="preserve">一、汽车设计下游行业分布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四、下游需求对汽车设计行业的影响</w:t>
      </w:r>
    </w:p>
    <w:p>
      <w:pPr>
        <w:spacing w:after="150"/>
      </w:pPr>
      <w:r>
        <w:rPr>
          <w:b w:val="1"/>
          <w:bCs w:val="1"/>
        </w:rPr>
        <w:t xml:space="preserve">第四部分 行业深度分析</w:t>
      </w:r>
    </w:p>
    <w:p>
      <w:pPr>
        <w:spacing w:after="150"/>
      </w:pPr>
      <w:r>
        <w:rPr>
          <w:b w:val="1"/>
          <w:bCs w:val="1"/>
        </w:rPr>
        <w:t xml:space="preserve">第七章 2019-2023年中国汽车设计行业主导驱动因素分析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2019-2023年中国汽车设计行业偿债能力分析</w:t>
      </w:r>
    </w:p>
    <w:p>
      <w:pPr>
        <w:spacing w:after="150"/>
      </w:pPr>
      <w:r>
        <w:rPr/>
        <w:t xml:space="preserve">第一节 汽车设计行业资产负债率分析</w:t>
      </w:r>
    </w:p>
    <w:p>
      <w:pPr>
        <w:spacing w:after="150"/>
      </w:pPr>
      <w:r>
        <w:rPr/>
        <w:t xml:space="preserve">第二节 汽车设计行业速动比率分析</w:t>
      </w:r>
    </w:p>
    <w:p>
      <w:pPr>
        <w:spacing w:after="150"/>
      </w:pPr>
      <w:r>
        <w:rPr/>
        <w:t xml:space="preserve">第三节 汽车设计行业流动比率分析</w:t>
      </w:r>
    </w:p>
    <w:p>
      <w:pPr>
        <w:spacing w:after="150"/>
      </w:pPr>
      <w:r>
        <w:rPr/>
        <w:t xml:space="preserve">第四节 汽车设计行业利息保障倍数分析</w:t>
      </w:r>
    </w:p>
    <w:p>
      <w:pPr>
        <w:spacing w:after="150"/>
      </w:pPr>
      <w:r>
        <w:rPr/>
        <w:t xml:space="preserve">第五节 2024-2029年汽车设计行业偿债能力预测</w:t>
      </w:r>
    </w:p>
    <w:p>
      <w:pPr>
        <w:spacing w:after="150"/>
      </w:pPr>
      <w:r>
        <w:rPr>
          <w:b w:val="1"/>
          <w:bCs w:val="1"/>
        </w:rPr>
        <w:t xml:space="preserve">第九章 2019-2023年中国汽车设计行业营运能力分析</w:t>
      </w:r>
    </w:p>
    <w:p>
      <w:pPr>
        <w:spacing w:after="150"/>
      </w:pPr>
      <w:r>
        <w:rPr/>
        <w:t xml:space="preserve">第一节 汽车设计行业总资产周转率分析</w:t>
      </w:r>
    </w:p>
    <w:p>
      <w:pPr>
        <w:spacing w:after="150"/>
      </w:pPr>
      <w:r>
        <w:rPr/>
        <w:t xml:space="preserve">第二节 汽车设计行业净资产周转率分析</w:t>
      </w:r>
    </w:p>
    <w:p>
      <w:pPr>
        <w:spacing w:after="150"/>
      </w:pPr>
      <w:r>
        <w:rPr/>
        <w:t xml:space="preserve">第三节 汽车设计行业应收账款周转率分析</w:t>
      </w:r>
    </w:p>
    <w:p>
      <w:pPr>
        <w:spacing w:after="150"/>
      </w:pPr>
      <w:r>
        <w:rPr/>
        <w:t xml:space="preserve">第四节 汽车设计行业存货周转率分析</w:t>
      </w:r>
    </w:p>
    <w:p>
      <w:pPr>
        <w:spacing w:after="150"/>
      </w:pPr>
      <w:r>
        <w:rPr/>
        <w:t xml:space="preserve">第五节 2024-2029年汽车设计行业营运能力预测</w:t>
      </w:r>
    </w:p>
    <w:p>
      <w:pPr>
        <w:spacing w:after="150"/>
      </w:pPr>
      <w:r>
        <w:rPr>
          <w:b w:val="1"/>
          <w:bCs w:val="1"/>
        </w:rPr>
        <w:t xml:space="preserve">第五部分 行业竞争分析</w:t>
      </w:r>
    </w:p>
    <w:p>
      <w:pPr>
        <w:spacing w:after="150"/>
      </w:pPr>
      <w:r>
        <w:rPr>
          <w:b w:val="1"/>
          <w:bCs w:val="1"/>
        </w:rPr>
        <w:t xml:space="preserve">第十章 2019-2023年中国汽车设计行业竞争分析</w:t>
      </w:r>
    </w:p>
    <w:p>
      <w:pPr>
        <w:spacing w:after="150"/>
      </w:pPr>
      <w:r>
        <w:rPr/>
        <w:t xml:space="preserve">第一节 重点汽车设计企业市场份额</w:t>
      </w:r>
    </w:p>
    <w:p>
      <w:pPr>
        <w:spacing w:after="150"/>
      </w:pPr>
      <w:r>
        <w:rPr/>
        <w:t xml:space="preserve">第二节 汽车设计行业市场集中度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2019-2023年中国汽车设计行业重点企业分析</w:t>
      </w:r>
    </w:p>
    <w:p>
      <w:pPr>
        <w:spacing w:after="150"/>
      </w:pPr>
      <w:r>
        <w:rPr/>
        <w:t xml:space="preserve">第一节 阿尔特汽车技术股份有限公司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上海同捷科技股份有限公司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北京长城华冠汽车科技股份有限公司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华晨汽车集团控股有限公司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简式国际汽车设计(北京)有限公司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上海龙创汽车设计有限公司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上海营创汽车技术股份有限公司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苏州奥杰汽车技术股份有限公司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2024-2029年中国汽车设计行业发展与投资风险分析</w:t>
      </w:r>
    </w:p>
    <w:p>
      <w:pPr>
        <w:spacing w:after="150"/>
      </w:pPr>
      <w:r>
        <w:rPr/>
        <w:t xml:space="preserve">第一节 汽车设计行业环境风险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汽车设计行业政策风险</w:t>
      </w:r>
    </w:p>
    <w:p>
      <w:pPr>
        <w:spacing w:after="150"/>
      </w:pPr>
      <w:r>
        <w:rPr/>
        <w:t xml:space="preserve">第四节 汽车设计行业市场风险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2024-2029年中国汽车设计行业发展前景及投资机会分析</w:t>
      </w:r>
    </w:p>
    <w:p>
      <w:pPr>
        <w:spacing w:after="150"/>
      </w:pPr>
      <w:r>
        <w:rPr/>
        <w:t xml:space="preserve">第一节 汽车设计行业发展前景预测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图表：汽车设计行业生命周期</w:t>
      </w:r>
    </w:p>
    <w:p>
      <w:pPr>
        <w:spacing w:after="150"/>
      </w:pPr>
      <w:r>
        <w:rPr/>
        <w:t xml:space="preserve">图表：汽车设计行业产业链结构</w:t>
      </w:r>
    </w:p>
    <w:p>
      <w:pPr>
        <w:spacing w:after="150"/>
      </w:pPr>
      <w:r>
        <w:rPr/>
        <w:t xml:space="preserve">图表：2019-2023年全球汽车设计行业市场规模</w:t>
      </w:r>
    </w:p>
    <w:p>
      <w:pPr>
        <w:spacing w:after="150"/>
      </w:pPr>
      <w:r>
        <w:rPr/>
        <w:t xml:space="preserve">图表：2019-2023年中国汽车设计行业市场规模</w:t>
      </w:r>
    </w:p>
    <w:p>
      <w:pPr>
        <w:spacing w:after="150"/>
      </w:pPr>
      <w:r>
        <w:rPr/>
        <w:t xml:space="preserve">图表：2019-2023年中国汽车设计市场占全球份额比较</w:t>
      </w:r>
    </w:p>
    <w:p>
      <w:pPr>
        <w:spacing w:after="150"/>
      </w:pPr>
      <w:r>
        <w:rPr/>
        <w:t xml:space="preserve">图表：2019-2023年汽车设计行业集中度</w:t>
      </w:r>
    </w:p>
    <w:p>
      <w:pPr>
        <w:spacing w:after="150"/>
      </w:pPr>
      <w:r>
        <w:rPr/>
        <w:t xml:space="preserve">图表：2019-2023年汽车设计行业利润总额</w:t>
      </w:r>
    </w:p>
    <w:p>
      <w:pPr>
        <w:spacing w:after="150"/>
      </w:pPr>
      <w:r>
        <w:rPr/>
        <w:t xml:space="preserve">图表：2019-2023年汽车设计行业资产总计</w:t>
      </w:r>
    </w:p>
    <w:p>
      <w:pPr>
        <w:spacing w:after="150"/>
      </w:pPr>
      <w:r>
        <w:rPr/>
        <w:t xml:space="preserve">图表：2019-2023年汽车设计行业负债总计</w:t>
      </w:r>
    </w:p>
    <w:p>
      <w:pPr>
        <w:spacing w:after="150"/>
      </w:pPr>
      <w:r>
        <w:rPr/>
        <w:t xml:space="preserve">图表：2019-2023年汽车设计行业竞争力分析</w:t>
      </w:r>
    </w:p>
    <w:p>
      <w:pPr>
        <w:spacing w:after="150"/>
      </w:pPr>
      <w:r>
        <w:rPr/>
        <w:t xml:space="preserve">图表：2019-2023年汽车设计市场价格走势</w:t>
      </w:r>
    </w:p>
    <w:p>
      <w:pPr>
        <w:spacing w:after="150"/>
      </w:pPr>
      <w:r>
        <w:rPr/>
        <w:t xml:space="preserve">图表：2019-2023年汽车设计行业主营业务收入</w:t>
      </w:r>
    </w:p>
    <w:p>
      <w:pPr>
        <w:spacing w:after="150"/>
      </w:pPr>
      <w:r>
        <w:rPr/>
        <w:t xml:space="preserve">图表：2019-2023年汽车设计行业主营业务成本</w:t>
      </w:r>
    </w:p>
    <w:p>
      <w:pPr>
        <w:spacing w:after="150"/>
      </w:pPr>
      <w:r>
        <w:rPr/>
        <w:t xml:space="preserve">图表：2019-2023年汽车设计行业管理费用分析</w:t>
      </w:r>
    </w:p>
    <w:p>
      <w:pPr>
        <w:spacing w:after="150"/>
      </w:pPr>
      <w:r>
        <w:rPr/>
        <w:t xml:space="preserve">图表：2019-2023年汽车设计行业财务费用分析</w:t>
      </w:r>
    </w:p>
    <w:p>
      <w:pPr>
        <w:spacing w:after="150"/>
      </w:pPr>
      <w:r>
        <w:rPr/>
        <w:t xml:space="preserve">图表：2019-2023年汽车设计行业重要数据指标比较</w:t>
      </w:r>
    </w:p>
    <w:p>
      <w:pPr>
        <w:spacing w:after="150"/>
      </w:pPr>
      <w:r>
        <w:rPr/>
        <w:t xml:space="preserve">图表：2019-2023年中国汽车设计行业盈利能力分析</w:t>
      </w:r>
    </w:p>
    <w:p>
      <w:pPr>
        <w:spacing w:after="150"/>
      </w:pPr>
      <w:r>
        <w:rPr/>
        <w:t xml:space="preserve">图表：2019-2023年中国汽车设计行业运营能力分析</w:t>
      </w:r>
    </w:p>
    <w:p>
      <w:pPr>
        <w:spacing w:after="150"/>
      </w:pPr>
      <w:r>
        <w:rPr/>
        <w:t xml:space="preserve">图表：2019-2023年中国汽车设计行业偿债能力分析</w:t>
      </w:r>
    </w:p>
    <w:p>
      <w:pPr>
        <w:spacing w:after="150"/>
      </w:pPr>
      <w:r>
        <w:rPr/>
        <w:t xml:space="preserve">图表：2019-2023年中国汽车设计行业发展能力分析</w:t>
      </w:r>
    </w:p>
    <w:p>
      <w:pPr>
        <w:spacing w:after="150"/>
      </w:pPr>
      <w:r>
        <w:rPr/>
        <w:t xml:space="preserve">图表：2019-2023年汽车设计行业不同规模企业数量分布</w:t>
      </w:r>
    </w:p>
    <w:p>
      <w:pPr>
        <w:spacing w:after="150"/>
      </w:pPr>
      <w:r>
        <w:rPr/>
        <w:t xml:space="preserve">图表：2019-2023年汽车设计行业不同规模企业从业人员分布</w:t>
      </w:r>
    </w:p>
    <w:p>
      <w:pPr>
        <w:spacing w:after="150"/>
      </w:pPr>
      <w:r>
        <w:rPr/>
        <w:t xml:space="preserve">图表：2019-2023年汽车设计行业不同规模企业资产总额分布</w:t>
      </w:r>
    </w:p>
    <w:p>
      <w:pPr>
        <w:spacing w:after="150"/>
      </w:pPr>
      <w:r>
        <w:rPr/>
        <w:t xml:space="preserve">图表：2019-2023年汽车设计行业不同规模企业利润总额分布</w:t>
      </w:r>
    </w:p>
    <w:p>
      <w:pPr>
        <w:spacing w:after="150"/>
      </w:pPr>
      <w:r>
        <w:rPr/>
        <w:t xml:space="preserve">图表：2019-2023年汽车设计行业不同性质企业数量分布</w:t>
      </w:r>
    </w:p>
    <w:p>
      <w:pPr>
        <w:spacing w:after="150"/>
      </w:pPr>
      <w:r>
        <w:rPr/>
        <w:t xml:space="preserve">图表：2019-2023年汽车设计行业不同性质企业从业人员分布</w:t>
      </w:r>
    </w:p>
    <w:p>
      <w:pPr>
        <w:spacing w:after="150"/>
      </w:pPr>
      <w:r>
        <w:rPr/>
        <w:t xml:space="preserve">图表：2019-2023年汽车设计行业不同性质企业资产总额分布</w:t>
      </w:r>
    </w:p>
    <w:p>
      <w:pPr>
        <w:spacing w:after="150"/>
      </w:pPr>
      <w:r>
        <w:rPr/>
        <w:t xml:space="preserve">图表：2019-2023年汽车设计行业不同性质企业利润总额分布</w:t>
      </w:r>
    </w:p>
    <w:p>
      <w:pPr>
        <w:spacing w:after="150"/>
      </w:pPr>
      <w:r>
        <w:rPr/>
        <w:t xml:space="preserve">图表：2024-2029年汽车设计行业市场规模预测</w:t>
      </w:r>
    </w:p>
    <w:p>
      <w:pPr>
        <w:spacing w:after="150"/>
      </w:pPr>
      <w:r>
        <w:rPr/>
        <w:t xml:space="preserve">图表：2024-2029年汽车设计行业竞争格局预测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2024-2029年中国汽车设计行业深度调研及发展策略研究报告</dc:title>
  <dc:description>2024-2029年中国汽车设计行业深度调研及发展策略研究报告</dc:description>
  <dc:subject>2024-2029年中国汽车设计行业深度调研及发展策略研究报告</dc:subject>
  <cp:keywords>研究报告</cp:keywords>
  <cp:category>研究报告</cp:category>
  <cp:lastModifiedBy>北京中道泰和信息咨询有限公司</cp:lastModifiedBy>
  <dcterms:created xsi:type="dcterms:W3CDTF">2024-01-22T15:50:23+08:00</dcterms:created>
  <dcterms:modified xsi:type="dcterms:W3CDTF">2024-01-22T15:50:23+08:00</dcterms:modified>
</cp:coreProperties>
</file>

<file path=docProps/custom.xml><?xml version="1.0" encoding="utf-8"?>
<Properties xmlns="http://schemas.openxmlformats.org/officeDocument/2006/custom-properties" xmlns:vt="http://schemas.openxmlformats.org/officeDocument/2006/docPropsVTypes"/>
</file>