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2024-2029年中国平板显示行业深度调研及发展策略研究报告</w:t>
      </w:r>
    </w:p>
    <w:p>
      <w:pPr>
        <w:spacing w:after="150"/>
      </w:pPr>
      <w:r>
        <w:rPr>
          <w:b w:val="1"/>
          <w:bCs w:val="1"/>
        </w:rPr>
        <w:t xml:space="preserve">报告简介</w:t>
      </w:r>
    </w:p>
    <w:p>
      <w:pPr>
        <w:spacing w:after="150"/>
      </w:pPr>
      <w:r>
        <w:rPr/>
        <w:t xml:space="preserve">平板显示技术(FDP)主要是相对于阴极放射线管显示技术(CRT)而言的。相比 CRT显示技术，平板显示技术具有无辐射、无闪烁、高分辨率、低能耗以及易实现便携 化等优点，自20世纪90年代实现产业化以来获得了飞速发展。随着平板显示技术的不断 改进，其产业化程度不断提高，当前平板显示技术已取代CRT成为全球主流的显示技术。</w:t>
      </w:r>
    </w:p>
    <w:p>
      <w:pPr>
        <w:spacing w:after="150"/>
      </w:pPr>
      <w:r>
        <w:rPr/>
        <w:t xml:space="preserve">随着国内平板显示器件产业投资热潮的不断延续，未来3年中国平板显示器件产业规模将保持持续增长的势头，但是由于平板显示器件产业下行周期的到来，到2017年，更多的产能将被释放，但由于市场无法消化过多的产能而导致平板显示器件单品价格下降，整体产业规模预计将达到1476.23亿元，同比增长9.4%;到2018年，中国平板显示器件产业发展将逐步平稳，产业规模增速将保持在8.6%，产业规模将达到1603.19亿元。</w:t>
      </w:r>
    </w:p>
    <w:p>
      <w:pPr>
        <w:spacing w:after="150"/>
      </w:pPr>
      <w:r>
        <w:rPr/>
        <w:t xml:space="preserve">平板显示产业跨越化工、材料、半导体等多个领域，集成微电子技术、光电子技术、材料技术、制造装备技术、半导体工程技术等多个技术门类。其产业覆盖不仅包括上游的原材料/元器件制作、装备生产与供应、技术服务、产业投融资服务，还包括中游的面板/模块生产，以及下游的整机装配及系统集成应用产业，如高清彩电、电脑显示器、手机等。产业链上中下游之间相互联系、相互依赖和相互增强，是典型的技术与资本密集型产业，对社会经济的拉动效应极为明显。从全球显示产业的发展历程看，平板显示产业作为电子信息产业中的一个重要分支，其发展具有独特的技术经济特征，其在国民经济和社会发展中也显示出独特的产业特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板显示专业研究单位等公布和提供的大量资料。对我国平板显示的行业现状、市场各类经营指标的情况、重点企业状况、区域市场发展情况等内容进行详细的阐述和深入的分析，着重对平板显示业务的发展进行详尽深入的分析，并根据平板显示行业的政策经济发展环境对平板显示行业潜在的风险和防范建议进行分析。最后提出研究者对平板显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平板显示行业界定和分类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2019-2023年平板显示行业国内外发展概述</w:t>
      </w:r>
    </w:p>
    <w:p>
      <w:pPr>
        <w:spacing w:after="150"/>
      </w:pPr>
      <w:r>
        <w:rPr/>
        <w:t xml:space="preserve">第一节 全球平板显示行业发展概况</w:t>
      </w:r>
    </w:p>
    <w:p>
      <w:pPr>
        <w:spacing w:after="150"/>
      </w:pPr>
      <w:r>
        <w:rPr/>
        <w:t xml:space="preserve">一、全球平板显示行业发展现状</w:t>
      </w:r>
    </w:p>
    <w:p>
      <w:pPr>
        <w:spacing w:after="150"/>
      </w:pPr>
      <w:r>
        <w:rPr/>
        <w:t xml:space="preserve">二、全球平板显示行业发展趋势</w:t>
      </w:r>
    </w:p>
    <w:p>
      <w:pPr>
        <w:spacing w:after="150"/>
      </w:pPr>
      <w:r>
        <w:rPr/>
        <w:t xml:space="preserve">三、主要国家和地区发展状况</w:t>
      </w:r>
    </w:p>
    <w:p>
      <w:pPr>
        <w:spacing w:after="150"/>
      </w:pPr>
      <w:r>
        <w:rPr/>
        <w:t xml:space="preserve">第二节 中国平板显示行业发展概况</w:t>
      </w:r>
    </w:p>
    <w:p>
      <w:pPr>
        <w:spacing w:after="150"/>
      </w:pPr>
      <w:r>
        <w:rPr/>
        <w:t xml:space="preserve">一、中国平板显示行业发展历程与现状</w:t>
      </w:r>
    </w:p>
    <w:p>
      <w:pPr>
        <w:spacing w:after="150"/>
      </w:pPr>
      <w:r>
        <w:rPr/>
        <w:t xml:space="preserve">二、中国平板显示行业发展中存在的问题</w:t>
      </w:r>
    </w:p>
    <w:p>
      <w:pPr>
        <w:spacing w:after="150"/>
      </w:pPr>
      <w:r>
        <w:rPr>
          <w:b w:val="1"/>
          <w:bCs w:val="1"/>
        </w:rPr>
        <w:t xml:space="preserve">第三章 2019-2023年中国平板显示行业发展环境分析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平板显示行业政策环境</w:t>
      </w:r>
    </w:p>
    <w:p>
      <w:pPr>
        <w:spacing w:after="150"/>
      </w:pPr>
      <w:r>
        <w:rPr/>
        <w:t xml:space="preserve">第四节 平板显示行业技术环境</w:t>
      </w:r>
    </w:p>
    <w:p>
      <w:pPr>
        <w:spacing w:after="150"/>
      </w:pPr>
      <w:r>
        <w:rPr>
          <w:b w:val="1"/>
          <w:bCs w:val="1"/>
        </w:rPr>
        <w:t xml:space="preserve">第二部分 行业市场分析</w:t>
      </w:r>
    </w:p>
    <w:p>
      <w:pPr>
        <w:spacing w:after="150"/>
      </w:pPr>
      <w:r>
        <w:rPr>
          <w:b w:val="1"/>
          <w:bCs w:val="1"/>
        </w:rPr>
        <w:t xml:space="preserve">第四章 2019-2023年中国平板显示行业市场分析</w:t>
      </w:r>
    </w:p>
    <w:p>
      <w:pPr>
        <w:spacing w:after="150"/>
      </w:pPr>
      <w:r>
        <w:rPr/>
        <w:t xml:space="preserve">第一节 市场规模</w:t>
      </w:r>
    </w:p>
    <w:p>
      <w:pPr>
        <w:spacing w:after="150"/>
      </w:pPr>
      <w:r>
        <w:rPr/>
        <w:t xml:space="preserve">一、平板显示行业市场规模及增速</w:t>
      </w:r>
    </w:p>
    <w:p>
      <w:pPr>
        <w:spacing w:after="150"/>
      </w:pPr>
      <w:r>
        <w:rPr/>
        <w:t xml:space="preserve">二、平板显示行业市场饱和度</w:t>
      </w:r>
    </w:p>
    <w:p>
      <w:pPr>
        <w:spacing w:after="150"/>
      </w:pPr>
      <w:r>
        <w:rPr/>
        <w:t xml:space="preserve">三、影响平板显示行业市场规模的因素</w:t>
      </w:r>
    </w:p>
    <w:p>
      <w:pPr>
        <w:spacing w:after="150"/>
      </w:pPr>
      <w:r>
        <w:rPr/>
        <w:t xml:space="preserve">四、2024-2029年平板显示行业市场规模及增速预测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一、平板显示行业所处生命周期</w:t>
      </w:r>
    </w:p>
    <w:p>
      <w:pPr>
        <w:spacing w:after="150"/>
      </w:pPr>
      <w:r>
        <w:rPr/>
        <w:t xml:space="preserve">二、技术变革与行业革新对平板显示行业的影响</w:t>
      </w:r>
    </w:p>
    <w:p>
      <w:pPr>
        <w:spacing w:after="150"/>
      </w:pPr>
      <w:r>
        <w:rPr/>
        <w:t xml:space="preserve">三、差异化分析</w:t>
      </w:r>
    </w:p>
    <w:p>
      <w:pPr>
        <w:spacing w:after="150"/>
      </w:pPr>
      <w:r>
        <w:rPr>
          <w:b w:val="1"/>
          <w:bCs w:val="1"/>
        </w:rPr>
        <w:t xml:space="preserve">第五章 2019-2023年中国平板显示行业区域市场分析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2019-2023年中国平板显示行业产业链分析</w:t>
      </w:r>
    </w:p>
    <w:p>
      <w:pPr>
        <w:spacing w:after="150"/>
      </w:pPr>
      <w:r>
        <w:rPr/>
        <w:t xml:space="preserve">第一节 平板显示行业产业链分析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平板显示上游行业分析</w:t>
      </w:r>
    </w:p>
    <w:p>
      <w:pPr>
        <w:spacing w:after="150"/>
      </w:pPr>
      <w:r>
        <w:rPr/>
        <w:t xml:space="preserve">一、平板显示成本构成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四、上游行业对平板显示行业的影响</w:t>
      </w:r>
    </w:p>
    <w:p>
      <w:pPr>
        <w:spacing w:after="150"/>
      </w:pPr>
      <w:r>
        <w:rPr/>
        <w:t xml:space="preserve">第三节 平板显示下游行业分析</w:t>
      </w:r>
    </w:p>
    <w:p>
      <w:pPr>
        <w:spacing w:after="150"/>
      </w:pPr>
      <w:r>
        <w:rPr/>
        <w:t xml:space="preserve">一、平板显示下游行业分布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四、下游需求对平板显示行业的影响</w:t>
      </w:r>
    </w:p>
    <w:p>
      <w:pPr>
        <w:spacing w:after="150"/>
      </w:pPr>
      <w:r>
        <w:rPr>
          <w:b w:val="1"/>
          <w:bCs w:val="1"/>
        </w:rPr>
        <w:t xml:space="preserve">第四部分 行业深度分析</w:t>
      </w:r>
    </w:p>
    <w:p>
      <w:pPr>
        <w:spacing w:after="150"/>
      </w:pPr>
      <w:r>
        <w:rPr>
          <w:b w:val="1"/>
          <w:bCs w:val="1"/>
        </w:rPr>
        <w:t xml:space="preserve">第七章 2019-2023年中国平板显示行业主导驱动因素分析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2019-2023年中国平板显示行业偿债能力分析</w:t>
      </w:r>
    </w:p>
    <w:p>
      <w:pPr>
        <w:spacing w:after="150"/>
      </w:pPr>
      <w:r>
        <w:rPr/>
        <w:t xml:space="preserve">第一节 平板显示行业资产负债率分析</w:t>
      </w:r>
    </w:p>
    <w:p>
      <w:pPr>
        <w:spacing w:after="150"/>
      </w:pPr>
      <w:r>
        <w:rPr/>
        <w:t xml:space="preserve">第二节 平板显示行业速动比率分析</w:t>
      </w:r>
    </w:p>
    <w:p>
      <w:pPr>
        <w:spacing w:after="150"/>
      </w:pPr>
      <w:r>
        <w:rPr/>
        <w:t xml:space="preserve">第三节 平板显示行业流动比率分析</w:t>
      </w:r>
    </w:p>
    <w:p>
      <w:pPr>
        <w:spacing w:after="150"/>
      </w:pPr>
      <w:r>
        <w:rPr/>
        <w:t xml:space="preserve">第四节 平板显示行业利息保障倍数分析</w:t>
      </w:r>
    </w:p>
    <w:p>
      <w:pPr>
        <w:spacing w:after="150"/>
      </w:pPr>
      <w:r>
        <w:rPr/>
        <w:t xml:space="preserve">第五节 2024-2029年平板显示行业偿债能力预测</w:t>
      </w:r>
    </w:p>
    <w:p>
      <w:pPr>
        <w:spacing w:after="150"/>
      </w:pPr>
      <w:r>
        <w:rPr>
          <w:b w:val="1"/>
          <w:bCs w:val="1"/>
        </w:rPr>
        <w:t xml:space="preserve">第九章 2019-2023年中国平板显示行业营运能力分析</w:t>
      </w:r>
    </w:p>
    <w:p>
      <w:pPr>
        <w:spacing w:after="150"/>
      </w:pPr>
      <w:r>
        <w:rPr/>
        <w:t xml:space="preserve">第一节 平板显示行业总资产周转率分析</w:t>
      </w:r>
    </w:p>
    <w:p>
      <w:pPr>
        <w:spacing w:after="150"/>
      </w:pPr>
      <w:r>
        <w:rPr/>
        <w:t xml:space="preserve">第二节 平板显示行业净资产周转率分析</w:t>
      </w:r>
    </w:p>
    <w:p>
      <w:pPr>
        <w:spacing w:after="150"/>
      </w:pPr>
      <w:r>
        <w:rPr/>
        <w:t xml:space="preserve">第三节 平板显示行业应收账款周转率分析</w:t>
      </w:r>
    </w:p>
    <w:p>
      <w:pPr>
        <w:spacing w:after="150"/>
      </w:pPr>
      <w:r>
        <w:rPr/>
        <w:t xml:space="preserve">第四节 平板显示行业存货周转率分析</w:t>
      </w:r>
    </w:p>
    <w:p>
      <w:pPr>
        <w:spacing w:after="150"/>
      </w:pPr>
      <w:r>
        <w:rPr/>
        <w:t xml:space="preserve">第五节 2024-2029年平板显示行业营运能力预测</w:t>
      </w:r>
    </w:p>
    <w:p>
      <w:pPr>
        <w:spacing w:after="150"/>
      </w:pPr>
      <w:r>
        <w:rPr>
          <w:b w:val="1"/>
          <w:bCs w:val="1"/>
        </w:rPr>
        <w:t xml:space="preserve">第五部分 行业竞争分析</w:t>
      </w:r>
    </w:p>
    <w:p>
      <w:pPr>
        <w:spacing w:after="150"/>
      </w:pPr>
      <w:r>
        <w:rPr>
          <w:b w:val="1"/>
          <w:bCs w:val="1"/>
        </w:rPr>
        <w:t xml:space="preserve">第十章 2019-2023年中国平板显示行业竞争分析</w:t>
      </w:r>
    </w:p>
    <w:p>
      <w:pPr>
        <w:spacing w:after="150"/>
      </w:pPr>
      <w:r>
        <w:rPr/>
        <w:t xml:space="preserve">第一节 重点平板显示企业市场份额</w:t>
      </w:r>
    </w:p>
    <w:p>
      <w:pPr>
        <w:spacing w:after="150"/>
      </w:pPr>
      <w:r>
        <w:rPr/>
        <w:t xml:space="preserve">第二节 平板显示行业市场集中度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2019-2023年中国平板显示行业重点企业分析</w:t>
      </w:r>
    </w:p>
    <w:p>
      <w:pPr>
        <w:spacing w:after="150"/>
      </w:pPr>
      <w:r>
        <w:rPr/>
        <w:t xml:space="preserve">第一节 四川长虹电器股份有限公司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百视通新媒体股份有限公司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tcl集团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深圳市华星光电技术有限公司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2024-2029年中国平板显示行业发展与投资风险分析</w:t>
      </w:r>
    </w:p>
    <w:p>
      <w:pPr>
        <w:spacing w:after="150"/>
      </w:pPr>
      <w:r>
        <w:rPr/>
        <w:t xml:space="preserve">第一节 平板显示行业环境风险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平板显示行业政策风险</w:t>
      </w:r>
    </w:p>
    <w:p>
      <w:pPr>
        <w:spacing w:after="150"/>
      </w:pPr>
      <w:r>
        <w:rPr/>
        <w:t xml:space="preserve">第四节 平板显示行业市场风险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2024-2029年中国平板显示行业发展前景及投资机会分析</w:t>
      </w:r>
    </w:p>
    <w:p>
      <w:pPr>
        <w:spacing w:after="150"/>
      </w:pPr>
      <w:r>
        <w:rPr/>
        <w:t xml:space="preserve">第一节 平板显示行业发展前景预测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平板显示行业投资机会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图表：平板显示行业生命周期</w:t>
      </w:r>
    </w:p>
    <w:p>
      <w:pPr>
        <w:spacing w:after="150"/>
      </w:pPr>
      <w:r>
        <w:rPr/>
        <w:t xml:space="preserve">图表：平板显示行业产业链结构</w:t>
      </w:r>
    </w:p>
    <w:p>
      <w:pPr>
        <w:spacing w:after="150"/>
      </w:pPr>
      <w:r>
        <w:rPr/>
        <w:t xml:space="preserve">图表：2019-2023年全球平板显示行业市场规模</w:t>
      </w:r>
    </w:p>
    <w:p>
      <w:pPr>
        <w:spacing w:after="150"/>
      </w:pPr>
      <w:r>
        <w:rPr/>
        <w:t xml:space="preserve">图表：2019-2023年中国平板显示行业市场规模</w:t>
      </w:r>
    </w:p>
    <w:p>
      <w:pPr>
        <w:spacing w:after="150"/>
      </w:pPr>
      <w:r>
        <w:rPr/>
        <w:t xml:space="preserve">图表：2019-2023年中国平板显示市场占全球份额比较</w:t>
      </w:r>
    </w:p>
    <w:p>
      <w:pPr>
        <w:spacing w:after="150"/>
      </w:pPr>
      <w:r>
        <w:rPr/>
        <w:t xml:space="preserve">图表：2019-2023年平板显示行业集中度</w:t>
      </w:r>
    </w:p>
    <w:p>
      <w:pPr>
        <w:spacing w:after="150"/>
      </w:pPr>
      <w:r>
        <w:rPr/>
        <w:t xml:space="preserve">图表：2019-2023年平板显示行业利润总额</w:t>
      </w:r>
    </w:p>
    <w:p>
      <w:pPr>
        <w:spacing w:after="150"/>
      </w:pPr>
      <w:r>
        <w:rPr/>
        <w:t xml:space="preserve">图表：2019-2023年平板显示行业资产总计</w:t>
      </w:r>
    </w:p>
    <w:p>
      <w:pPr>
        <w:spacing w:after="150"/>
      </w:pPr>
      <w:r>
        <w:rPr/>
        <w:t xml:space="preserve">图表：2019-2023年平板显示行业负债总计</w:t>
      </w:r>
    </w:p>
    <w:p>
      <w:pPr>
        <w:spacing w:after="150"/>
      </w:pPr>
      <w:r>
        <w:rPr/>
        <w:t xml:space="preserve">图表：2019-2023年平板显示行业竞争力分析</w:t>
      </w:r>
    </w:p>
    <w:p>
      <w:pPr>
        <w:spacing w:after="150"/>
      </w:pPr>
      <w:r>
        <w:rPr/>
        <w:t xml:space="preserve">图表：2019-2023年平板显示市场价格走势</w:t>
      </w:r>
    </w:p>
    <w:p>
      <w:pPr>
        <w:spacing w:after="150"/>
      </w:pPr>
      <w:r>
        <w:rPr/>
        <w:t xml:space="preserve">图表：2019-2023年平板显示行业主营业务收入</w:t>
      </w:r>
    </w:p>
    <w:p>
      <w:pPr>
        <w:spacing w:after="150"/>
      </w:pPr>
      <w:r>
        <w:rPr/>
        <w:t xml:space="preserve">图表：2019-2023年平板显示行业主营业务成本</w:t>
      </w:r>
    </w:p>
    <w:p>
      <w:pPr>
        <w:spacing w:after="150"/>
      </w:pPr>
      <w:r>
        <w:rPr/>
        <w:t xml:space="preserve">图表：2019-2023年平板显示行业管理费用分析</w:t>
      </w:r>
    </w:p>
    <w:p>
      <w:pPr>
        <w:spacing w:after="150"/>
      </w:pPr>
      <w:r>
        <w:rPr/>
        <w:t xml:space="preserve">图表：2019-2023年平板显示行业财务费用分析</w:t>
      </w:r>
    </w:p>
    <w:p>
      <w:pPr>
        <w:spacing w:after="150"/>
      </w:pPr>
      <w:r>
        <w:rPr/>
        <w:t xml:space="preserve">图表：2019-2023年平板显示行业重要数据指标比较</w:t>
      </w:r>
    </w:p>
    <w:p>
      <w:pPr>
        <w:spacing w:after="150"/>
      </w:pPr>
      <w:r>
        <w:rPr/>
        <w:t xml:space="preserve">图表：2019-2023年中国平板显示行业盈利能力分析</w:t>
      </w:r>
    </w:p>
    <w:p>
      <w:pPr>
        <w:spacing w:after="150"/>
      </w:pPr>
      <w:r>
        <w:rPr/>
        <w:t xml:space="preserve">图表：2019-2023年中国平板显示行业运营能力分析</w:t>
      </w:r>
    </w:p>
    <w:p>
      <w:pPr>
        <w:spacing w:after="150"/>
      </w:pPr>
      <w:r>
        <w:rPr/>
        <w:t xml:space="preserve">图表：2019-2023年中国平板显示行业偿债能力分析</w:t>
      </w:r>
    </w:p>
    <w:p>
      <w:pPr>
        <w:spacing w:after="150"/>
      </w:pPr>
      <w:r>
        <w:rPr/>
        <w:t xml:space="preserve">图表：2019-2023年中国平板显示行业发展能力分析</w:t>
      </w:r>
    </w:p>
    <w:p>
      <w:pPr>
        <w:spacing w:after="150"/>
      </w:pPr>
      <w:r>
        <w:rPr/>
        <w:t xml:space="preserve">图表：2019-2023年平板显示行业不同规模企业数量分布</w:t>
      </w:r>
    </w:p>
    <w:p>
      <w:pPr>
        <w:spacing w:after="150"/>
      </w:pPr>
      <w:r>
        <w:rPr/>
        <w:t xml:space="preserve">图表：2019-2023年平板显示行业不同规模企业从业人员分布</w:t>
      </w:r>
    </w:p>
    <w:p>
      <w:pPr>
        <w:spacing w:after="150"/>
      </w:pPr>
      <w:r>
        <w:rPr/>
        <w:t xml:space="preserve">图表：2019-2023年平板显示行业不同规模企业资产总额分布</w:t>
      </w:r>
    </w:p>
    <w:p>
      <w:pPr>
        <w:spacing w:after="150"/>
      </w:pPr>
      <w:r>
        <w:rPr/>
        <w:t xml:space="preserve">图表：2019-2023年平板显示行业不同规模企业利润总额分布</w:t>
      </w:r>
    </w:p>
    <w:p>
      <w:pPr>
        <w:spacing w:after="150"/>
      </w:pPr>
      <w:r>
        <w:rPr/>
        <w:t xml:space="preserve">图表：2019-2023年平板显示行业不同性质企业数量分布</w:t>
      </w:r>
    </w:p>
    <w:p>
      <w:pPr>
        <w:spacing w:after="150"/>
      </w:pPr>
      <w:r>
        <w:rPr/>
        <w:t xml:space="preserve">图表：2019-2023年平板显示行业不同性质企业从业人员分布</w:t>
      </w:r>
    </w:p>
    <w:p>
      <w:pPr>
        <w:spacing w:after="150"/>
      </w:pPr>
      <w:r>
        <w:rPr/>
        <w:t xml:space="preserve">图表：2019-2023年平板显示行业不同性质企业资产总额分布</w:t>
      </w:r>
    </w:p>
    <w:p>
      <w:pPr>
        <w:spacing w:after="150"/>
      </w:pPr>
      <w:r>
        <w:rPr/>
        <w:t xml:space="preserve">图表：2019-2023年平板显示行业不同性质企业利润总额分布</w:t>
      </w:r>
    </w:p>
    <w:p>
      <w:pPr>
        <w:spacing w:after="150"/>
      </w:pPr>
      <w:r>
        <w:rPr/>
        <w:t xml:space="preserve">图表：2024-2029年平板显示行业市场规模预测</w:t>
      </w:r>
    </w:p>
    <w:p>
      <w:pPr>
        <w:spacing w:after="150"/>
      </w:pPr>
      <w:r>
        <w:rPr/>
        <w:t xml:space="preserve">图表：2024-2029年平板显示行业竞争格局预测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2024-2029年中国平板显示行业深度调研及发展策略研究报告</dc:title>
  <dc:description>2024-2029年中国平板显示行业深度调研及发展策略研究报告</dc:description>
  <dc:subject>2024-2029年中国平板显示行业深度调研及发展策略研究报告</dc:subject>
  <cp:keywords>研究报告</cp:keywords>
  <cp:category>研究报告</cp:category>
  <cp:lastModifiedBy>北京中道泰和信息咨询有限公司</cp:lastModifiedBy>
  <dcterms:created xsi:type="dcterms:W3CDTF">2024-01-22T15:50:22+08:00</dcterms:created>
  <dcterms:modified xsi:type="dcterms:W3CDTF">2024-01-22T15:50:22+08:00</dcterms:modified>
</cp:coreProperties>
</file>

<file path=docProps/custom.xml><?xml version="1.0" encoding="utf-8"?>
<Properties xmlns="http://schemas.openxmlformats.org/officeDocument/2006/custom-properties" xmlns:vt="http://schemas.openxmlformats.org/officeDocument/2006/docPropsVTypes"/>
</file>