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2024-2029年中国锻造模具行业深度调研及发展策略研究报告</w:t>
      </w:r>
    </w:p>
    <w:p>
      <w:pPr>
        <w:spacing w:after="150"/>
      </w:pPr>
      <w:r>
        <w:rPr>
          <w:b w:val="1"/>
          <w:bCs w:val="1"/>
        </w:rPr>
        <w:t xml:space="preserve">报告简介</w:t>
      </w:r>
    </w:p>
    <w:p>
      <w:pPr>
        <w:spacing w:after="150"/>
      </w:pPr>
      <w:r>
        <w:rPr/>
        <w:t xml:space="preserve">模具是工业生产的基础工艺装备，被称为工业之母。作为国民经济的基础行业，模具涉及机械、汽车、轻工、电子、化工、冶金、建材等各个行业，应用范围十分广泛。随着信息技术的不断发展，智能化的概念开始逐渐渗透到各行各业以及我们生活中的方方面面。以智能模具为代表产品之一的高端装备制造业及助力模具企业生产的企业，将有力支撑中国高端装备零件制造等领域快速发展。“十四五”的实施、新兴战略产业发展政策、区域发展规划以及振兴装备制造业政策的推出，都将为模具产业提供新的增长点。</w:t>
      </w:r>
    </w:p>
    <w:p>
      <w:pPr>
        <w:spacing w:after="150"/>
      </w:pPr>
      <w:r>
        <w:rPr/>
        <w:t xml:space="preserve">模具锻造是指先将金属加热，成为液态或者软化的状态。再把它放入模具中，通过模具的上下模的合闭一次性成型，有时需要多次。与铸造的不同点在于铸造是将加热后的金属液直接浇注到模型里，而模锻还需要通过上下模的合闭，在成型的过程中受到了挤压力，所以模锻件的组织和力学性能都要好于铸造件。</w:t>
      </w:r>
    </w:p>
    <w:p>
      <w:pPr>
        <w:spacing w:after="150"/>
      </w:pPr>
      <w:r>
        <w:rPr/>
        <w:t xml:space="preserve">近年来，铸造模具市场异常活跃，铸造产业的高速增长带来了铸造模具制造工业的一片兴旺。根据中国模具工业协会经营管理委员会编制的《全国模具专业厂基本情况》统计，中国模具制造网铸造模具约占各类模具总产值5%，每年增长速度高达25%。这几年，中国模具制造网各模具厂普遍加大设备投入，提升技术水平和制模能力，中国模具制造网模具的质量有了转大的提高。总体来说，中、小型模具的制作完全可以满足国内的需求，大型、复杂、精密的铸造模具依赖进口的状况较大地得到改善;中国模具制造网中、低档模具供大于求，大型且要求高的铸造模进口不少;出口的铸造模量年年递增;国内商品化模具总量已经超过一半，自产自用的模具已不再占主导地位。对锻造企业来说，采购模具的周期长。由于锻造企业和模具加工企业有路途上的限制，锻造企业对模具设计制造过程难控制，模具的改进也不方便。模具材料由锻造企业选择牌号及供应商，而模具润滑剂则是由专业的生产商提供。模具设计和验证都是由锻造企业自行完成，并在锻造企业进行新模具的调试生产，验证模具结构性、锻造工艺性是否达到设计要求。</w:t>
      </w:r>
    </w:p>
    <w:p>
      <w:pPr>
        <w:spacing w:after="150"/>
      </w:pPr>
      <w:r>
        <w:rPr/>
        <w:t xml:space="preserve">中国模具行业经过多年发展，整体实力和综合竞争力显著增强，对汽车、家电等行业的服务能力大大提升，行业中已形成一定数量和实力的骨干企业，产品质量和技术水平有了很大提高，国外企业也纷纷进入中国采购模具。中国模具及模具零部件制造业成长迅速，迎来了新一轮的发展机遇。</w:t>
      </w:r>
    </w:p>
    <w:p>
      <w:pPr>
        <w:spacing w:after="150"/>
      </w:pPr>
      <w:r>
        <w:rPr/>
        <w:t xml:space="preserve">在激烈的市场竞争中，企业及投资者能否做出适时有效的市场决策是制胜的关键。锻造模具行业研究报告就是为了解行情、分析环境提供依据，是企业了解市场和把握发展方向的重要手段，是辅助企业决策的重要工具。报告根据锻造模具行业监测统计数据指标体系，研究一定时期内中国锻造模具行业生产消费的现状、变化及趋势。锻造模具报告有助于企业及投资者洞察中国锻造模具行业市场供需行为，评估中国锻造模具行业投资价值，为相关企业提供第三方的决策支持。报告内容有助于锻造模具行业企业、投资者了解市场供需情况，并可以为企业市场推广计划的制定提供第三方决策支持。该报告第一时间为客户提供中国锻造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锻造模具行业市场发展状况、关联行业发展状况、行业竞争状况、优势企业发展状况、消费现状以及行业营销进行了深入的分析，在总结中国锻造模具行业发展历程的基础上，结合新时期的各方面因素，对中国锻造模具行业的发展趋势给予了细致和审慎的预测论证。本报告是锻造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锻造模具行业界定和分类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2019-2023年锻造模具行业国内外发展概述</w:t>
      </w:r>
    </w:p>
    <w:p>
      <w:pPr>
        <w:spacing w:after="150"/>
      </w:pPr>
      <w:r>
        <w:rPr/>
        <w:t xml:space="preserve">第一节 全球锻造模具行业发展概况</w:t>
      </w:r>
    </w:p>
    <w:p>
      <w:pPr>
        <w:spacing w:after="150"/>
      </w:pPr>
      <w:r>
        <w:rPr/>
        <w:t xml:space="preserve">一、全球锻造模具行业发展现状</w:t>
      </w:r>
    </w:p>
    <w:p>
      <w:pPr>
        <w:spacing w:after="150"/>
      </w:pPr>
      <w:r>
        <w:rPr/>
        <w:t xml:space="preserve">二、全球锻造模具行业发展趋势</w:t>
      </w:r>
    </w:p>
    <w:p>
      <w:pPr>
        <w:spacing w:after="150"/>
      </w:pPr>
      <w:r>
        <w:rPr/>
        <w:t xml:space="preserve">三、主要国家和地区发展状况</w:t>
      </w:r>
    </w:p>
    <w:p>
      <w:pPr>
        <w:spacing w:after="150"/>
      </w:pPr>
      <w:r>
        <w:rPr/>
        <w:t xml:space="preserve">第二节 中国锻造模具行业发展概况</w:t>
      </w:r>
    </w:p>
    <w:p>
      <w:pPr>
        <w:spacing w:after="150"/>
      </w:pPr>
      <w:r>
        <w:rPr/>
        <w:t xml:space="preserve">一、中国锻造模具行业发展历程与现状</w:t>
      </w:r>
    </w:p>
    <w:p>
      <w:pPr>
        <w:spacing w:after="150"/>
      </w:pPr>
      <w:r>
        <w:rPr/>
        <w:t xml:space="preserve">二、中国锻造模具行业发展中存在的问题</w:t>
      </w:r>
    </w:p>
    <w:p>
      <w:pPr>
        <w:spacing w:after="150"/>
      </w:pPr>
      <w:r>
        <w:rPr>
          <w:b w:val="1"/>
          <w:bCs w:val="1"/>
        </w:rPr>
        <w:t xml:space="preserve">第三章 2019-2023年中国锻造模具行业发展环境分析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锻造模具行业政策环境</w:t>
      </w:r>
    </w:p>
    <w:p>
      <w:pPr>
        <w:spacing w:after="150"/>
      </w:pPr>
      <w:r>
        <w:rPr/>
        <w:t xml:space="preserve">第四节 锻造模具行业技术环境</w:t>
      </w:r>
    </w:p>
    <w:p>
      <w:pPr>
        <w:spacing w:after="150"/>
      </w:pPr>
      <w:r>
        <w:rPr>
          <w:b w:val="1"/>
          <w:bCs w:val="1"/>
        </w:rPr>
        <w:t xml:space="preserve">第二部分 行业市场分析</w:t>
      </w:r>
    </w:p>
    <w:p>
      <w:pPr>
        <w:spacing w:after="150"/>
      </w:pPr>
      <w:r>
        <w:rPr>
          <w:b w:val="1"/>
          <w:bCs w:val="1"/>
        </w:rPr>
        <w:t xml:space="preserve">第四章 2019-2023年中国锻造模具行业市场分析</w:t>
      </w:r>
    </w:p>
    <w:p>
      <w:pPr>
        <w:spacing w:after="150"/>
      </w:pPr>
      <w:r>
        <w:rPr/>
        <w:t xml:space="preserve">第一节 市场规模</w:t>
      </w:r>
    </w:p>
    <w:p>
      <w:pPr>
        <w:spacing w:after="150"/>
      </w:pPr>
      <w:r>
        <w:rPr/>
        <w:t xml:space="preserve">一、锻造模具行业市场规模及增速</w:t>
      </w:r>
    </w:p>
    <w:p>
      <w:pPr>
        <w:spacing w:after="150"/>
      </w:pPr>
      <w:r>
        <w:rPr/>
        <w:t xml:space="preserve">二、锻造模具行业市场饱和度</w:t>
      </w:r>
    </w:p>
    <w:p>
      <w:pPr>
        <w:spacing w:after="150"/>
      </w:pPr>
      <w:r>
        <w:rPr/>
        <w:t xml:space="preserve">三、影响锻造模具行业市场规模的因素</w:t>
      </w:r>
    </w:p>
    <w:p>
      <w:pPr>
        <w:spacing w:after="150"/>
      </w:pPr>
      <w:r>
        <w:rPr/>
        <w:t xml:space="preserve">四、2024-2029年锻造模具行业市场规模及增速预测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一、锻造模具行业所处生命周期</w:t>
      </w:r>
    </w:p>
    <w:p>
      <w:pPr>
        <w:spacing w:after="150"/>
      </w:pPr>
      <w:r>
        <w:rPr/>
        <w:t xml:space="preserve">二、技术变革与行业革新对锻造模具行业的影响</w:t>
      </w:r>
    </w:p>
    <w:p>
      <w:pPr>
        <w:spacing w:after="150"/>
      </w:pPr>
      <w:r>
        <w:rPr/>
        <w:t xml:space="preserve">三、差异化分析</w:t>
      </w:r>
    </w:p>
    <w:p>
      <w:pPr>
        <w:spacing w:after="150"/>
      </w:pPr>
      <w:r>
        <w:rPr>
          <w:b w:val="1"/>
          <w:bCs w:val="1"/>
        </w:rPr>
        <w:t xml:space="preserve">第五章 2019-2023年中国锻造模具行业区域市场分析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2019-2023年中国锻造模具行业产业链分析</w:t>
      </w:r>
    </w:p>
    <w:p>
      <w:pPr>
        <w:spacing w:after="150"/>
      </w:pPr>
      <w:r>
        <w:rPr/>
        <w:t xml:space="preserve">第一节 锻造模具行业产业链分析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锻造模具上游行业分析</w:t>
      </w:r>
    </w:p>
    <w:p>
      <w:pPr>
        <w:spacing w:after="150"/>
      </w:pPr>
      <w:r>
        <w:rPr/>
        <w:t xml:space="preserve">一、锻造模具成本构成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四、上游行业对锻造模具行业的影响</w:t>
      </w:r>
    </w:p>
    <w:p>
      <w:pPr>
        <w:spacing w:after="150"/>
      </w:pPr>
      <w:r>
        <w:rPr/>
        <w:t xml:space="preserve">第三节 锻造模具下游行业分析</w:t>
      </w:r>
    </w:p>
    <w:p>
      <w:pPr>
        <w:spacing w:after="150"/>
      </w:pPr>
      <w:r>
        <w:rPr/>
        <w:t xml:space="preserve">一、锻造模具下游行业分布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四、下游需求对锻造模具行业的影响</w:t>
      </w:r>
    </w:p>
    <w:p>
      <w:pPr>
        <w:spacing w:after="150"/>
      </w:pPr>
      <w:r>
        <w:rPr>
          <w:b w:val="1"/>
          <w:bCs w:val="1"/>
        </w:rPr>
        <w:t xml:space="preserve">第四部分 行业深度分析</w:t>
      </w:r>
    </w:p>
    <w:p>
      <w:pPr>
        <w:spacing w:after="150"/>
      </w:pPr>
      <w:r>
        <w:rPr>
          <w:b w:val="1"/>
          <w:bCs w:val="1"/>
        </w:rPr>
        <w:t xml:space="preserve">第七章 2019-2023年中国锻造模具行业主导驱动因素分析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2019-2023年中国锻造模具行业偿债能力分析</w:t>
      </w:r>
    </w:p>
    <w:p>
      <w:pPr>
        <w:spacing w:after="150"/>
      </w:pPr>
      <w:r>
        <w:rPr/>
        <w:t xml:space="preserve">第一节 锻造模具行业资产负债率分析</w:t>
      </w:r>
    </w:p>
    <w:p>
      <w:pPr>
        <w:spacing w:after="150"/>
      </w:pPr>
      <w:r>
        <w:rPr/>
        <w:t xml:space="preserve">第二节 锻造模具行业速动比率分析</w:t>
      </w:r>
    </w:p>
    <w:p>
      <w:pPr>
        <w:spacing w:after="150"/>
      </w:pPr>
      <w:r>
        <w:rPr/>
        <w:t xml:space="preserve">第三节 锻造模具行业流动比率分析</w:t>
      </w:r>
    </w:p>
    <w:p>
      <w:pPr>
        <w:spacing w:after="150"/>
      </w:pPr>
      <w:r>
        <w:rPr/>
        <w:t xml:space="preserve">第四节 锻造模具行业利息保障倍数分析</w:t>
      </w:r>
    </w:p>
    <w:p>
      <w:pPr>
        <w:spacing w:after="150"/>
      </w:pPr>
      <w:r>
        <w:rPr/>
        <w:t xml:space="preserve">第五节 2024-2029年锻造模具行业偿债能力预测</w:t>
      </w:r>
    </w:p>
    <w:p>
      <w:pPr>
        <w:spacing w:after="150"/>
      </w:pPr>
      <w:r>
        <w:rPr>
          <w:b w:val="1"/>
          <w:bCs w:val="1"/>
        </w:rPr>
        <w:t xml:space="preserve">第九章 2019-2023年中国锻造模具行业营运能力分析</w:t>
      </w:r>
    </w:p>
    <w:p>
      <w:pPr>
        <w:spacing w:after="150"/>
      </w:pPr>
      <w:r>
        <w:rPr/>
        <w:t xml:space="preserve">第一节 锻造模具行业总资产周转率分析</w:t>
      </w:r>
    </w:p>
    <w:p>
      <w:pPr>
        <w:spacing w:after="150"/>
      </w:pPr>
      <w:r>
        <w:rPr/>
        <w:t xml:space="preserve">第二节 锻造模具行业净资产周转率分析</w:t>
      </w:r>
    </w:p>
    <w:p>
      <w:pPr>
        <w:spacing w:after="150"/>
      </w:pPr>
      <w:r>
        <w:rPr/>
        <w:t xml:space="preserve">第三节 锻造模具行业应收账款周转率分析</w:t>
      </w:r>
    </w:p>
    <w:p>
      <w:pPr>
        <w:spacing w:after="150"/>
      </w:pPr>
      <w:r>
        <w:rPr/>
        <w:t xml:space="preserve">第四节 锻造模具行业存货周转率分析</w:t>
      </w:r>
    </w:p>
    <w:p>
      <w:pPr>
        <w:spacing w:after="150"/>
      </w:pPr>
      <w:r>
        <w:rPr/>
        <w:t xml:space="preserve">第五节 2024-2029年锻造模具行业营运能力预测</w:t>
      </w:r>
    </w:p>
    <w:p>
      <w:pPr>
        <w:spacing w:after="150"/>
      </w:pPr>
      <w:r>
        <w:rPr>
          <w:b w:val="1"/>
          <w:bCs w:val="1"/>
        </w:rPr>
        <w:t xml:space="preserve">第五部分 行业竞争分析</w:t>
      </w:r>
    </w:p>
    <w:p>
      <w:pPr>
        <w:spacing w:after="150"/>
      </w:pPr>
      <w:r>
        <w:rPr>
          <w:b w:val="1"/>
          <w:bCs w:val="1"/>
        </w:rPr>
        <w:t xml:space="preserve">第十章 2019-2023年中国锻造模具行业竞争分析</w:t>
      </w:r>
    </w:p>
    <w:p>
      <w:pPr>
        <w:spacing w:after="150"/>
      </w:pPr>
      <w:r>
        <w:rPr/>
        <w:t xml:space="preserve">第一节 重点锻造模具企业市场份额</w:t>
      </w:r>
    </w:p>
    <w:p>
      <w:pPr>
        <w:spacing w:after="150"/>
      </w:pPr>
      <w:r>
        <w:rPr/>
        <w:t xml:space="preserve">第二节 锻造模具行业市场集中度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2019-2023年中国锻造模具行业重点企业分析</w:t>
      </w:r>
    </w:p>
    <w:p>
      <w:pPr>
        <w:spacing w:after="150"/>
      </w:pPr>
      <w:r>
        <w:rPr/>
        <w:t xml:space="preserve">第一节 宁波横河模具股份有限公司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铜陵中发三佳科技股份有限公司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马鞍山市中冶机械有限责任公司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无锡市君业模具制造有限公司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江苏金源高端装备股份有限公司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上海晋博机电有限公司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宁波恺露重型锻造有限公司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四川民盛特钢锻造有限公司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浙江正昌锻造股份有限公司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山东豪迈机械科技股份有限公司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2024-2029年中国锻造模具行业发展与投资风险分析</w:t>
      </w:r>
    </w:p>
    <w:p>
      <w:pPr>
        <w:spacing w:after="150"/>
      </w:pPr>
      <w:r>
        <w:rPr/>
        <w:t xml:space="preserve">第一节 锻造模具行业环境风险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锻造模具行业政策风险</w:t>
      </w:r>
    </w:p>
    <w:p>
      <w:pPr>
        <w:spacing w:after="150"/>
      </w:pPr>
      <w:r>
        <w:rPr/>
        <w:t xml:space="preserve">第四节 锻造模具行业市场风险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2024-2029年中国锻造模具行业发展前景及投资机会分析</w:t>
      </w:r>
    </w:p>
    <w:p>
      <w:pPr>
        <w:spacing w:after="150"/>
      </w:pPr>
      <w:r>
        <w:rPr/>
        <w:t xml:space="preserve">第一节 锻造模具行业发展前景预测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锻造模具行业投资机会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图表：锻造模具行业生命周期</w:t>
      </w:r>
    </w:p>
    <w:p>
      <w:pPr>
        <w:spacing w:after="150"/>
      </w:pPr>
      <w:r>
        <w:rPr/>
        <w:t xml:space="preserve">图表：锻造模具行业产业链结构</w:t>
      </w:r>
    </w:p>
    <w:p>
      <w:pPr>
        <w:spacing w:after="150"/>
      </w:pPr>
      <w:r>
        <w:rPr/>
        <w:t xml:space="preserve">图表：2019-2023年全球锻造模具行业市场规模</w:t>
      </w:r>
    </w:p>
    <w:p>
      <w:pPr>
        <w:spacing w:after="150"/>
      </w:pPr>
      <w:r>
        <w:rPr/>
        <w:t xml:space="preserve">图表：2019-2023年中国锻造模具行业市场规模</w:t>
      </w:r>
    </w:p>
    <w:p>
      <w:pPr>
        <w:spacing w:after="150"/>
      </w:pPr>
      <w:r>
        <w:rPr/>
        <w:t xml:space="preserve">图表：2019-2023年中国锻造模具市场占全球份额比较</w:t>
      </w:r>
    </w:p>
    <w:p>
      <w:pPr>
        <w:spacing w:after="150"/>
      </w:pPr>
      <w:r>
        <w:rPr/>
        <w:t xml:space="preserve">图表：2019-2023年锻造模具行业集中度</w:t>
      </w:r>
    </w:p>
    <w:p>
      <w:pPr>
        <w:spacing w:after="150"/>
      </w:pPr>
      <w:r>
        <w:rPr/>
        <w:t xml:space="preserve">图表：2019-2023年锻造模具行业利润总额</w:t>
      </w:r>
    </w:p>
    <w:p>
      <w:pPr>
        <w:spacing w:after="150"/>
      </w:pPr>
      <w:r>
        <w:rPr/>
        <w:t xml:space="preserve">图表：2019-2023年锻造模具行业资产总计</w:t>
      </w:r>
    </w:p>
    <w:p>
      <w:pPr>
        <w:spacing w:after="150"/>
      </w:pPr>
      <w:r>
        <w:rPr/>
        <w:t xml:space="preserve">图表：2019-2023年锻造模具行业负债总计</w:t>
      </w:r>
    </w:p>
    <w:p>
      <w:pPr>
        <w:spacing w:after="150"/>
      </w:pPr>
      <w:r>
        <w:rPr/>
        <w:t xml:space="preserve">图表：2019-2023年锻造模具行业竞争力分析</w:t>
      </w:r>
    </w:p>
    <w:p>
      <w:pPr>
        <w:spacing w:after="150"/>
      </w:pPr>
      <w:r>
        <w:rPr/>
        <w:t xml:space="preserve">图表：2019-2023年锻造模具市场价格走势</w:t>
      </w:r>
    </w:p>
    <w:p>
      <w:pPr>
        <w:spacing w:after="150"/>
      </w:pPr>
      <w:r>
        <w:rPr/>
        <w:t xml:space="preserve">图表：2019-2023年锻造模具行业主营业务收入</w:t>
      </w:r>
    </w:p>
    <w:p>
      <w:pPr>
        <w:spacing w:after="150"/>
      </w:pPr>
      <w:r>
        <w:rPr/>
        <w:t xml:space="preserve">图表：2019-2023年锻造模具行业主营业务成本</w:t>
      </w:r>
    </w:p>
    <w:p>
      <w:pPr>
        <w:spacing w:after="150"/>
      </w:pPr>
      <w:r>
        <w:rPr/>
        <w:t xml:space="preserve">图表：2019-2023年锻造模具行业管理费用分析</w:t>
      </w:r>
    </w:p>
    <w:p>
      <w:pPr>
        <w:spacing w:after="150"/>
      </w:pPr>
      <w:r>
        <w:rPr/>
        <w:t xml:space="preserve">图表：2019-2023年锻造模具行业财务费用分析</w:t>
      </w:r>
    </w:p>
    <w:p>
      <w:pPr>
        <w:spacing w:after="150"/>
      </w:pPr>
      <w:r>
        <w:rPr/>
        <w:t xml:space="preserve">图表：2019-2023年锻造模具行业重要数据指标比较</w:t>
      </w:r>
    </w:p>
    <w:p>
      <w:pPr>
        <w:spacing w:after="150"/>
      </w:pPr>
      <w:r>
        <w:rPr/>
        <w:t xml:space="preserve">图表：2019-2023年中国锻造模具行业盈利能力分析</w:t>
      </w:r>
    </w:p>
    <w:p>
      <w:pPr>
        <w:spacing w:after="150"/>
      </w:pPr>
      <w:r>
        <w:rPr/>
        <w:t xml:space="preserve">图表：2019-2023年中国锻造模具行业运营能力分析</w:t>
      </w:r>
    </w:p>
    <w:p>
      <w:pPr>
        <w:spacing w:after="150"/>
      </w:pPr>
      <w:r>
        <w:rPr/>
        <w:t xml:space="preserve">图表：2019-2023年中国锻造模具行业偿债能力分析</w:t>
      </w:r>
    </w:p>
    <w:p>
      <w:pPr>
        <w:spacing w:after="150"/>
      </w:pPr>
      <w:r>
        <w:rPr/>
        <w:t xml:space="preserve">图表：2019-2023年中国锻造模具行业发展能力分析</w:t>
      </w:r>
    </w:p>
    <w:p>
      <w:pPr>
        <w:spacing w:after="150"/>
      </w:pPr>
      <w:r>
        <w:rPr/>
        <w:t xml:space="preserve">图表：2019-2023年锻造模具行业不同规模企业数量分布</w:t>
      </w:r>
    </w:p>
    <w:p>
      <w:pPr>
        <w:spacing w:after="150"/>
      </w:pPr>
      <w:r>
        <w:rPr/>
        <w:t xml:space="preserve">图表：2019-2023年锻造模具行业不同规模企业从业人员分布</w:t>
      </w:r>
    </w:p>
    <w:p>
      <w:pPr>
        <w:spacing w:after="150"/>
      </w:pPr>
      <w:r>
        <w:rPr/>
        <w:t xml:space="preserve">图表：2019-2023年锻造模具行业不同规模企业资产总额分布</w:t>
      </w:r>
    </w:p>
    <w:p>
      <w:pPr>
        <w:spacing w:after="150"/>
      </w:pPr>
      <w:r>
        <w:rPr/>
        <w:t xml:space="preserve">图表：2019-2023年锻造模具行业不同规模企业利润总额分布</w:t>
      </w:r>
    </w:p>
    <w:p>
      <w:pPr>
        <w:spacing w:after="150"/>
      </w:pPr>
      <w:r>
        <w:rPr/>
        <w:t xml:space="preserve">图表：2019-2023年锻造模具行业不同性质企业数量分布</w:t>
      </w:r>
    </w:p>
    <w:p>
      <w:pPr>
        <w:spacing w:after="150"/>
      </w:pPr>
      <w:r>
        <w:rPr/>
        <w:t xml:space="preserve">图表：2019-2023年锻造模具行业不同性质企业从业人员分布</w:t>
      </w:r>
    </w:p>
    <w:p>
      <w:pPr>
        <w:spacing w:after="150"/>
      </w:pPr>
      <w:r>
        <w:rPr/>
        <w:t xml:space="preserve">图表：2019-2023年锻造模具行业不同性质企业资产总额分布</w:t>
      </w:r>
    </w:p>
    <w:p>
      <w:pPr>
        <w:spacing w:after="150"/>
      </w:pPr>
      <w:r>
        <w:rPr/>
        <w:t xml:space="preserve">图表：2019-2023年锻造模具行业不同性质企业利润总额分布</w:t>
      </w:r>
    </w:p>
    <w:p>
      <w:pPr>
        <w:spacing w:after="150"/>
      </w:pPr>
      <w:r>
        <w:rPr/>
        <w:t xml:space="preserve">图表：2024-2029年锻造模具行业市场规模预测</w:t>
      </w:r>
    </w:p>
    <w:p>
      <w:pPr>
        <w:spacing w:after="150"/>
      </w:pPr>
      <w:r>
        <w:rPr/>
        <w:t xml:space="preserve">图表：2024-2029年锻造模具行业竞争格局预测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2024-2029年中国锻造模具行业深度调研及发展策略研究报告</dc:title>
  <dc:description>2024-2029年中国锻造模具行业深度调研及发展策略研究报告</dc:description>
  <dc:subject>2024-2029年中国锻造模具行业深度调研及发展策略研究报告</dc:subject>
  <cp:keywords>研究报告</cp:keywords>
  <cp:category>研究报告</cp:category>
  <cp:lastModifiedBy>北京中道泰和信息咨询有限公司</cp:lastModifiedBy>
  <dcterms:created xsi:type="dcterms:W3CDTF">2024-01-22T15:42:03+08:00</dcterms:created>
  <dcterms:modified xsi:type="dcterms:W3CDTF">2024-01-22T15:42:03+08:00</dcterms:modified>
</cp:coreProperties>
</file>

<file path=docProps/custom.xml><?xml version="1.0" encoding="utf-8"?>
<Properties xmlns="http://schemas.openxmlformats.org/officeDocument/2006/custom-properties" xmlns:vt="http://schemas.openxmlformats.org/officeDocument/2006/docPropsVTypes"/>
</file>