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2024-2029年中国电子表行业深度调研及发展策略研究报告</w:t>
      </w:r>
    </w:p>
    <w:p>
      <w:pPr>
        <w:spacing w:after="150"/>
      </w:pPr>
      <w:r>
        <w:rPr>
          <w:b w:val="1"/>
          <w:bCs w:val="1"/>
        </w:rPr>
        <w:t xml:space="preserve">报告简介</w:t>
      </w:r>
    </w:p>
    <w:p>
      <w:pPr>
        <w:spacing w:after="150"/>
      </w:pPr>
      <w:r>
        <w:rPr/>
        <w:t xml:space="preserve">电子表是内部装配有电子元件的表，一般分液晶显示数字式和石英指针式两种。国内电子表行业目前呈高速发展趋势，中国大陆地区已经是瑞士钟表第三大出口市场。随着国外市场的疲软以及中国市场的强势崛起，各大电子表品牌开设直营店的数量日趋上升，行业发展前景广阔。</w:t>
      </w:r>
    </w:p>
    <w:p>
      <w:pPr>
        <w:spacing w:after="150"/>
      </w:pPr>
      <w:r>
        <w:rPr/>
        <w:t xml:space="preserve">目前内地市场上，国产和进口的手表品牌大约有200多个，其中进口品牌60多个。随着近年内地消费者的消费档次和品味不断提高，对手表的要求也越来越高，使得市场上的手表产品正成为一种从传统走向时尚，从计时功能走向装饰需求，从使用价值为主演化到以品牌价值为主的特殊消费品。金融风暴席卷全球，名表行业在欧、美、日等传统优势市场受到很大影响，下降严重;国际钟表市场的低迷，客观上促使行业重新思考钟表生产的本源，国内手表市场所受影响虽然有所滞后，但消费市场下降明显。</w:t>
      </w:r>
    </w:p>
    <w:p>
      <w:pPr>
        <w:spacing w:after="150"/>
      </w:pPr>
      <w:r>
        <w:rPr/>
        <w:t xml:space="preserve">随着人口老龄化、二胎政策放开的利好环境，未来老人、儿童、孕妇三类人群数量将逐步增多，同时他们身体机能相对较弱，日常的行为需要时刻的注意，也需要家人精心的呵护，而智能电子表的监测数据可以帮助家人和医护人员了解用户的具体状况，并提供用户的日常饮食及行为注意事项，定位、通话等功能可以让用户在特殊情况下与其他人取得联系。未来老人、儿童孕妇等特殊人群对于智能电子表的需求将增加，各细分市场空间巨大。</w:t>
      </w:r>
    </w:p>
    <w:p>
      <w:pPr>
        <w:spacing w:after="150"/>
      </w:pPr>
      <w:r>
        <w:rPr/>
        <w:t xml:space="preserve">得益于市场上日渐增多的智能手表设备，以及Apple Watch上市后的市场推动力，智能手表市场的规模急速上升。随着主要的智能手表系统平台及大数据服务平台搭建完毕，下游设备厂商洗牌，机遇健康大数据的服务类产品逐渐成熟，产品差异化程度加大，随着着电子表行业竞争的不断加剧，行业大型企业间并购整合与资本运作日趋频繁，国内优秀的电子表行业生产企业愈来愈重视对行业市场的研究，特别是对企业发展环境和客户需求趋势变化的深入研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表行业的市场走向和发展趋势。</w:t>
      </w:r>
    </w:p>
    <w:p>
      <w:pPr>
        <w:spacing w:after="150"/>
      </w:pPr>
      <w:r>
        <w:rPr/>
        <w:t xml:space="preserve">本报告专业!权威!报告根据电子表行业的发展轨迹及多年的实践经验，对中国电子表行业的内外部环境、行业发展现状、产业链发展状况、市场供需、竞争格局、标杆企业、发展趋势、机会风险、发展策略与投资建议等进行了分析，并重点分析了我国电子表行业将面临的机遇与挑战，对电子表行业未来的发展趋势及前景作出审慎分析与预测。是电子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2019-2023年电子表行业国内外发展概述</w:t>
      </w:r>
    </w:p>
    <w:p>
      <w:pPr>
        <w:spacing w:after="150"/>
      </w:pPr>
      <w:r>
        <w:rPr/>
        <w:t xml:space="preserve">第一节 全球电子表行业发展概况</w:t>
      </w:r>
    </w:p>
    <w:p>
      <w:pPr>
        <w:spacing w:after="150"/>
      </w:pPr>
      <w:r>
        <w:rPr/>
        <w:t xml:space="preserve">一、全球电子表行业发展现状</w:t>
      </w:r>
    </w:p>
    <w:p>
      <w:pPr>
        <w:spacing w:after="150"/>
      </w:pPr>
      <w:r>
        <w:rPr/>
        <w:t xml:space="preserve">二、全球电子表行业发展趋势</w:t>
      </w:r>
    </w:p>
    <w:p>
      <w:pPr>
        <w:spacing w:after="150"/>
      </w:pPr>
      <w:r>
        <w:rPr/>
        <w:t xml:space="preserve">三、主要国家和地区发展状况</w:t>
      </w:r>
    </w:p>
    <w:p>
      <w:pPr>
        <w:spacing w:after="150"/>
      </w:pPr>
      <w:r>
        <w:rPr/>
        <w:t xml:space="preserve">第二节 中国电子表行业发展概况</w:t>
      </w:r>
    </w:p>
    <w:p>
      <w:pPr>
        <w:spacing w:after="150"/>
      </w:pPr>
      <w:r>
        <w:rPr/>
        <w:t xml:space="preserve">一、中国电子表行业发展历程与现状</w:t>
      </w:r>
    </w:p>
    <w:p>
      <w:pPr>
        <w:spacing w:after="150"/>
      </w:pPr>
      <w:r>
        <w:rPr/>
        <w:t xml:space="preserve">二、中国电子表行业发展中存在的问题</w:t>
      </w:r>
    </w:p>
    <w:p>
      <w:pPr>
        <w:spacing w:after="150"/>
      </w:pPr>
      <w:r>
        <w:rPr>
          <w:b w:val="1"/>
          <w:bCs w:val="1"/>
        </w:rPr>
        <w:t xml:space="preserve">第三章 2019-2023年中国电子表行业发展环境分析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电子表行业政策环境</w:t>
      </w:r>
    </w:p>
    <w:p>
      <w:pPr>
        <w:spacing w:after="150"/>
      </w:pPr>
      <w:r>
        <w:rPr/>
        <w:t xml:space="preserve">第四节 电子表行业技术环境</w:t>
      </w:r>
    </w:p>
    <w:p>
      <w:pPr>
        <w:spacing w:after="150"/>
      </w:pPr>
      <w:r>
        <w:rPr>
          <w:b w:val="1"/>
          <w:bCs w:val="1"/>
        </w:rPr>
        <w:t xml:space="preserve">第二部分 行业市场分析</w:t>
      </w:r>
    </w:p>
    <w:p>
      <w:pPr>
        <w:spacing w:after="150"/>
      </w:pPr>
      <w:r>
        <w:rPr>
          <w:b w:val="1"/>
          <w:bCs w:val="1"/>
        </w:rPr>
        <w:t xml:space="preserve">第四章 2019-2023年中国电子表行业市场分析</w:t>
      </w:r>
    </w:p>
    <w:p>
      <w:pPr>
        <w:spacing w:after="150"/>
      </w:pPr>
      <w:r>
        <w:rPr/>
        <w:t xml:space="preserve">第一节 市场规模</w:t>
      </w:r>
    </w:p>
    <w:p>
      <w:pPr>
        <w:spacing w:after="150"/>
      </w:pPr>
      <w:r>
        <w:rPr/>
        <w:t xml:space="preserve">一、电子表行业市场规模及增速</w:t>
      </w:r>
    </w:p>
    <w:p>
      <w:pPr>
        <w:spacing w:after="150"/>
      </w:pPr>
      <w:r>
        <w:rPr/>
        <w:t xml:space="preserve">二、电子表行业市场饱和度</w:t>
      </w:r>
    </w:p>
    <w:p>
      <w:pPr>
        <w:spacing w:after="150"/>
      </w:pPr>
      <w:r>
        <w:rPr/>
        <w:t xml:space="preserve">三、影响电子表行业市场规模的因素</w:t>
      </w:r>
    </w:p>
    <w:p>
      <w:pPr>
        <w:spacing w:after="150"/>
      </w:pPr>
      <w:r>
        <w:rPr/>
        <w:t xml:space="preserve">四、2024-2029年电子表行业市场规模及增速预测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一、电子表行业所处生命周期</w:t>
      </w:r>
    </w:p>
    <w:p>
      <w:pPr>
        <w:spacing w:after="150"/>
      </w:pPr>
      <w:r>
        <w:rPr/>
        <w:t xml:space="preserve">二、技术变革与行业革新对电子表行业的影响</w:t>
      </w:r>
    </w:p>
    <w:p>
      <w:pPr>
        <w:spacing w:after="150"/>
      </w:pPr>
      <w:r>
        <w:rPr/>
        <w:t xml:space="preserve">三、差异化分析</w:t>
      </w:r>
    </w:p>
    <w:p>
      <w:pPr>
        <w:spacing w:after="150"/>
      </w:pPr>
      <w:r>
        <w:rPr>
          <w:b w:val="1"/>
          <w:bCs w:val="1"/>
        </w:rPr>
        <w:t xml:space="preserve">第五章 2019-2023年中国电子表行业区域市场分析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2019-2023年中国电子表行业产业链分析</w:t>
      </w:r>
    </w:p>
    <w:p>
      <w:pPr>
        <w:spacing w:after="150"/>
      </w:pPr>
      <w:r>
        <w:rPr/>
        <w:t xml:space="preserve">第一节 电子表行业产业链分析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电子表上游行业分析</w:t>
      </w:r>
    </w:p>
    <w:p>
      <w:pPr>
        <w:spacing w:after="150"/>
      </w:pPr>
      <w:r>
        <w:rPr/>
        <w:t xml:space="preserve">一、电子表成本构成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四、上游行业对电子表行业的影响</w:t>
      </w:r>
    </w:p>
    <w:p>
      <w:pPr>
        <w:spacing w:after="150"/>
      </w:pPr>
      <w:r>
        <w:rPr/>
        <w:t xml:space="preserve">第三节 电子表下游行业分析</w:t>
      </w:r>
    </w:p>
    <w:p>
      <w:pPr>
        <w:spacing w:after="150"/>
      </w:pPr>
      <w:r>
        <w:rPr/>
        <w:t xml:space="preserve">一、电子表下游行业分布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四、下游需求对电子表行业的影响</w:t>
      </w:r>
    </w:p>
    <w:p>
      <w:pPr>
        <w:spacing w:after="150"/>
      </w:pPr>
      <w:r>
        <w:rPr>
          <w:b w:val="1"/>
          <w:bCs w:val="1"/>
        </w:rPr>
        <w:t xml:space="preserve">第四部分 行业深度分析</w:t>
      </w:r>
    </w:p>
    <w:p>
      <w:pPr>
        <w:spacing w:after="150"/>
      </w:pPr>
      <w:r>
        <w:rPr>
          <w:b w:val="1"/>
          <w:bCs w:val="1"/>
        </w:rPr>
        <w:t xml:space="preserve">第七章 2019-2023年中国电子表行业主导驱动因素分析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2019-2023年中国电子表行业偿债能力分析</w:t>
      </w:r>
    </w:p>
    <w:p>
      <w:pPr>
        <w:spacing w:after="150"/>
      </w:pPr>
      <w:r>
        <w:rPr/>
        <w:t xml:space="preserve">第一节 电子表行业资产负债率分析</w:t>
      </w:r>
    </w:p>
    <w:p>
      <w:pPr>
        <w:spacing w:after="150"/>
      </w:pPr>
      <w:r>
        <w:rPr/>
        <w:t xml:space="preserve">第二节 电子表行业速动比率分析</w:t>
      </w:r>
    </w:p>
    <w:p>
      <w:pPr>
        <w:spacing w:after="150"/>
      </w:pPr>
      <w:r>
        <w:rPr/>
        <w:t xml:space="preserve">第三节 电子表行业流动比率分析</w:t>
      </w:r>
    </w:p>
    <w:p>
      <w:pPr>
        <w:spacing w:after="150"/>
      </w:pPr>
      <w:r>
        <w:rPr/>
        <w:t xml:space="preserve">第四节 电子表行业利息保障倍数分析</w:t>
      </w:r>
    </w:p>
    <w:p>
      <w:pPr>
        <w:spacing w:after="150"/>
      </w:pPr>
      <w:r>
        <w:rPr/>
        <w:t xml:space="preserve">第五节 2024-2029年电子表行业偿债能力预测</w:t>
      </w:r>
    </w:p>
    <w:p>
      <w:pPr>
        <w:spacing w:after="150"/>
      </w:pPr>
      <w:r>
        <w:rPr>
          <w:b w:val="1"/>
          <w:bCs w:val="1"/>
        </w:rPr>
        <w:t xml:space="preserve">第九章 2019-2023年中国电子表行业营运能力分析</w:t>
      </w:r>
    </w:p>
    <w:p>
      <w:pPr>
        <w:spacing w:after="150"/>
      </w:pPr>
      <w:r>
        <w:rPr/>
        <w:t xml:space="preserve">第一节 电子表行业总资产周转率分析</w:t>
      </w:r>
    </w:p>
    <w:p>
      <w:pPr>
        <w:spacing w:after="150"/>
      </w:pPr>
      <w:r>
        <w:rPr/>
        <w:t xml:space="preserve">第二节 电子表行业净资产周转率分析</w:t>
      </w:r>
    </w:p>
    <w:p>
      <w:pPr>
        <w:spacing w:after="150"/>
      </w:pPr>
      <w:r>
        <w:rPr/>
        <w:t xml:space="preserve">第三节 电子表行业应收账款周转率分析</w:t>
      </w:r>
    </w:p>
    <w:p>
      <w:pPr>
        <w:spacing w:after="150"/>
      </w:pPr>
      <w:r>
        <w:rPr/>
        <w:t xml:space="preserve">第四节 电子表行业存货周转率分析</w:t>
      </w:r>
    </w:p>
    <w:p>
      <w:pPr>
        <w:spacing w:after="150"/>
      </w:pPr>
      <w:r>
        <w:rPr/>
        <w:t xml:space="preserve">第五节 2024-2029年电子表行业营运能力预测</w:t>
      </w:r>
    </w:p>
    <w:p>
      <w:pPr>
        <w:spacing w:after="150"/>
      </w:pPr>
      <w:r>
        <w:rPr>
          <w:b w:val="1"/>
          <w:bCs w:val="1"/>
        </w:rPr>
        <w:t xml:space="preserve">第五部分 行业竞争分析</w:t>
      </w:r>
    </w:p>
    <w:p>
      <w:pPr>
        <w:spacing w:after="150"/>
      </w:pPr>
      <w:r>
        <w:rPr>
          <w:b w:val="1"/>
          <w:bCs w:val="1"/>
        </w:rPr>
        <w:t xml:space="preserve">第十章 2019-2023年中国电子表行业竞争分析</w:t>
      </w:r>
    </w:p>
    <w:p>
      <w:pPr>
        <w:spacing w:after="150"/>
      </w:pPr>
      <w:r>
        <w:rPr/>
        <w:t xml:space="preserve">第一节 重点电子表企业市场份额</w:t>
      </w:r>
    </w:p>
    <w:p>
      <w:pPr>
        <w:spacing w:after="150"/>
      </w:pPr>
      <w:r>
        <w:rPr/>
        <w:t xml:space="preserve">第二节 电子表行业市场集中度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2024-2029年中国电子表行业发展与投资风险分析</w:t>
      </w:r>
    </w:p>
    <w:p>
      <w:pPr>
        <w:spacing w:after="150"/>
      </w:pPr>
      <w:r>
        <w:rPr/>
        <w:t xml:space="preserve">第一节 电子表行业环境风险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电子表行业政策风险</w:t>
      </w:r>
    </w:p>
    <w:p>
      <w:pPr>
        <w:spacing w:after="150"/>
      </w:pPr>
      <w:r>
        <w:rPr/>
        <w:t xml:space="preserve">第四节 电子表行业市场风险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2024-2029年中国电子表行业发展前景及投资机会分析</w:t>
      </w:r>
    </w:p>
    <w:p>
      <w:pPr>
        <w:spacing w:after="150"/>
      </w:pPr>
      <w:r>
        <w:rPr/>
        <w:t xml:space="preserve">第一节 电子表行业发展前景预测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图表：电子表行业生命周期</w:t>
      </w:r>
    </w:p>
    <w:p>
      <w:pPr>
        <w:spacing w:after="150"/>
      </w:pPr>
      <w:r>
        <w:rPr/>
        <w:t xml:space="preserve">图表：电子表行业产业链结构</w:t>
      </w:r>
    </w:p>
    <w:p>
      <w:pPr>
        <w:spacing w:after="150"/>
      </w:pPr>
      <w:r>
        <w:rPr/>
        <w:t xml:space="preserve">图表：2019-2023年全球电子表行业市场规模</w:t>
      </w:r>
    </w:p>
    <w:p>
      <w:pPr>
        <w:spacing w:after="150"/>
      </w:pPr>
      <w:r>
        <w:rPr/>
        <w:t xml:space="preserve">图表：2019-2023年中国电子表行业市场规模</w:t>
      </w:r>
    </w:p>
    <w:p>
      <w:pPr>
        <w:spacing w:after="150"/>
      </w:pPr>
      <w:r>
        <w:rPr/>
        <w:t xml:space="preserve">图表：2019-2023年中国电子表市场占全球份额比较</w:t>
      </w:r>
    </w:p>
    <w:p>
      <w:pPr>
        <w:spacing w:after="150"/>
      </w:pPr>
      <w:r>
        <w:rPr/>
        <w:t xml:space="preserve">图表：2019-2023年电子表行业集中度</w:t>
      </w:r>
    </w:p>
    <w:p>
      <w:pPr>
        <w:spacing w:after="150"/>
      </w:pPr>
      <w:r>
        <w:rPr/>
        <w:t xml:space="preserve">图表：2019-2023年电子表行业利润总额</w:t>
      </w:r>
    </w:p>
    <w:p>
      <w:pPr>
        <w:spacing w:after="150"/>
      </w:pPr>
      <w:r>
        <w:rPr/>
        <w:t xml:space="preserve">图表：2019-2023年电子表行业资产总计</w:t>
      </w:r>
    </w:p>
    <w:p>
      <w:pPr>
        <w:spacing w:after="150"/>
      </w:pPr>
      <w:r>
        <w:rPr/>
        <w:t xml:space="preserve">图表：2019-2023年电子表行业负债总计</w:t>
      </w:r>
    </w:p>
    <w:p>
      <w:pPr>
        <w:spacing w:after="150"/>
      </w:pPr>
      <w:r>
        <w:rPr/>
        <w:t xml:space="preserve">图表：2019-2023年电子表行业竞争力分析</w:t>
      </w:r>
    </w:p>
    <w:p>
      <w:pPr>
        <w:spacing w:after="150"/>
      </w:pPr>
      <w:r>
        <w:rPr/>
        <w:t xml:space="preserve">图表：2019-2023年电子表市场价格走势</w:t>
      </w:r>
    </w:p>
    <w:p>
      <w:pPr>
        <w:spacing w:after="150"/>
      </w:pPr>
      <w:r>
        <w:rPr/>
        <w:t xml:space="preserve">图表：2019-2023年电子表行业主营业务收入</w:t>
      </w:r>
    </w:p>
    <w:p>
      <w:pPr>
        <w:spacing w:after="150"/>
      </w:pPr>
      <w:r>
        <w:rPr/>
        <w:t xml:space="preserve">图表：2019-2023年电子表行业主营业务成本</w:t>
      </w:r>
    </w:p>
    <w:p>
      <w:pPr>
        <w:spacing w:after="150"/>
      </w:pPr>
      <w:r>
        <w:rPr/>
        <w:t xml:space="preserve">图表：2019-2023年电子表行业管理费用分析</w:t>
      </w:r>
    </w:p>
    <w:p>
      <w:pPr>
        <w:spacing w:after="150"/>
      </w:pPr>
      <w:r>
        <w:rPr/>
        <w:t xml:space="preserve">图表：2019-2023年电子表行业财务费用分析</w:t>
      </w:r>
    </w:p>
    <w:p>
      <w:pPr>
        <w:spacing w:after="150"/>
      </w:pPr>
      <w:r>
        <w:rPr/>
        <w:t xml:space="preserve">图表：2019-2023年电子表行业重要数据指标比较</w:t>
      </w:r>
    </w:p>
    <w:p>
      <w:pPr>
        <w:spacing w:after="150"/>
      </w:pPr>
      <w:r>
        <w:rPr/>
        <w:t xml:space="preserve">图表：2019-2023年中国电子表行业盈利能力分析</w:t>
      </w:r>
    </w:p>
    <w:p>
      <w:pPr>
        <w:spacing w:after="150"/>
      </w:pPr>
      <w:r>
        <w:rPr/>
        <w:t xml:space="preserve">图表：2019-2023年中国电子表行业运营能力分析</w:t>
      </w:r>
    </w:p>
    <w:p>
      <w:pPr>
        <w:spacing w:after="150"/>
      </w:pPr>
      <w:r>
        <w:rPr/>
        <w:t xml:space="preserve">图表：2019-2023年中国电子表行业偿债能力分析</w:t>
      </w:r>
    </w:p>
    <w:p>
      <w:pPr>
        <w:spacing w:after="150"/>
      </w:pPr>
      <w:r>
        <w:rPr/>
        <w:t xml:space="preserve">图表：2019-2023年中国电子表行业发展能力分析</w:t>
      </w:r>
    </w:p>
    <w:p>
      <w:pPr>
        <w:spacing w:after="150"/>
      </w:pPr>
      <w:r>
        <w:rPr/>
        <w:t xml:space="preserve">图表：2019-2023年电子表行业不同规模企业数量分布</w:t>
      </w:r>
    </w:p>
    <w:p>
      <w:pPr>
        <w:spacing w:after="150"/>
      </w:pPr>
      <w:r>
        <w:rPr/>
        <w:t xml:space="preserve">图表：2019-2023年电子表行业不同规模企业从业人员分布</w:t>
      </w:r>
    </w:p>
    <w:p>
      <w:pPr>
        <w:spacing w:after="150"/>
      </w:pPr>
      <w:r>
        <w:rPr/>
        <w:t xml:space="preserve">图表：2019-2023年电子表行业不同规模企业资产总额分布</w:t>
      </w:r>
    </w:p>
    <w:p>
      <w:pPr>
        <w:spacing w:after="150"/>
      </w:pPr>
      <w:r>
        <w:rPr/>
        <w:t xml:space="preserve">图表：2019-2023年电子表行业不同规模企业利润总额分布</w:t>
      </w:r>
    </w:p>
    <w:p>
      <w:pPr>
        <w:spacing w:after="150"/>
      </w:pPr>
      <w:r>
        <w:rPr/>
        <w:t xml:space="preserve">图表：2019-2023年电子表行业不同性质企业数量分布</w:t>
      </w:r>
    </w:p>
    <w:p>
      <w:pPr>
        <w:spacing w:after="150"/>
      </w:pPr>
      <w:r>
        <w:rPr/>
        <w:t xml:space="preserve">图表：2019-2023年电子表行业不同性质企业从业人员分布</w:t>
      </w:r>
    </w:p>
    <w:p>
      <w:pPr>
        <w:spacing w:after="150"/>
      </w:pPr>
      <w:r>
        <w:rPr/>
        <w:t xml:space="preserve">图表：2019-2023年电子表行业不同性质企业资产总额分布</w:t>
      </w:r>
    </w:p>
    <w:p>
      <w:pPr>
        <w:spacing w:after="150"/>
      </w:pPr>
      <w:r>
        <w:rPr/>
        <w:t xml:space="preserve">图表：2019-2023年电子表行业不同性质企业利润总额分布</w:t>
      </w:r>
    </w:p>
    <w:p>
      <w:pPr>
        <w:spacing w:after="150"/>
      </w:pPr>
      <w:r>
        <w:rPr/>
        <w:t xml:space="preserve">图表：2024-2029年电子表行业市场规模预测</w:t>
      </w:r>
    </w:p>
    <w:p>
      <w:pPr>
        <w:spacing w:after="150"/>
      </w:pPr>
      <w:r>
        <w:rPr/>
        <w:t xml:space="preserve">图表：2024-2029年电子表行业竞争格局预测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2024-2029年中国电子表行业深度调研及发展策略研究报告</dc:title>
  <dc:description>2024-2029年中国电子表行业深度调研及发展策略研究报告</dc:description>
  <dc:subject>2024-2029年中国电子表行业深度调研及发展策略研究报告</dc:subject>
  <cp:keywords>研究报告</cp:keywords>
  <cp:category>研究报告</cp:category>
  <cp:lastModifiedBy>北京中道泰和信息咨询有限公司</cp:lastModifiedBy>
  <dcterms:created xsi:type="dcterms:W3CDTF">2024-01-22T15:40:02+08:00</dcterms:created>
  <dcterms:modified xsi:type="dcterms:W3CDTF">2024-01-22T15:40:02+08:00</dcterms:modified>
</cp:coreProperties>
</file>

<file path=docProps/custom.xml><?xml version="1.0" encoding="utf-8"?>
<Properties xmlns="http://schemas.openxmlformats.org/officeDocument/2006/custom-properties" xmlns:vt="http://schemas.openxmlformats.org/officeDocument/2006/docPropsVTypes"/>
</file>