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2024-2029年燃料电池行业全景调研与投资战略研究报告</w:t>
      </w:r>
    </w:p>
    <w:p>
      <w:pPr>
        <w:spacing w:after="150"/>
      </w:pPr>
      <w:r>
        <w:rPr>
          <w:b w:val="1"/>
          <w:bCs w:val="1"/>
        </w:rPr>
        <w:t xml:space="preserve">报告简介</w:t>
      </w:r>
    </w:p>
    <w:p>
      <w:pPr>
        <w:spacing w:after="150"/>
      </w:pPr>
      <w:r>
        <w:rPr/>
        <w:t xml:space="preserve">在发展氢燃料电池汽车方面，我国具备一定的先天优势和基础，同时已经积累了丰富新能源汽车研发和推广经验，还具有“集中力量办大事”的体制优势，只要在氢能作为能源的战略指引下，随着制氢、储氢、输氢工业的快速发展，我国燃料电池汽车行业有望以最快的速度，重回全球汽车工业第一阵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行业研究单位等公布和提供的大量资料以及对行业内企业调研访察所获得的大量第一手数据，对中国燃料电池市场的发展状况、供需状况、竞争格局、赢利水平、发展趋势等进行了分析。报告重点分析了燃料电池前十大企业的研发、产销、战略、经营状况等。报告还对燃料电池市场风险进行了预测，为燃料电池生产厂家、流通企业以及零售商提供了新的投资机会和可借鉴的操作模式，对欲在燃料电池行业从事资本运作的经济实体等单位准确了解目前中国燃料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燃料电池行业发展概述</w:t>
      </w:r>
    </w:p>
    <w:p>
      <w:pPr>
        <w:spacing w:after="150"/>
      </w:pPr>
      <w:r>
        <w:rPr/>
        <w:t xml:space="preserve">第一节 燃料电池的概念</w:t>
      </w:r>
    </w:p>
    <w:p>
      <w:pPr>
        <w:spacing w:after="150"/>
      </w:pPr>
      <w:r>
        <w:rPr/>
        <w:t xml:space="preserve">一、燃料电池的定义</w:t>
      </w:r>
    </w:p>
    <w:p>
      <w:pPr>
        <w:spacing w:after="150"/>
      </w:pPr>
      <w:r>
        <w:rPr/>
        <w:t xml:space="preserve">二、燃料电池的特点</w:t>
      </w:r>
    </w:p>
    <w:p>
      <w:pPr>
        <w:spacing w:after="150"/>
      </w:pPr>
      <w:r>
        <w:rPr/>
        <w:t xml:space="preserve">三、燃料电池的分类</w:t>
      </w:r>
    </w:p>
    <w:p>
      <w:pPr>
        <w:spacing w:after="150"/>
      </w:pPr>
      <w:r>
        <w:rPr/>
        <w:t xml:space="preserve">第二节 燃料电池行业行业链分析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第三节 燃料电池行业发展环境</w:t>
      </w:r>
    </w:p>
    <w:p>
      <w:pPr>
        <w:spacing w:after="150"/>
      </w:pPr>
      <w:r>
        <w:rPr/>
        <w:t xml:space="preserve">一、经济环境分析</w:t>
      </w:r>
    </w:p>
    <w:p>
      <w:pPr>
        <w:spacing w:after="150"/>
      </w:pPr>
      <w:r>
        <w:rPr/>
        <w:t xml:space="preserve">二、政策环境分析</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国际燃料电池行业发展态势</w:t>
      </w:r>
    </w:p>
    <w:p>
      <w:pPr>
        <w:spacing w:after="150"/>
      </w:pPr>
      <w:r>
        <w:rPr/>
        <w:t xml:space="preserve">第一节 国际燃料电池行业发展分析</w:t>
      </w:r>
    </w:p>
    <w:p>
      <w:pPr>
        <w:spacing w:after="150"/>
      </w:pPr>
      <w:r>
        <w:rPr/>
        <w:t xml:space="preserve">一、国际燃料电池行业发展现状</w:t>
      </w:r>
    </w:p>
    <w:p>
      <w:pPr>
        <w:spacing w:after="150"/>
      </w:pPr>
      <w:r>
        <w:rPr/>
        <w:t xml:space="preserve">二、国际燃料电池行业市场规模</w:t>
      </w:r>
    </w:p>
    <w:p>
      <w:pPr>
        <w:spacing w:after="150"/>
      </w:pPr>
      <w:r>
        <w:rPr/>
        <w:t xml:space="preserve">三、国际燃料电池行业企业格局</w:t>
      </w:r>
    </w:p>
    <w:p>
      <w:pPr>
        <w:spacing w:after="150"/>
      </w:pPr>
      <w:r>
        <w:rPr/>
        <w:t xml:space="preserve">第二节 国际燃料电池行业市场分析</w:t>
      </w:r>
    </w:p>
    <w:p>
      <w:pPr>
        <w:spacing w:after="150"/>
      </w:pPr>
      <w:r>
        <w:rPr/>
        <w:t xml:space="preserve">一、国际燃料电池行业需求分析</w:t>
      </w:r>
    </w:p>
    <w:p>
      <w:pPr>
        <w:spacing w:after="150"/>
      </w:pPr>
      <w:r>
        <w:rPr/>
        <w:t xml:space="preserve">二、国际燃料电池行业产销分析</w:t>
      </w:r>
    </w:p>
    <w:p>
      <w:pPr>
        <w:spacing w:after="150"/>
      </w:pPr>
      <w:r>
        <w:rPr/>
        <w:t xml:space="preserve">三、中外燃料电池行业市场对比</w:t>
      </w:r>
    </w:p>
    <w:p>
      <w:pPr>
        <w:spacing w:after="150"/>
      </w:pPr>
      <w:r>
        <w:rPr>
          <w:b w:val="1"/>
          <w:bCs w:val="1"/>
        </w:rPr>
        <w:t xml:space="preserve">第三章 中国燃料电池市场发展现状分析</w:t>
      </w:r>
    </w:p>
    <w:p>
      <w:pPr>
        <w:spacing w:after="150"/>
      </w:pPr>
      <w:r>
        <w:rPr/>
        <w:t xml:space="preserve">第一节 中国燃料电池行业发展现状</w:t>
      </w:r>
    </w:p>
    <w:p>
      <w:pPr>
        <w:spacing w:after="150"/>
      </w:pPr>
      <w:r>
        <w:rPr/>
        <w:t xml:space="preserve">一、燃料电池行业发展现状分析</w:t>
      </w:r>
    </w:p>
    <w:p>
      <w:pPr>
        <w:spacing w:after="150"/>
      </w:pPr>
      <w:r>
        <w:rPr/>
        <w:t xml:space="preserve">二、燃料电池行业发展特点分析</w:t>
      </w:r>
    </w:p>
    <w:p>
      <w:pPr>
        <w:spacing w:after="150"/>
      </w:pPr>
      <w:r>
        <w:rPr/>
        <w:t xml:space="preserve">三、燃料电池行业经营模式分析</w:t>
      </w:r>
    </w:p>
    <w:p>
      <w:pPr>
        <w:spacing w:after="150"/>
      </w:pPr>
      <w:r>
        <w:rPr/>
        <w:t xml:space="preserve">第二节 中国燃料电池行业市场供需</w:t>
      </w:r>
    </w:p>
    <w:p>
      <w:pPr>
        <w:spacing w:after="150"/>
      </w:pPr>
      <w:r>
        <w:rPr/>
        <w:t xml:space="preserve">一、燃料电池行业市场供给现状</w:t>
      </w:r>
    </w:p>
    <w:p>
      <w:pPr>
        <w:spacing w:after="150"/>
      </w:pPr>
      <w:r>
        <w:rPr/>
        <w:t xml:space="preserve">二、燃料电池行业市场需求现状</w:t>
      </w:r>
    </w:p>
    <w:p>
      <w:pPr>
        <w:spacing w:after="150"/>
      </w:pPr>
      <w:r>
        <w:rPr/>
        <w:t xml:space="preserve">第三节 燃料电池行业规划swot分析</w:t>
      </w:r>
    </w:p>
    <w:p>
      <w:pPr>
        <w:spacing w:after="150"/>
      </w:pPr>
      <w:r>
        <w:rPr/>
        <w:t xml:space="preserve">一、燃料电池行业发展优势分析</w:t>
      </w:r>
    </w:p>
    <w:p>
      <w:pPr>
        <w:spacing w:after="150"/>
      </w:pPr>
      <w:r>
        <w:rPr/>
        <w:t xml:space="preserve">二、燃料电池行业发展劣势分析</w:t>
      </w:r>
    </w:p>
    <w:p>
      <w:pPr>
        <w:spacing w:after="150"/>
      </w:pPr>
      <w:r>
        <w:rPr/>
        <w:t xml:space="preserve">三、燃料电池行业发展机遇分析</w:t>
      </w:r>
    </w:p>
    <w:p>
      <w:pPr>
        <w:spacing w:after="150"/>
      </w:pPr>
      <w:r>
        <w:rPr/>
        <w:t xml:space="preserve">四、燃料电池行业面临威胁分析</w:t>
      </w:r>
    </w:p>
    <w:p>
      <w:pPr>
        <w:spacing w:after="150"/>
      </w:pPr>
      <w:r>
        <w:rPr/>
        <w:t xml:space="preserve">第四节 中国燃料电池行业存在的问题</w:t>
      </w:r>
    </w:p>
    <w:p>
      <w:pPr>
        <w:spacing w:after="150"/>
      </w:pPr>
      <w:r>
        <w:rPr/>
        <w:t xml:space="preserve">一、燃料电池行业存在的问题</w:t>
      </w:r>
    </w:p>
    <w:p>
      <w:pPr>
        <w:spacing w:after="150"/>
      </w:pPr>
      <w:r>
        <w:rPr/>
        <w:t xml:space="preserve">二、燃料电池行业发展的思路</w:t>
      </w:r>
    </w:p>
    <w:p>
      <w:pPr>
        <w:spacing w:after="150"/>
      </w:pPr>
      <w:r>
        <w:rPr>
          <w:b w:val="1"/>
          <w:bCs w:val="1"/>
        </w:rPr>
        <w:t xml:space="preserve">第四章 2019-2023年中国燃料电池行业规模与经济效益</w:t>
      </w:r>
    </w:p>
    <w:p>
      <w:pPr>
        <w:spacing w:after="150"/>
      </w:pPr>
      <w:r>
        <w:rPr/>
        <w:t xml:space="preserve">第一节 2019-2023年燃料电池行业总体规模分析</w:t>
      </w:r>
    </w:p>
    <w:p>
      <w:pPr>
        <w:spacing w:after="150"/>
      </w:pPr>
      <w:r>
        <w:rPr/>
        <w:t xml:space="preserve">一、燃料电池企业数量分布</w:t>
      </w:r>
    </w:p>
    <w:p>
      <w:pPr>
        <w:spacing w:after="150"/>
      </w:pPr>
      <w:r>
        <w:rPr/>
        <w:t xml:space="preserve">二、燃料电池行业资产规模分析</w:t>
      </w:r>
    </w:p>
    <w:p>
      <w:pPr>
        <w:spacing w:after="150"/>
      </w:pPr>
      <w:r>
        <w:rPr/>
        <w:t xml:space="preserve">三、燃料电池行业销售收入分析</w:t>
      </w:r>
    </w:p>
    <w:p>
      <w:pPr>
        <w:spacing w:after="150"/>
      </w:pPr>
      <w:r>
        <w:rPr/>
        <w:t xml:space="preserve">四、燃料电池行业利润总额分析</w:t>
      </w:r>
    </w:p>
    <w:p>
      <w:pPr>
        <w:spacing w:after="150"/>
      </w:pPr>
      <w:r>
        <w:rPr/>
        <w:t xml:space="preserve">第二节 2019-2023年燃料电池行业经营效益分析</w:t>
      </w:r>
    </w:p>
    <w:p>
      <w:pPr>
        <w:spacing w:after="150"/>
      </w:pPr>
      <w:r>
        <w:rPr/>
        <w:t xml:space="preserve">一、燃料电池行业偿债能力分析</w:t>
      </w:r>
    </w:p>
    <w:p>
      <w:pPr>
        <w:spacing w:after="150"/>
      </w:pPr>
      <w:r>
        <w:rPr/>
        <w:t xml:space="preserve">二、燃料电池行业盈利能力分析</w:t>
      </w:r>
    </w:p>
    <w:p>
      <w:pPr>
        <w:spacing w:after="150"/>
      </w:pPr>
      <w:r>
        <w:rPr/>
        <w:t xml:space="preserve">三、燃料电池行业的毛利率分析</w:t>
      </w:r>
    </w:p>
    <w:p>
      <w:pPr>
        <w:spacing w:after="150"/>
      </w:pPr>
      <w:r>
        <w:rPr/>
        <w:t xml:space="preserve">四、燃料电池行业运营能力分析</w:t>
      </w:r>
    </w:p>
    <w:p>
      <w:pPr>
        <w:spacing w:after="150"/>
      </w:pPr>
      <w:r>
        <w:rPr/>
        <w:t xml:space="preserve">第三节 2019-2023年燃料电池行业成本费用分析</w:t>
      </w:r>
    </w:p>
    <w:p>
      <w:pPr>
        <w:spacing w:after="150"/>
      </w:pPr>
      <w:r>
        <w:rPr/>
        <w:t xml:space="preserve">一、燃料电池行业销售成本分析</w:t>
      </w:r>
    </w:p>
    <w:p>
      <w:pPr>
        <w:spacing w:after="150"/>
      </w:pPr>
      <w:r>
        <w:rPr/>
        <w:t xml:space="preserve">二、燃料电池行业销售费用分析</w:t>
      </w:r>
    </w:p>
    <w:p>
      <w:pPr>
        <w:spacing w:after="150"/>
      </w:pPr>
      <w:r>
        <w:rPr/>
        <w:t xml:space="preserve">三、燃料电池行业管理费用分析</w:t>
      </w:r>
    </w:p>
    <w:p>
      <w:pPr>
        <w:spacing w:after="150"/>
      </w:pPr>
      <w:r>
        <w:rPr/>
        <w:t xml:space="preserve">四、燃料电池行业财务费用分析</w:t>
      </w:r>
    </w:p>
    <w:p>
      <w:pPr>
        <w:spacing w:after="150"/>
      </w:pPr>
      <w:r>
        <w:rPr>
          <w:b w:val="1"/>
          <w:bCs w:val="1"/>
        </w:rPr>
        <w:t xml:space="preserve">第五章 中国燃料电池行业重点区域发展分析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二、长三角燃料电池企业规模</w:t>
      </w:r>
    </w:p>
    <w:p>
      <w:pPr>
        <w:spacing w:after="150"/>
      </w:pPr>
      <w:r>
        <w:rPr/>
        <w:t xml:space="preserve">三、长三角燃料电池行业收入利润</w:t>
      </w:r>
    </w:p>
    <w:p>
      <w:pPr>
        <w:spacing w:after="150"/>
      </w:pPr>
      <w:r>
        <w:rPr/>
        <w:t xml:space="preserve">四、长三角燃料电池行业经营效益</w:t>
      </w:r>
    </w:p>
    <w:p>
      <w:pPr>
        <w:spacing w:after="150"/>
      </w:pPr>
      <w:r>
        <w:rPr/>
        <w:t xml:space="preserve">五、长三角燃料电池行业市场前景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二、珠三角燃料电池企业规模</w:t>
      </w:r>
    </w:p>
    <w:p>
      <w:pPr>
        <w:spacing w:after="150"/>
      </w:pPr>
      <w:r>
        <w:rPr/>
        <w:t xml:space="preserve">三、珠三角燃料电池行业收入利润</w:t>
      </w:r>
    </w:p>
    <w:p>
      <w:pPr>
        <w:spacing w:after="150"/>
      </w:pPr>
      <w:r>
        <w:rPr/>
        <w:t xml:space="preserve">四、珠三角燃料电池行业经营效益</w:t>
      </w:r>
    </w:p>
    <w:p>
      <w:pPr>
        <w:spacing w:after="150"/>
      </w:pPr>
      <w:r>
        <w:rPr/>
        <w:t xml:space="preserve">五、珠三角燃料电池行业市场前景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二、环渤海湾燃料电池企业规模</w:t>
      </w:r>
    </w:p>
    <w:p>
      <w:pPr>
        <w:spacing w:after="150"/>
      </w:pPr>
      <w:r>
        <w:rPr/>
        <w:t xml:space="preserve">三、环渤海湾燃料电池行业收入利润</w:t>
      </w:r>
    </w:p>
    <w:p>
      <w:pPr>
        <w:spacing w:after="150"/>
      </w:pPr>
      <w:r>
        <w:rPr/>
        <w:t xml:space="preserve">四、环渤海湾燃料电池行业经营效益</w:t>
      </w:r>
    </w:p>
    <w:p>
      <w:pPr>
        <w:spacing w:after="150"/>
      </w:pPr>
      <w:r>
        <w:rPr/>
        <w:t xml:space="preserve">五、环渤海湾燃料电池行业市场前景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二、西部地区燃料电池企业规模</w:t>
      </w:r>
    </w:p>
    <w:p>
      <w:pPr>
        <w:spacing w:after="150"/>
      </w:pPr>
      <w:r>
        <w:rPr/>
        <w:t xml:space="preserve">三、西部地区燃料电池行业收入利润</w:t>
      </w:r>
    </w:p>
    <w:p>
      <w:pPr>
        <w:spacing w:after="150"/>
      </w:pPr>
      <w:r>
        <w:rPr/>
        <w:t xml:space="preserve">四、西部地区燃料电池行业经营效益</w:t>
      </w:r>
    </w:p>
    <w:p>
      <w:pPr>
        <w:spacing w:after="150"/>
      </w:pPr>
      <w:r>
        <w:rPr/>
        <w:t xml:space="preserve">五、西部地区燃料电池行业市场前景</w:t>
      </w:r>
    </w:p>
    <w:p>
      <w:pPr>
        <w:spacing w:after="150"/>
      </w:pPr>
      <w:r>
        <w:rPr>
          <w:b w:val="1"/>
          <w:bCs w:val="1"/>
        </w:rPr>
        <w:t xml:space="preserve">第六章 2019-2023年燃料电池行业重点优势项目分析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项目4</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项目5</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第七章 中国燃料电池行业市场竞争格局分析</w:t>
      </w:r>
    </w:p>
    <w:p>
      <w:pPr>
        <w:spacing w:after="150"/>
      </w:pPr>
      <w:r>
        <w:rPr/>
        <w:t xml:space="preserve">第一节 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2019-2023年燃料电池行业竞争力析</w:t>
      </w:r>
    </w:p>
    <w:p>
      <w:pPr>
        <w:spacing w:after="150"/>
      </w:pPr>
      <w:r>
        <w:rPr/>
        <w:t xml:space="preserve">一、中国燃料电池行业竞争格局</w:t>
      </w:r>
    </w:p>
    <w:p>
      <w:pPr>
        <w:spacing w:after="150"/>
      </w:pPr>
      <w:r>
        <w:rPr/>
        <w:t xml:space="preserve">二、中国燃料电池行业集中度</w:t>
      </w:r>
    </w:p>
    <w:p>
      <w:pPr>
        <w:spacing w:after="150"/>
      </w:pPr>
      <w:r>
        <w:rPr/>
        <w:t xml:space="preserve">一、中国燃料电池行业竞争力</w:t>
      </w:r>
    </w:p>
    <w:p>
      <w:pPr>
        <w:spacing w:after="150"/>
      </w:pPr>
      <w:r>
        <w:rPr/>
        <w:t xml:space="preserve">第三节 2019-2023年燃料电池企业竞争策略分析</w:t>
      </w:r>
    </w:p>
    <w:p>
      <w:pPr>
        <w:spacing w:after="150"/>
      </w:pPr>
      <w:r>
        <w:rPr/>
        <w:t xml:space="preserve">一、中国燃料电池企业市场竞争的优势</w:t>
      </w:r>
    </w:p>
    <w:p>
      <w:pPr>
        <w:spacing w:after="150"/>
      </w:pPr>
      <w:r>
        <w:rPr/>
        <w:t xml:space="preserve">二、中国燃料电池企业竞争能力提升途径</w:t>
      </w:r>
    </w:p>
    <w:p>
      <w:pPr>
        <w:spacing w:after="150"/>
      </w:pPr>
      <w:r>
        <w:rPr/>
        <w:t xml:space="preserve">三、提高燃料电池行业竞争力的策略</w:t>
      </w:r>
    </w:p>
    <w:p>
      <w:pPr>
        <w:spacing w:after="150"/>
      </w:pPr>
      <w:r>
        <w:rPr>
          <w:b w:val="1"/>
          <w:bCs w:val="1"/>
        </w:rPr>
        <w:t xml:space="preserve">第八章 燃料电池行业重点企业调研</w:t>
      </w:r>
    </w:p>
    <w:p>
      <w:pPr>
        <w:spacing w:after="150"/>
      </w:pPr>
      <w:r>
        <w:rPr/>
        <w:t xml:space="preserve">第一节 上海神力科技有限公司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上海燃料电池汽车动力系统有限公司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上海清能燃料电池技术有限公司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上海攀业氢能源科技有限公司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新源动力股份有限公司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深圳市南科燃料电池有限公司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博源燃料电池(上海)有限公司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超威电源有限公司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第九章 2024-2029年燃料电池行业市场发展机遇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2024-2029年燃料电池行业发展其他机遇分析</w:t>
      </w:r>
    </w:p>
    <w:p>
      <w:pPr>
        <w:spacing w:after="150"/>
      </w:pPr>
      <w:r>
        <w:rPr>
          <w:b w:val="1"/>
          <w:bCs w:val="1"/>
        </w:rPr>
        <w:t xml:space="preserve">第十章 2024-2029年燃料电池行业投资价值评估分析</w:t>
      </w:r>
    </w:p>
    <w:p>
      <w:pPr>
        <w:spacing w:after="150"/>
      </w:pPr>
      <w:r>
        <w:rPr/>
        <w:t xml:space="preserve">第一节 燃料电池行业投资特性分析</w:t>
      </w:r>
    </w:p>
    <w:p>
      <w:pPr>
        <w:spacing w:after="150"/>
      </w:pPr>
      <w:r>
        <w:rPr/>
        <w:t xml:space="preserve">一、燃料电池行业进入壁垒分析</w:t>
      </w:r>
    </w:p>
    <w:p>
      <w:pPr>
        <w:spacing w:after="150"/>
      </w:pPr>
      <w:r>
        <w:rPr/>
        <w:t xml:space="preserve">二、燃料电池行业盈利因素分析</w:t>
      </w:r>
    </w:p>
    <w:p>
      <w:pPr>
        <w:spacing w:after="150"/>
      </w:pPr>
      <w:r>
        <w:rPr/>
        <w:t xml:space="preserve">三、燃料电池行业盈利模式分析</w:t>
      </w:r>
    </w:p>
    <w:p>
      <w:pPr>
        <w:spacing w:after="150"/>
      </w:pPr>
      <w:r>
        <w:rPr/>
        <w:t xml:space="preserve">第二节 燃料电池行业投资状况分析</w:t>
      </w:r>
    </w:p>
    <w:p>
      <w:pPr>
        <w:spacing w:after="150"/>
      </w:pPr>
      <w:r>
        <w:rPr/>
        <w:t xml:space="preserve">一、燃料电池行业投资规模分析</w:t>
      </w:r>
    </w:p>
    <w:p>
      <w:pPr>
        <w:spacing w:after="150"/>
      </w:pPr>
      <w:r>
        <w:rPr/>
        <w:t xml:space="preserve">二、燃料电池行业招商引资情况分析</w:t>
      </w:r>
    </w:p>
    <w:p>
      <w:pPr>
        <w:spacing w:after="150"/>
      </w:pPr>
      <w:r>
        <w:rPr/>
        <w:t xml:space="preserve">1、燃料电池行业招商引资状况</w:t>
      </w:r>
    </w:p>
    <w:p>
      <w:pPr>
        <w:spacing w:after="150"/>
      </w:pPr>
      <w:r>
        <w:rPr/>
        <w:t xml:space="preserve">2、燃料电池行业招商引资规划</w:t>
      </w:r>
    </w:p>
    <w:p>
      <w:pPr>
        <w:spacing w:after="150"/>
      </w:pPr>
      <w:r>
        <w:rPr/>
        <w:t xml:space="preserve">三、燃料电池行业对外投资分析</w:t>
      </w:r>
    </w:p>
    <w:p>
      <w:pPr>
        <w:spacing w:after="150"/>
      </w:pPr>
      <w:r>
        <w:rPr/>
        <w:t xml:space="preserve">1、燃料电池行业对外投资状况</w:t>
      </w:r>
    </w:p>
    <w:p>
      <w:pPr>
        <w:spacing w:after="150"/>
      </w:pPr>
      <w:r>
        <w:rPr/>
        <w:t xml:space="preserve">2、燃料电池行业海外并购情况</w:t>
      </w:r>
    </w:p>
    <w:p>
      <w:pPr>
        <w:spacing w:after="150"/>
      </w:pPr>
      <w:r>
        <w:rPr/>
        <w:t xml:space="preserve">3、燃料电池行业对外投资规划</w:t>
      </w:r>
    </w:p>
    <w:p>
      <w:pPr>
        <w:spacing w:after="150"/>
      </w:pPr>
      <w:r>
        <w:rPr/>
        <w:t xml:space="preserve">第三节 燃料电池行业投资建议分析</w:t>
      </w:r>
    </w:p>
    <w:p>
      <w:pPr>
        <w:spacing w:after="150"/>
      </w:pPr>
      <w:r>
        <w:rPr/>
        <w:t xml:space="preserve">一、投资机会分析</w:t>
      </w:r>
    </w:p>
    <w:p>
      <w:pPr>
        <w:spacing w:after="150"/>
      </w:pPr>
      <w:r>
        <w:rPr/>
        <w:t xml:space="preserve">二、投资风险分析</w:t>
      </w:r>
    </w:p>
    <w:p>
      <w:pPr>
        <w:spacing w:after="150"/>
      </w:pPr>
      <w:r>
        <w:rPr/>
        <w:t xml:space="preserve">三、投资建议分析</w:t>
      </w:r>
    </w:p>
    <w:p>
      <w:pPr>
        <w:spacing w:after="150"/>
      </w:pPr>
      <w:r>
        <w:rPr>
          <w:b w:val="1"/>
          <w:bCs w:val="1"/>
        </w:rPr>
        <w:t xml:space="preserve">第十一章 2024-2029年燃料电池行业前景展望</w:t>
      </w:r>
    </w:p>
    <w:p>
      <w:pPr>
        <w:spacing w:after="150"/>
      </w:pPr>
      <w:r>
        <w:rPr/>
        <w:t xml:space="preserve">第一节 2024-2029年燃料电池行业发展的影响因素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2024-2029年燃料电池行业发展前景展望分析</w:t>
      </w:r>
    </w:p>
    <w:p>
      <w:pPr>
        <w:spacing w:after="150"/>
      </w:pPr>
      <w:r>
        <w:rPr/>
        <w:t xml:space="preserve">一、燃料电池技术发展方向分析</w:t>
      </w:r>
    </w:p>
    <w:p>
      <w:pPr>
        <w:spacing w:after="150"/>
      </w:pPr>
      <w:r>
        <w:rPr/>
        <w:t xml:space="preserve">二、燃料电池行业发展前景展望</w:t>
      </w:r>
    </w:p>
    <w:p>
      <w:pPr>
        <w:spacing w:after="150"/>
      </w:pPr>
      <w:r>
        <w:rPr/>
        <w:t xml:space="preserve">第三节 2024-2029年中国燃料电池行业发展预测</w:t>
      </w:r>
    </w:p>
    <w:p>
      <w:pPr>
        <w:spacing w:after="150"/>
      </w:pPr>
      <w:r>
        <w:rPr/>
        <w:t xml:space="preserve">一、中国燃料电池行业总产值预测</w:t>
      </w:r>
    </w:p>
    <w:p>
      <w:pPr>
        <w:spacing w:after="150"/>
      </w:pPr>
      <w:r>
        <w:rPr/>
        <w:t xml:space="preserve">二、中国燃料电池行业销售收入预测</w:t>
      </w:r>
    </w:p>
    <w:p>
      <w:pPr>
        <w:spacing w:after="150"/>
      </w:pPr>
      <w:r>
        <w:rPr/>
        <w:t xml:space="preserve">三、中国燃料电池行业利润总额预测</w:t>
      </w:r>
    </w:p>
    <w:p>
      <w:pPr>
        <w:spacing w:after="150"/>
      </w:pPr>
      <w:r>
        <w:rPr>
          <w:b w:val="1"/>
          <w:bCs w:val="1"/>
        </w:rPr>
        <w:t xml:space="preserve">第十二章 2024-2029年中国燃料电池行业投资战略研究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燃料电池行业投资战略研究</w:t>
      </w:r>
    </w:p>
    <w:p>
      <w:pPr>
        <w:spacing w:after="150"/>
      </w:pPr>
      <w:r>
        <w:rPr/>
        <w:t xml:space="preserve">一、燃料电池行业投资战略</w:t>
      </w:r>
    </w:p>
    <w:p>
      <w:pPr>
        <w:spacing w:after="150"/>
      </w:pPr>
      <w:r>
        <w:rPr/>
        <w:t xml:space="preserve">二、细分行业投资战略</w:t>
      </w:r>
    </w:p>
    <w:p>
      <w:pPr>
        <w:spacing w:after="150"/>
      </w:pPr>
      <w:r>
        <w:rPr>
          <w:b w:val="1"/>
          <w:bCs w:val="1"/>
        </w:rPr>
        <w:t xml:space="preserve">第十三章 研究结论及投资建议</w:t>
      </w:r>
    </w:p>
    <w:p>
      <w:pPr>
        <w:spacing w:after="150"/>
      </w:pPr>
      <w:r>
        <w:rPr/>
        <w:t xml:space="preserve">第一节 燃料电池行业研究结论及建议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六、完善燃料电池技术标准规范</w:t>
      </w:r>
    </w:p>
    <w:p>
      <w:pPr>
        <w:spacing w:after="150"/>
      </w:pPr>
      <w:r>
        <w:rPr/>
        <w:t xml:space="preserve">第二节 中道泰和燃料电池行业投资建议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图表：燃料电池行业产业链结构图</w:t>
      </w:r>
    </w:p>
    <w:p>
      <w:pPr>
        <w:spacing w:after="150"/>
      </w:pPr>
      <w:r>
        <w:rPr/>
        <w:t xml:space="preserve">图表：燃料电池行业最新政策解读</w:t>
      </w:r>
    </w:p>
    <w:p>
      <w:pPr>
        <w:spacing w:after="150"/>
      </w:pPr>
      <w:r>
        <w:rPr/>
        <w:t xml:space="preserve">图表：燃料电池行业相关标准及规范</w:t>
      </w:r>
    </w:p>
    <w:p>
      <w:pPr>
        <w:spacing w:after="150"/>
      </w:pPr>
      <w:r>
        <w:rPr/>
        <w:t xml:space="preserve">图表：燃料电池主要细分产品特性</w:t>
      </w:r>
    </w:p>
    <w:p>
      <w:pPr>
        <w:spacing w:after="150"/>
      </w:pPr>
      <w:r>
        <w:rPr/>
        <w:t xml:space="preserve">图表：燃料电池行业下游应用占比情况</w:t>
      </w:r>
    </w:p>
    <w:p>
      <w:pPr>
        <w:spacing w:after="150"/>
      </w:pPr>
      <w:r>
        <w:rPr/>
        <w:t xml:space="preserve">图表：2019-2023年燃料电池行业市场规模</w:t>
      </w:r>
    </w:p>
    <w:p>
      <w:pPr>
        <w:spacing w:after="150"/>
      </w:pPr>
      <w:r>
        <w:rPr/>
        <w:t xml:space="preserve">图表：2019-2023年燃料电池行业风险投资项目数</w:t>
      </w:r>
    </w:p>
    <w:p>
      <w:pPr>
        <w:spacing w:after="150"/>
      </w:pPr>
      <w:r>
        <w:rPr/>
        <w:t xml:space="preserve">图表：2019-2023年燃料电池市场价格走势</w:t>
      </w:r>
    </w:p>
    <w:p>
      <w:pPr>
        <w:spacing w:after="150"/>
      </w:pPr>
      <w:r>
        <w:rPr/>
        <w:t xml:space="preserve">图表：2019-2023年燃料电池企业数量增长趋势图</w:t>
      </w:r>
    </w:p>
    <w:p>
      <w:pPr>
        <w:spacing w:after="150"/>
      </w:pPr>
      <w:r>
        <w:rPr/>
        <w:t xml:space="preserve">图表：2019-2023年燃料电池行业从业人员统计</w:t>
      </w:r>
    </w:p>
    <w:p>
      <w:pPr>
        <w:spacing w:after="150"/>
      </w:pPr>
      <w:r>
        <w:rPr/>
        <w:t xml:space="preserve">图表：2019-2023年燃料电池行业资产总额统计</w:t>
      </w:r>
    </w:p>
    <w:p>
      <w:pPr>
        <w:spacing w:after="150"/>
      </w:pPr>
      <w:r>
        <w:rPr/>
        <w:t xml:space="preserve">图表：2019-2023年燃料电池行业资产增长趋势图</w:t>
      </w:r>
    </w:p>
    <w:p>
      <w:pPr>
        <w:spacing w:after="150"/>
      </w:pPr>
      <w:r>
        <w:rPr/>
        <w:t xml:space="preserve">图表：2019-2023年燃料电池行业销售收入增长趋势图</w:t>
      </w:r>
    </w:p>
    <w:p>
      <w:pPr>
        <w:spacing w:after="150"/>
      </w:pPr>
      <w:r>
        <w:rPr/>
        <w:t xml:space="preserve">图表：2019-2023年燃料电池行业利润总额统计</w:t>
      </w:r>
    </w:p>
    <w:p>
      <w:pPr>
        <w:spacing w:after="150"/>
      </w:pPr>
      <w:r>
        <w:rPr/>
        <w:t xml:space="preserve">图表：2019-2023年燃料电池行业利润增长趋势图</w:t>
      </w:r>
    </w:p>
    <w:p>
      <w:pPr>
        <w:spacing w:after="150"/>
      </w:pPr>
      <w:r>
        <w:rPr/>
        <w:t xml:space="preserve">图表：2019-2023年燃料电池行业亏损面统计</w:t>
      </w:r>
    </w:p>
    <w:p>
      <w:pPr>
        <w:spacing w:after="150"/>
      </w:pPr>
      <w:r>
        <w:rPr/>
        <w:t xml:space="preserve">图表：2019-2023年燃料电池行业销售利润率情况</w:t>
      </w:r>
    </w:p>
    <w:p>
      <w:pPr>
        <w:spacing w:after="150"/>
      </w:pPr>
      <w:r>
        <w:rPr/>
        <w:t xml:space="preserve">图表：2019-2023年燃料电池行业资产利润率情况</w:t>
      </w:r>
    </w:p>
    <w:p>
      <w:pPr>
        <w:spacing w:after="150"/>
      </w:pPr>
      <w:r>
        <w:rPr/>
        <w:t xml:space="preserve">图表：2019-2023年燃料电池行业毛利率情况</w:t>
      </w:r>
    </w:p>
    <w:p>
      <w:pPr>
        <w:spacing w:after="150"/>
      </w:pPr>
      <w:r>
        <w:rPr/>
        <w:t xml:space="preserve">图表：2019-2023年燃料电池行业成本费用结构构成情况</w:t>
      </w:r>
    </w:p>
    <w:p>
      <w:pPr>
        <w:spacing w:after="150"/>
      </w:pPr>
      <w:r>
        <w:rPr/>
        <w:t xml:space="preserve">图表：2019-2023年燃料电池行业销售成本统计</w:t>
      </w:r>
    </w:p>
    <w:p>
      <w:pPr>
        <w:spacing w:after="150"/>
      </w:pPr>
      <w:r>
        <w:rPr/>
        <w:t xml:space="preserve">图表：2019-2023年燃料电池行业销售费用统计</w:t>
      </w:r>
    </w:p>
    <w:p>
      <w:pPr>
        <w:spacing w:after="150"/>
      </w:pPr>
      <w:r>
        <w:rPr/>
        <w:t xml:space="preserve">图表：2019-2023年燃料电池行业管理费用统计</w:t>
      </w:r>
    </w:p>
    <w:p>
      <w:pPr>
        <w:spacing w:after="150"/>
      </w:pPr>
      <w:r>
        <w:rPr/>
        <w:t xml:space="preserve">图表：2019-2023年燃料电池行业财务费用统计</w:t>
      </w:r>
    </w:p>
    <w:p>
      <w:pPr>
        <w:spacing w:after="150"/>
      </w:pPr>
      <w:r>
        <w:rPr/>
        <w:t xml:space="preserve">图表：2024-2029年中国燃料电池行业投资收益预测</w:t>
      </w:r>
    </w:p>
    <w:p>
      <w:pPr>
        <w:spacing w:after="150"/>
      </w:pPr>
      <w:r>
        <w:rPr/>
        <w:t xml:space="preserve">图表：2024-2029年中国燃料电池行业总产值预测</w:t>
      </w:r>
    </w:p>
    <w:p>
      <w:pPr>
        <w:spacing w:after="150"/>
      </w:pPr>
      <w:r>
        <w:rPr/>
        <w:t xml:space="preserve">图表：2024-2029年中国燃料电池行业销售收入预测</w:t>
      </w:r>
    </w:p>
    <w:p>
      <w:pPr>
        <w:spacing w:after="150"/>
      </w:pPr>
      <w:r>
        <w:rPr/>
        <w:t xml:space="preserve">图表：2024-2029年中国燃料电池行业利润总额预测</w:t>
      </w:r>
    </w:p>
    <w:p>
      <w:pPr>
        <w:spacing w:after="150"/>
      </w:pPr>
      <w:r>
        <w:rPr/>
        <w:t xml:space="preserve">图表：2024-2029年中国燃料电池行业总资产预测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图表：国际燃料电池行业厂商同类产品的占有状况</w:t>
      </w:r>
    </w:p>
    <w:p>
      <w:pPr>
        <w:spacing w:after="150"/>
      </w:pPr>
      <w:r>
        <w:rPr/>
        <w:t xml:space="preserve">图表：燃料电池行业市场供给平衡性分析</w:t>
      </w:r>
    </w:p>
    <w:p>
      <w:pPr>
        <w:spacing w:after="150"/>
      </w:pPr>
      <w:r>
        <w:rPr/>
        <w:t xml:space="preserve">图表：中国燃料电池行业市场集中度</w:t>
      </w:r>
    </w:p>
    <w:p>
      <w:pPr>
        <w:spacing w:after="150"/>
      </w:pPr>
      <w:r>
        <w:rPr/>
        <w:t xml:space="preserve">图表：2024-2029年燃料电池行业细分市场需求情况预测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2024-2029年燃料电池行业全景调研与投资战略研究报告</dc:title>
  <dc:description>2024-2029年燃料电池行业全景调研与投资战略研究报告</dc:description>
  <dc:subject>2024-2029年燃料电池行业全景调研与投资战略研究报告</dc:subject>
  <cp:keywords>研究报告</cp:keywords>
  <cp:category>研究报告</cp:category>
  <cp:lastModifiedBy>北京中道泰和信息咨询有限公司</cp:lastModifiedBy>
  <dcterms:created xsi:type="dcterms:W3CDTF">2024-01-22T15:27:03+08:00</dcterms:created>
  <dcterms:modified xsi:type="dcterms:W3CDTF">2024-01-22T15:27:03+08:00</dcterms:modified>
</cp:coreProperties>
</file>

<file path=docProps/custom.xml><?xml version="1.0" encoding="utf-8"?>
<Properties xmlns="http://schemas.openxmlformats.org/officeDocument/2006/custom-properties" xmlns:vt="http://schemas.openxmlformats.org/officeDocument/2006/docPropsVTypes"/>
</file>