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2024-2029年乘用车行业现状与发展前景预测报告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汽协、乘用车市场信息联席会、51行业报告网、全国及海外多种相关报刊杂志以及专业研究机构公布和提供的大量资料，对我国乘用车行业及各子行业的发展状况、上下游行业发展状况、市场供需形势、新产品与技术等进行了分析，并重点分析了我国乘用车行业发展状况和特点，以及中国乘用车行业将面临的挑战、企业的发展策略等。报告还对全球乘用车行业发展态势作了详细分析，并对乘用车行业进行了趋向研判，是乘用车行业材料生产、经营企业，科研、投资机构等单位准确了解目前乘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乘用车行业发展综述</w:t>
      </w:r>
    </w:p>
    <w:p>
      <w:pPr>
        <w:spacing w:after="150"/>
      </w:pPr>
      <w:r>
        <w:rPr/>
        <w:t xml:space="preserve">第一节 乘用车行业定义及分类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乘用车行业环境分析</w:t>
      </w:r>
    </w:p>
    <w:p>
      <w:pPr>
        <w:spacing w:after="150"/>
      </w:pPr>
      <w:r>
        <w:rPr/>
        <w:t xml:space="preserve">一、乘用车行业经济环境分析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二、乘用车行业政治环境分析</w:t>
      </w:r>
    </w:p>
    <w:p>
      <w:pPr>
        <w:spacing w:after="150"/>
      </w:pPr>
      <w:r>
        <w:rPr/>
        <w:t xml:space="preserve">1、乘用车行业监管体制分析</w:t>
      </w:r>
    </w:p>
    <w:p>
      <w:pPr>
        <w:spacing w:after="150"/>
      </w:pPr>
      <w:r>
        <w:rPr/>
        <w:t xml:space="preserve">2、乘用车行业产业政策分析</w:t>
      </w:r>
    </w:p>
    <w:p>
      <w:pPr>
        <w:spacing w:after="150"/>
      </w:pPr>
      <w:r>
        <w:rPr/>
        <w:t xml:space="preserve">3、乘用车行业发展规划分析</w:t>
      </w:r>
    </w:p>
    <w:p>
      <w:pPr>
        <w:spacing w:after="150"/>
      </w:pPr>
      <w:r>
        <w:rPr/>
        <w:t xml:space="preserve">三、乘用车行业技术环境分析</w:t>
      </w:r>
    </w:p>
    <w:p>
      <w:pPr>
        <w:spacing w:after="150"/>
      </w:pPr>
      <w:r>
        <w:rPr/>
        <w:t xml:space="preserve">第三节 2019-2023年中国乘用车产业政策分析</w:t>
      </w:r>
    </w:p>
    <w:p>
      <w:pPr>
        <w:spacing w:after="150"/>
      </w:pPr>
      <w:r>
        <w:rPr/>
        <w:t xml:space="preserve">一、行业政策环境综述</w:t>
      </w:r>
    </w:p>
    <w:p>
      <w:pPr>
        <w:spacing w:after="150"/>
      </w:pPr>
      <w:r>
        <w:rPr/>
        <w:t xml:space="preserve">1、我国加强低速电动车管理</w:t>
      </w:r>
    </w:p>
    <w:p>
      <w:pPr>
        <w:spacing w:after="150"/>
      </w:pPr>
      <w:r>
        <w:rPr/>
        <w:t xml:space="preserve">2、《道路机动车辆生产企业及产品准入管理办法》发布</w:t>
      </w:r>
    </w:p>
    <w:p>
      <w:pPr>
        <w:spacing w:after="150"/>
      </w:pPr>
      <w:r>
        <w:rPr/>
        <w:t xml:space="preserve">3、国家发改委印发《提升新能源汽车充电保障能力行动计划》</w:t>
      </w:r>
    </w:p>
    <w:p>
      <w:pPr>
        <w:spacing w:after="150"/>
      </w:pPr>
      <w:r>
        <w:rPr/>
        <w:t xml:space="preserve">4、《汽车产业投资管理规定》出台</w:t>
      </w:r>
    </w:p>
    <w:p>
      <w:pPr>
        <w:spacing w:after="150"/>
      </w:pPr>
      <w:r>
        <w:rPr/>
        <w:t xml:space="preserve">二、2019-2023年我国节能与新能源汽车政策盘点</w:t>
      </w:r>
    </w:p>
    <w:p>
      <w:pPr>
        <w:spacing w:after="150"/>
      </w:pPr>
      <w:r>
        <w:rPr/>
        <w:t xml:space="preserve">1、我国调整完善新能源汽车推广应用财政补贴政策</w:t>
      </w:r>
    </w:p>
    <w:p>
      <w:pPr>
        <w:spacing w:after="150"/>
      </w:pPr>
      <w:r>
        <w:rPr/>
        <w:t xml:space="preserve">2、我国加强动力蓄电池回收利用管理工作</w:t>
      </w:r>
    </w:p>
    <w:p>
      <w:pPr>
        <w:spacing w:after="150"/>
      </w:pPr>
      <w:r>
        <w:rPr/>
        <w:t xml:space="preserve">(1)《新能源汽车动力蓄电池回收利用管理暂行办法》印发</w:t>
      </w:r>
    </w:p>
    <w:p>
      <w:pPr>
        <w:spacing w:after="150"/>
      </w:pPr>
      <w:r>
        <w:rPr/>
        <w:t xml:space="preserve">(2)《新能源汽车动力蓄电池回收利用溯源管理暂行规定》发布</w:t>
      </w:r>
    </w:p>
    <w:p>
      <w:pPr>
        <w:spacing w:after="150"/>
      </w:pPr>
      <w:r>
        <w:rPr/>
        <w:t xml:space="preserve">(3)七部门要求做好新能源汽车动力蓄电池回收利用试点工作</w:t>
      </w:r>
    </w:p>
    <w:p>
      <w:pPr>
        <w:spacing w:after="150"/>
      </w:pPr>
      <w:r>
        <w:rPr/>
        <w:t xml:space="preserve">3、工信部发布2019-2023年新能源汽车标准化工作要点</w:t>
      </w:r>
    </w:p>
    <w:p>
      <w:pPr>
        <w:spacing w:after="150"/>
      </w:pPr>
      <w:r>
        <w:rPr/>
        <w:t xml:space="preserve">4、我国加强《免征车辆购置税的新能源汽车车型目录》动态管理</w:t>
      </w:r>
    </w:p>
    <w:p>
      <w:pPr>
        <w:spacing w:after="150"/>
      </w:pPr>
      <w:r>
        <w:rPr/>
        <w:t xml:space="preserve">5、节能与新能源车船车船税优惠政策出台</w:t>
      </w:r>
    </w:p>
    <w:p>
      <w:pPr>
        <w:spacing w:after="150"/>
      </w:pPr>
      <w:r>
        <w:rPr/>
        <w:t xml:space="preserve">6、工信部开展新能源汽车安全隐患专项排查工作</w:t>
      </w:r>
    </w:p>
    <w:p>
      <w:pPr>
        <w:spacing w:after="150"/>
      </w:pPr>
      <w:r>
        <w:rPr/>
        <w:t xml:space="preserve">7、《提升新能源汽车充电保障能力行动计划》印发</w:t>
      </w:r>
    </w:p>
    <w:p>
      <w:pPr>
        <w:spacing w:after="150"/>
      </w:pPr>
      <w:r>
        <w:rPr/>
        <w:t xml:space="preserve">8、《汽车产业投资管理规定》发布 限制新能源汽车盲目建设和无序发展</w:t>
      </w:r>
    </w:p>
    <w:p>
      <w:pPr>
        <w:spacing w:after="150"/>
      </w:pPr>
      <w:r>
        <w:rPr/>
        <w:t xml:space="preserve">第四节 中国乘用车行业发展swot分析</w:t>
      </w:r>
    </w:p>
    <w:p>
      <w:pPr>
        <w:spacing w:after="150"/>
      </w:pPr>
      <w:r>
        <w:rPr/>
        <w:t xml:space="preserve">一、中行业发展的有利因素分析</w:t>
      </w:r>
    </w:p>
    <w:p>
      <w:pPr>
        <w:spacing w:after="150"/>
      </w:pPr>
      <w:r>
        <w:rPr/>
        <w:t xml:space="preserve">二、行业发展的不利因素分析</w:t>
      </w:r>
    </w:p>
    <w:p>
      <w:pPr>
        <w:spacing w:after="150"/>
      </w:pPr>
      <w:r>
        <w:rPr/>
        <w:t xml:space="preserve">三、行业发展面临机遇分析</w:t>
      </w:r>
    </w:p>
    <w:p>
      <w:pPr>
        <w:spacing w:after="150"/>
      </w:pPr>
      <w:r>
        <w:rPr/>
        <w:t xml:space="preserve">四、行业发展面临挑战分析</w:t>
      </w:r>
    </w:p>
    <w:p>
      <w:pPr>
        <w:spacing w:after="150"/>
      </w:pPr>
      <w:r>
        <w:rPr>
          <w:b w:val="1"/>
          <w:bCs w:val="1"/>
        </w:rPr>
        <w:t xml:space="preserve">第二部分 行业深度分析</w:t>
      </w:r>
    </w:p>
    <w:p>
      <w:pPr>
        <w:spacing w:after="150"/>
      </w:pPr>
      <w:r>
        <w:rPr>
          <w:b w:val="1"/>
          <w:bCs w:val="1"/>
        </w:rPr>
        <w:t xml:space="preserve">第三章 中国乘用车行业运行现状分析</w:t>
      </w:r>
    </w:p>
    <w:p>
      <w:pPr>
        <w:spacing w:after="150"/>
      </w:pPr>
      <w:r>
        <w:rPr/>
        <w:t xml:space="preserve">第一节 我国乘用车行业发展状况分析</w:t>
      </w:r>
    </w:p>
    <w:p>
      <w:pPr>
        <w:spacing w:after="150"/>
      </w:pPr>
      <w:r>
        <w:rPr/>
        <w:t xml:space="preserve">一、我国乘用车行业发展历程和阶段</w:t>
      </w:r>
    </w:p>
    <w:p>
      <w:pPr>
        <w:spacing w:after="150"/>
      </w:pPr>
      <w:r>
        <w:rPr/>
        <w:t xml:space="preserve">二、我国乘用车行业发展现状</w:t>
      </w:r>
    </w:p>
    <w:p>
      <w:pPr>
        <w:spacing w:after="150"/>
      </w:pPr>
      <w:r>
        <w:rPr/>
        <w:t xml:space="preserve">三、我国乘用车行业发展存在的问题及对策</w:t>
      </w:r>
    </w:p>
    <w:p>
      <w:pPr>
        <w:spacing w:after="150"/>
      </w:pPr>
      <w:r>
        <w:rPr/>
        <w:t xml:space="preserve">四、我国乘用车行业商业模式分析</w:t>
      </w:r>
    </w:p>
    <w:p>
      <w:pPr>
        <w:spacing w:after="150"/>
      </w:pPr>
      <w:r>
        <w:rPr/>
        <w:t xml:space="preserve">五、中国乘用车行业市场发展景气度分析</w:t>
      </w:r>
    </w:p>
    <w:p>
      <w:pPr>
        <w:spacing w:after="150"/>
      </w:pPr>
      <w:r>
        <w:rPr/>
        <w:t xml:space="preserve">六、2019-2023年中国乘用车行业市场发展规模分析</w:t>
      </w:r>
    </w:p>
    <w:p>
      <w:pPr>
        <w:spacing w:after="150"/>
      </w:pPr>
      <w:r>
        <w:rPr/>
        <w:t xml:space="preserve">第二节 中国乘用车行业市场发展分析</w:t>
      </w:r>
    </w:p>
    <w:p>
      <w:pPr>
        <w:spacing w:after="150"/>
      </w:pPr>
      <w:r>
        <w:rPr/>
        <w:t xml:space="preserve">一、2019-2023年中国乘用车行业市场主要指标分析</w:t>
      </w:r>
    </w:p>
    <w:p>
      <w:pPr>
        <w:spacing w:after="150"/>
      </w:pPr>
      <w:r>
        <w:rPr/>
        <w:t xml:space="preserve">1、中国乘用车行业产量分析</w:t>
      </w:r>
    </w:p>
    <w:p>
      <w:pPr>
        <w:spacing w:after="150"/>
      </w:pPr>
      <w:r>
        <w:rPr/>
        <w:t xml:space="preserve">2、中国乘用车行业销量分析</w:t>
      </w:r>
    </w:p>
    <w:p>
      <w:pPr>
        <w:spacing w:after="150"/>
      </w:pPr>
      <w:r>
        <w:rPr/>
        <w:t xml:space="preserve">二、2019-2023年中国乘用车行业进出口分析</w:t>
      </w:r>
    </w:p>
    <w:p>
      <w:pPr>
        <w:spacing w:after="150"/>
      </w:pPr>
      <w:r>
        <w:rPr/>
        <w:t xml:space="preserve">第三节 中国乘用车品牌销售情况分析</w:t>
      </w:r>
    </w:p>
    <w:p>
      <w:pPr>
        <w:spacing w:after="150"/>
      </w:pPr>
      <w:r>
        <w:rPr/>
        <w:t xml:space="preserve">一、汽车十大品牌销量排名</w:t>
      </w:r>
    </w:p>
    <w:p>
      <w:pPr>
        <w:spacing w:after="150"/>
      </w:pPr>
      <w:r>
        <w:rPr/>
        <w:t xml:space="preserve">二、分品牌汽车销量前十排名</w:t>
      </w:r>
    </w:p>
    <w:p>
      <w:pPr>
        <w:spacing w:after="150"/>
      </w:pPr>
      <w:r>
        <w:rPr>
          <w:b w:val="1"/>
          <w:bCs w:val="1"/>
        </w:rPr>
        <w:t xml:space="preserve">第四章 乘用车行业市场分析</w:t>
      </w:r>
    </w:p>
    <w:p>
      <w:pPr>
        <w:spacing w:after="150"/>
      </w:pPr>
      <w:r>
        <w:rPr/>
        <w:t xml:space="preserve">第一节 乘用车行业发展规模分析</w:t>
      </w:r>
    </w:p>
    <w:p>
      <w:pPr>
        <w:spacing w:after="150"/>
      </w:pPr>
      <w:r>
        <w:rPr/>
        <w:t xml:space="preserve">一、乘用车行业产能分析</w:t>
      </w:r>
    </w:p>
    <w:p>
      <w:pPr>
        <w:spacing w:after="150"/>
      </w:pPr>
      <w:r>
        <w:rPr/>
        <w:t xml:space="preserve">二、乘用车产销量分析</w:t>
      </w:r>
    </w:p>
    <w:p>
      <w:pPr>
        <w:spacing w:after="150"/>
      </w:pPr>
      <w:r>
        <w:rPr/>
        <w:t xml:space="preserve">三、乘用车市场结构分析</w:t>
      </w:r>
    </w:p>
    <w:p>
      <w:pPr>
        <w:spacing w:after="150"/>
      </w:pPr>
      <w:r>
        <w:rPr/>
        <w:t xml:space="preserve">四、乘用车自主品牌市场份额分析</w:t>
      </w:r>
    </w:p>
    <w:p>
      <w:pPr>
        <w:spacing w:after="150"/>
      </w:pPr>
      <w:r>
        <w:rPr/>
        <w:t xml:space="preserve">五、十大品牌乘用车销量排名</w:t>
      </w:r>
    </w:p>
    <w:p>
      <w:pPr>
        <w:spacing w:after="150"/>
      </w:pPr>
      <w:r>
        <w:rPr/>
        <w:t xml:space="preserve">第二节 轿车市场发展分析</w:t>
      </w:r>
    </w:p>
    <w:p>
      <w:pPr>
        <w:spacing w:after="150"/>
      </w:pPr>
      <w:r>
        <w:rPr/>
        <w:t xml:space="preserve">一、轿车市场发展态势</w:t>
      </w:r>
    </w:p>
    <w:p>
      <w:pPr>
        <w:spacing w:after="150"/>
      </w:pPr>
      <w:r>
        <w:rPr/>
        <w:t xml:space="preserve">二、轿车产销规模分析</w:t>
      </w:r>
    </w:p>
    <w:p>
      <w:pPr>
        <w:spacing w:after="150"/>
      </w:pPr>
      <w:r>
        <w:rPr/>
        <w:t xml:space="preserve">1、轿车产销量分析</w:t>
      </w:r>
    </w:p>
    <w:p>
      <w:pPr>
        <w:spacing w:after="150"/>
      </w:pPr>
      <w:r>
        <w:rPr/>
        <w:t xml:space="preserve">2、轿车分企业产销量分析</w:t>
      </w:r>
    </w:p>
    <w:p>
      <w:pPr>
        <w:spacing w:after="150"/>
      </w:pPr>
      <w:r>
        <w:rPr/>
        <w:t xml:space="preserve">3、轿车分品牌销量分析</w:t>
      </w:r>
    </w:p>
    <w:p>
      <w:pPr>
        <w:spacing w:after="150"/>
      </w:pPr>
      <w:r>
        <w:rPr/>
        <w:t xml:space="preserve">三、轿车行业发展前景分析</w:t>
      </w:r>
    </w:p>
    <w:p>
      <w:pPr>
        <w:spacing w:after="150"/>
      </w:pPr>
      <w:r>
        <w:rPr/>
        <w:t xml:space="preserve">第三节 SUV市场发展分析</w:t>
      </w:r>
    </w:p>
    <w:p>
      <w:pPr>
        <w:spacing w:after="150"/>
      </w:pPr>
      <w:r>
        <w:rPr/>
        <w:t xml:space="preserve">一、suv市场发展态势</w:t>
      </w:r>
    </w:p>
    <w:p>
      <w:pPr>
        <w:spacing w:after="150"/>
      </w:pPr>
      <w:r>
        <w:rPr/>
        <w:t xml:space="preserve">二、suv产销规模分析</w:t>
      </w:r>
    </w:p>
    <w:p>
      <w:pPr>
        <w:spacing w:after="150"/>
      </w:pPr>
      <w:r>
        <w:rPr/>
        <w:t xml:space="preserve">1、suv产销量分析</w:t>
      </w:r>
    </w:p>
    <w:p>
      <w:pPr>
        <w:spacing w:after="150"/>
      </w:pPr>
      <w:r>
        <w:rPr/>
        <w:t xml:space="preserve">2、suv分企业产销量分析</w:t>
      </w:r>
    </w:p>
    <w:p>
      <w:pPr>
        <w:spacing w:after="150"/>
      </w:pPr>
      <w:r>
        <w:rPr/>
        <w:t xml:space="preserve">3、suv分品牌销量分析</w:t>
      </w:r>
    </w:p>
    <w:p>
      <w:pPr>
        <w:spacing w:after="150"/>
      </w:pPr>
      <w:r>
        <w:rPr/>
        <w:t xml:space="preserve">三、SUV行业发展前景分析</w:t>
      </w:r>
    </w:p>
    <w:p>
      <w:pPr>
        <w:spacing w:after="150"/>
      </w:pPr>
      <w:r>
        <w:rPr/>
        <w:t xml:space="preserve">第四节 MPV市场发展分析</w:t>
      </w:r>
    </w:p>
    <w:p>
      <w:pPr>
        <w:spacing w:after="150"/>
      </w:pPr>
      <w:r>
        <w:rPr/>
        <w:t xml:space="preserve">一、mpv市场发展态势</w:t>
      </w:r>
    </w:p>
    <w:p>
      <w:pPr>
        <w:spacing w:after="150"/>
      </w:pPr>
      <w:r>
        <w:rPr/>
        <w:t xml:space="preserve">二、mpv产销规模分析</w:t>
      </w:r>
    </w:p>
    <w:p>
      <w:pPr>
        <w:spacing w:after="150"/>
      </w:pPr>
      <w:r>
        <w:rPr/>
        <w:t xml:space="preserve">1、mpv产销量分析</w:t>
      </w:r>
    </w:p>
    <w:p>
      <w:pPr>
        <w:spacing w:after="150"/>
      </w:pPr>
      <w:r>
        <w:rPr/>
        <w:t xml:space="preserve">2、mpv分企业产销量分析</w:t>
      </w:r>
    </w:p>
    <w:p>
      <w:pPr>
        <w:spacing w:after="150"/>
      </w:pPr>
      <w:r>
        <w:rPr/>
        <w:t xml:space="preserve">3、mpv分品牌销量分析</w:t>
      </w:r>
    </w:p>
    <w:p>
      <w:pPr>
        <w:spacing w:after="150"/>
      </w:pPr>
      <w:r>
        <w:rPr/>
        <w:t xml:space="preserve">三、mpv行业发展前景分析</w:t>
      </w:r>
    </w:p>
    <w:p>
      <w:pPr>
        <w:spacing w:after="150"/>
      </w:pPr>
      <w:r>
        <w:rPr/>
        <w:t xml:space="preserve">第五节 交叉型乘用车市场发展分析</w:t>
      </w:r>
    </w:p>
    <w:p>
      <w:pPr>
        <w:spacing w:after="150"/>
      </w:pPr>
      <w:r>
        <w:rPr/>
        <w:t xml:space="preserve">一、交叉型乘用车市场发展态势</w:t>
      </w:r>
    </w:p>
    <w:p>
      <w:pPr>
        <w:spacing w:after="150"/>
      </w:pPr>
      <w:r>
        <w:rPr/>
        <w:t xml:space="preserve">二、交叉型乘用车产销规模分析</w:t>
      </w:r>
    </w:p>
    <w:p>
      <w:pPr>
        <w:spacing w:after="150"/>
      </w:pPr>
      <w:r>
        <w:rPr/>
        <w:t xml:space="preserve">1、交叉型乘用车产销量分析</w:t>
      </w:r>
    </w:p>
    <w:p>
      <w:pPr>
        <w:spacing w:after="150"/>
      </w:pPr>
      <w:r>
        <w:rPr/>
        <w:t xml:space="preserve">2、交叉型乘用车分企业产销量分析</w:t>
      </w:r>
    </w:p>
    <w:p>
      <w:pPr>
        <w:spacing w:after="150"/>
      </w:pPr>
      <w:r>
        <w:rPr/>
        <w:t xml:space="preserve">3、交叉型乘用车分品牌销量分析</w:t>
      </w:r>
    </w:p>
    <w:p>
      <w:pPr>
        <w:spacing w:after="150"/>
      </w:pPr>
      <w:r>
        <w:rPr/>
        <w:t xml:space="preserve">三、交叉型乘用车行业发展前景分析</w:t>
      </w:r>
    </w:p>
    <w:p>
      <w:pPr>
        <w:spacing w:after="150"/>
      </w:pPr>
      <w:r>
        <w:rPr>
          <w:b w:val="1"/>
          <w:bCs w:val="1"/>
        </w:rPr>
        <w:t xml:space="preserve">第三部分 市场全景调研</w:t>
      </w:r>
    </w:p>
    <w:p>
      <w:pPr>
        <w:spacing w:after="150"/>
      </w:pPr>
      <w:r>
        <w:rPr>
          <w:b w:val="1"/>
          <w:bCs w:val="1"/>
        </w:rPr>
        <w:t xml:space="preserve">第五章 2019-2023年中国乘用车行业区域发展分析</w:t>
      </w:r>
    </w:p>
    <w:p>
      <w:pPr>
        <w:spacing w:after="150"/>
      </w:pPr>
      <w:r>
        <w:rPr/>
        <w:t xml:space="preserve">第一节 中国乘用车市场区域结构分析</w:t>
      </w:r>
    </w:p>
    <w:p>
      <w:pPr>
        <w:spacing w:after="150"/>
      </w:pPr>
      <w:r>
        <w:rPr/>
        <w:t xml:space="preserve">1、中国乘用车行业区域发展结构分析</w:t>
      </w:r>
    </w:p>
    <w:p>
      <w:pPr>
        <w:spacing w:after="150"/>
      </w:pPr>
      <w:r>
        <w:rPr/>
        <w:t xml:space="preserve">2、中国乘用车行业产业集群分布</w:t>
      </w:r>
    </w:p>
    <w:p>
      <w:pPr>
        <w:spacing w:after="150"/>
      </w:pPr>
      <w:r>
        <w:rPr/>
        <w:t xml:space="preserve">第二节 中国乘用车行业市场区域分析</w:t>
      </w:r>
    </w:p>
    <w:p>
      <w:pPr>
        <w:spacing w:after="150"/>
      </w:pPr>
      <w:r>
        <w:rPr/>
        <w:t xml:space="preserve">一、华北地区</w:t>
      </w:r>
    </w:p>
    <w:p>
      <w:pPr>
        <w:spacing w:after="150"/>
      </w:pPr>
      <w:r>
        <w:rPr/>
        <w:t xml:space="preserve">1、乘用车市场发展现状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二、东北地区</w:t>
      </w:r>
    </w:p>
    <w:p>
      <w:pPr>
        <w:spacing w:after="150"/>
      </w:pPr>
      <w:r>
        <w:rPr/>
        <w:t xml:space="preserve">1、乘用车市场发展现状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三、华南地区</w:t>
      </w:r>
    </w:p>
    <w:p>
      <w:pPr>
        <w:spacing w:after="150"/>
      </w:pPr>
      <w:r>
        <w:rPr/>
        <w:t xml:space="preserve">1、乘用车市场发展现状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四、华东地区</w:t>
      </w:r>
    </w:p>
    <w:p>
      <w:pPr>
        <w:spacing w:after="150"/>
      </w:pPr>
      <w:r>
        <w:rPr/>
        <w:t xml:space="preserve">1、乘用车市场发展现状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五、华中地区</w:t>
      </w:r>
    </w:p>
    <w:p>
      <w:pPr>
        <w:spacing w:after="150"/>
      </w:pPr>
      <w:r>
        <w:rPr/>
        <w:t xml:space="preserve">1、乘用车市场发展现状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六、西部地区</w:t>
      </w:r>
    </w:p>
    <w:p>
      <w:pPr>
        <w:spacing w:after="150"/>
      </w:pPr>
      <w:r>
        <w:rPr/>
        <w:t xml:space="preserve">1、乘用车市场发展现状</w:t>
      </w:r>
    </w:p>
    <w:p>
      <w:pPr>
        <w:spacing w:after="150"/>
      </w:pPr>
      <w:r>
        <w:rPr/>
        <w:t xml:space="preserve">2、各省市汽车生产企业分布</w:t>
      </w:r>
    </w:p>
    <w:p>
      <w:pPr>
        <w:spacing w:after="150"/>
      </w:pPr>
      <w:r>
        <w:rPr/>
        <w:t xml:space="preserve">3、区域需求特点分析</w:t>
      </w:r>
    </w:p>
    <w:p>
      <w:pPr>
        <w:spacing w:after="150"/>
      </w:pPr>
      <w:r>
        <w:rPr>
          <w:b w:val="1"/>
          <w:bCs w:val="1"/>
        </w:rPr>
        <w:t xml:space="preserve">第六章 中国乘用车行业产业链发展分析</w:t>
      </w:r>
    </w:p>
    <w:p>
      <w:pPr>
        <w:spacing w:after="150"/>
      </w:pPr>
      <w:r>
        <w:rPr/>
        <w:t xml:space="preserve">第一节 中国乘用车行业产业链结构分析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中国乘用车行业上游相关产业发展分析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四、电子行业发展状况</w:t>
      </w:r>
    </w:p>
    <w:p>
      <w:pPr>
        <w:spacing w:after="150"/>
      </w:pPr>
      <w:r>
        <w:rPr/>
        <w:t xml:space="preserve">第三节 中国乘用车行业下游相关产业发展分析</w:t>
      </w:r>
    </w:p>
    <w:p>
      <w:pPr>
        <w:spacing w:after="150"/>
      </w:pPr>
      <w:r>
        <w:rPr/>
        <w:t xml:space="preserve">一、汽车保险行业发展状况</w:t>
      </w:r>
    </w:p>
    <w:p>
      <w:pPr>
        <w:spacing w:after="150"/>
      </w:pPr>
      <w:r>
        <w:rPr/>
        <w:t xml:space="preserve">二、汽车金融行业发展状况</w:t>
      </w:r>
    </w:p>
    <w:p>
      <w:pPr>
        <w:spacing w:after="150"/>
      </w:pPr>
      <w:r>
        <w:rPr/>
        <w:t xml:space="preserve">三、汽车维修行业发展状况</w:t>
      </w:r>
    </w:p>
    <w:p>
      <w:pPr>
        <w:spacing w:after="150"/>
      </w:pPr>
      <w:r>
        <w:rPr/>
        <w:t xml:space="preserve">四、汽车租赁行业发展状况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b w:val="1"/>
          <w:bCs w:val="1"/>
        </w:rPr>
        <w:t xml:space="preserve">第七章 中国乘用车行业企业竞争结构分析</w:t>
      </w:r>
    </w:p>
    <w:p>
      <w:pPr>
        <w:spacing w:after="150"/>
      </w:pPr>
      <w:r>
        <w:rPr/>
        <w:t xml:space="preserve">第一节 中国乘用车行业波特分析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中国乘用车行业集中度分析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中国乘用车行业代表性企业发展分析</w:t>
      </w:r>
    </w:p>
    <w:p>
      <w:pPr>
        <w:spacing w:after="150"/>
      </w:pPr>
      <w:r>
        <w:rPr/>
        <w:t xml:space="preserve">一、上海汽车集团股份有限公司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二、比亚迪股份有限公司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三、广汽集团</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四、长城汽车</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五、长安汽车</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六、北汽蓝谷</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七、小康股份</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八、一汽轿车</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九、众泰汽车</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十、安徽江淮汽车集团股份有限公司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第八章 中国乘用车行业发展前景展望</w:t>
      </w:r>
    </w:p>
    <w:p>
      <w:pPr>
        <w:spacing w:after="150"/>
      </w:pPr>
      <w:r>
        <w:rPr/>
        <w:t xml:space="preserve">第一节 乘用车行业发展前景及趋势分析</w:t>
      </w:r>
    </w:p>
    <w:p>
      <w:pPr>
        <w:spacing w:after="150"/>
      </w:pPr>
      <w:r>
        <w:rPr/>
        <w:t xml:space="preserve">一、乘用车行业发展驱动性因素分析</w:t>
      </w:r>
    </w:p>
    <w:p>
      <w:pPr>
        <w:spacing w:after="150"/>
      </w:pPr>
      <w:r>
        <w:rPr/>
        <w:t xml:space="preserve">二、乘用车行业发展前景展望</w:t>
      </w:r>
    </w:p>
    <w:p>
      <w:pPr>
        <w:spacing w:after="150"/>
      </w:pPr>
      <w:r>
        <w:rPr/>
        <w:t xml:space="preserve">三、乘用车行业发展趋势分析</w:t>
      </w:r>
    </w:p>
    <w:p>
      <w:pPr>
        <w:spacing w:after="150"/>
      </w:pPr>
      <w:r>
        <w:rPr/>
        <w:t xml:space="preserve">第二节 乘用车行业投资特性分析</w:t>
      </w:r>
    </w:p>
    <w:p>
      <w:pPr>
        <w:spacing w:after="150"/>
      </w:pPr>
      <w:r>
        <w:rPr/>
        <w:t xml:space="preserve">一、乘用车行业进入壁垒分析</w:t>
      </w:r>
    </w:p>
    <w:p>
      <w:pPr>
        <w:spacing w:after="150"/>
      </w:pPr>
      <w:r>
        <w:rPr/>
        <w:t xml:space="preserve">二、乘用车行业盈利模式分析</w:t>
      </w:r>
    </w:p>
    <w:p>
      <w:pPr>
        <w:spacing w:after="150"/>
      </w:pPr>
      <w:r>
        <w:rPr/>
        <w:t xml:space="preserve">三、乘用车行业盈利因素分析</w:t>
      </w:r>
    </w:p>
    <w:p>
      <w:pPr>
        <w:spacing w:after="150"/>
      </w:pPr>
      <w:r>
        <w:rPr/>
        <w:t xml:space="preserve">第三节 乘用车行业风险提示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中国乘用车行业市场前景预测</w:t>
      </w:r>
    </w:p>
    <w:p>
      <w:pPr>
        <w:spacing w:after="150"/>
      </w:pPr>
      <w:r>
        <w:rPr/>
        <w:t xml:space="preserve">一、2024-2029年中国乘用车保有量预测</w:t>
      </w:r>
    </w:p>
    <w:p>
      <w:pPr>
        <w:spacing w:after="150"/>
      </w:pPr>
      <w:r>
        <w:rPr/>
        <w:t xml:space="preserve">二、2024-2029年中国乘用车行业需求规模预测</w:t>
      </w:r>
    </w:p>
    <w:p>
      <w:pPr>
        <w:spacing w:after="150"/>
      </w:pPr>
      <w:r>
        <w:rPr>
          <w:b w:val="1"/>
          <w:bCs w:val="1"/>
        </w:rPr>
        <w:t xml:space="preserve">图表目录</w:t>
      </w:r>
    </w:p>
    <w:p>
      <w:pPr>
        <w:spacing w:after="150"/>
      </w:pPr>
      <w:r>
        <w:rPr/>
        <w:t xml:space="preserve">图表：乘用车行业产业链分析</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spacing w:after="150"/>
      </w:pPr>
      <w:r>
        <w:rPr/>
        <w:t xml:space="preserve">图表：2019-2023年全球乘用车产量规模</w:t>
      </w:r>
    </w:p>
    <w:p>
      <w:pPr>
        <w:spacing w:after="150"/>
      </w:pPr>
      <w:r>
        <w:rPr/>
        <w:t xml:space="preserve">图表：2019-2023年轿车销量</w:t>
      </w:r>
    </w:p>
    <w:p>
      <w:pPr>
        <w:spacing w:after="150"/>
      </w:pPr>
      <w:r>
        <w:rPr/>
        <w:t xml:space="preserve">图表：2019-2023年mpv销量</w:t>
      </w:r>
    </w:p>
    <w:p>
      <w:pPr>
        <w:spacing w:after="150"/>
      </w:pPr>
      <w:r>
        <w:rPr/>
        <w:t xml:space="preserve">图表：2019-2023年suv销量</w:t>
      </w:r>
    </w:p>
    <w:p>
      <w:pPr>
        <w:spacing w:after="150"/>
      </w:pPr>
      <w:r>
        <w:rPr/>
        <w:t xml:space="preserve">图表：2019-2023年中国乘用车厂商销量排行</w:t>
      </w:r>
    </w:p>
    <w:p>
      <w:pPr>
        <w:spacing w:after="150"/>
      </w:pPr>
      <w:r>
        <w:rPr/>
        <w:t xml:space="preserve">图表：2019-2023年乘用车销量top10城市</w:t>
      </w:r>
    </w:p>
    <w:p>
      <w:pPr>
        <w:spacing w:after="150"/>
      </w:pPr>
      <w:r>
        <w:rPr/>
        <w:t xml:space="preserve">图表：2019-2023年12月汽车生产企业前十家销量排名</w:t>
      </w:r>
    </w:p>
    <w:p>
      <w:pPr>
        <w:spacing w:after="150"/>
      </w:pPr>
      <w:r>
        <w:rPr/>
        <w:t xml:space="preserve">图表：2019-2023年12月乘用车生产企业前十家销量排名</w:t>
      </w:r>
    </w:p>
    <w:p>
      <w:pPr>
        <w:spacing w:after="150"/>
      </w:pPr>
      <w:r>
        <w:rPr/>
        <w:t xml:space="preserve">图表：2019-2023年12月商用车生产企业前十家销量排名</w:t>
      </w:r>
    </w:p>
    <w:p>
      <w:pPr>
        <w:spacing w:after="150"/>
      </w:pPr>
      <w:r>
        <w:rPr/>
        <w:t xml:space="preserve">图表：2019-2023年月度乘用车销量及同比</w:t>
      </w:r>
    </w:p>
    <w:p>
      <w:pPr>
        <w:spacing w:after="150"/>
      </w:pPr>
      <w:r>
        <w:rPr/>
        <w:t xml:space="preserve">图表：2019-2023年商用车月度销量</w:t>
      </w:r>
    </w:p>
    <w:p>
      <w:pPr>
        <w:spacing w:after="150"/>
      </w:pPr>
      <w:r>
        <w:rPr/>
        <w:t xml:space="preserve">图表：2019-2023年新能源汽车月度销量</w:t>
      </w:r>
    </w:p>
    <w:p>
      <w:pPr>
        <w:spacing w:after="150"/>
      </w:pPr>
      <w:r>
        <w:rPr/>
        <w:t xml:space="preserve">图表：东北地区汽车生产企业分析</w:t>
      </w:r>
    </w:p>
    <w:p>
      <w:pPr>
        <w:spacing w:after="150"/>
      </w:pPr>
      <w:r>
        <w:rPr/>
        <w:t xml:space="preserve">图表：2019-2023年华东地区乘用车(豪华、合资)占比</w:t>
      </w:r>
    </w:p>
    <w:p>
      <w:pPr>
        <w:spacing w:after="150"/>
      </w:pPr>
      <w:r>
        <w:rPr/>
        <w:t xml:space="preserve">图表：2019-2023年乘用车各品牌销量占比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2024-2029年乘用车行业现状与发展前景预测报告</dc:title>
  <dc:description>2024-2029年乘用车行业现状与发展前景预测报告</dc:description>
  <dc:subject>2024-2029年乘用车行业现状与发展前景预测报告</dc:subject>
  <cp:keywords>研究报告</cp:keywords>
  <cp:category>研究报告</cp:category>
  <cp:lastModifiedBy>北京中道泰和信息咨询有限公司</cp:lastModifiedBy>
  <dcterms:created xsi:type="dcterms:W3CDTF">2024-01-22T15:09:48+08:00</dcterms:created>
  <dcterms:modified xsi:type="dcterms:W3CDTF">2024-01-22T15:09:48+08:00</dcterms:modified>
</cp:coreProperties>
</file>

<file path=docProps/custom.xml><?xml version="1.0" encoding="utf-8"?>
<Properties xmlns="http://schemas.openxmlformats.org/officeDocument/2006/custom-properties" xmlns:vt="http://schemas.openxmlformats.org/officeDocument/2006/docPropsVTypes"/>
</file>