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2024-2029年中国印刷品行业深度分析及发展前景预测报告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印刷品是印刷的各种产品，是使用印刷技术生产的各种成品的总称。在日常生活中，人们所接触到的报纸、书刊杂志、地图、海报、广告、信封、信笺、档案袋、商标、标签、名片、请柬、钞票、贺卡、台历、挂历、画册、各种证卡、包装盒、礼盒、电路板等等，应有尽有，都属于印刷品的范畴。印刷品几乎充满在人们的衣、食、住、行领域之中，它与人们生活十分密切。</w:t>
      </w:r>
    </w:p>
    <w:p>
      <w:pPr>
        <w:spacing w:after="150"/>
      </w:pPr>
      <w:r>
        <w:rPr/>
        <w:t xml:space="preserve">随着印刷品行业竞争的不断加剧，大型企业间并购整合与资本运作日趋频繁，国内外优秀的印刷品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印刷品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印刷品行业的市场走向和发展趋势。</w:t>
      </w:r>
    </w:p>
    <w:p>
      <w:pPr>
        <w:spacing w:after="150"/>
      </w:pPr>
      <w:r>
        <w:rPr/>
        <w:t xml:space="preserve">本报告专业!权威!报告根据印刷品行业的发展轨迹及多年的实践经验，对中国印刷品行业的内外部环境、行业发展现状、产业链发展状况、市场供需、竞争格局、标杆企业、发展趋势、机会风险、发展策略与投资建议等进行了分析，并重点分析了我国印刷品行业将面临的机遇与挑战，对印刷品行业未来的发展趋势及前景作出审慎分析与预测。是印刷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全球印刷品行业运行形势分析</w:t>
      </w:r>
    </w:p>
    <w:p>
      <w:pPr>
        <w:spacing w:after="150"/>
      </w:pPr>
      <w:r>
        <w:rPr/>
        <w:t xml:space="preserve">第一节 全球印刷品行业发展历程</w:t>
      </w:r>
    </w:p>
    <w:p>
      <w:pPr>
        <w:spacing w:after="150"/>
      </w:pPr>
      <w:r>
        <w:rPr/>
        <w:t xml:space="preserve">第二节 全球印刷品行业市场发展情况</w:t>
      </w:r>
    </w:p>
    <w:p>
      <w:pPr>
        <w:spacing w:after="150"/>
      </w:pPr>
      <w:r>
        <w:rPr/>
        <w:t xml:space="preserve">一、全球印刷品行业供给情况分析</w:t>
      </w:r>
    </w:p>
    <w:p>
      <w:pPr>
        <w:spacing w:after="150"/>
      </w:pPr>
      <w:r>
        <w:rPr/>
        <w:t xml:space="preserve">二、全球印刷品行业需求情况分析</w:t>
      </w:r>
    </w:p>
    <w:p>
      <w:pPr>
        <w:spacing w:after="150"/>
      </w:pPr>
      <w:r>
        <w:rPr/>
        <w:t xml:space="preserve">第三节 全球印刷品行业主要国家及区域发展情况分析</w:t>
      </w:r>
    </w:p>
    <w:p>
      <w:pPr>
        <w:spacing w:after="150"/>
      </w:pPr>
      <w:r>
        <w:rPr/>
        <w:t xml:space="preserve">第四节 全球印刷品行业市场发展趋势预测分析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2019-2023年中国印刷品行业发展环境分析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2019-2023年印刷品的行业发展政策环境分析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2019-2023年印刷品的行业发展社会环境分析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>
          <w:b w:val="1"/>
          <w:bCs w:val="1"/>
        </w:rPr>
        <w:t xml:space="preserve">第三章 中国印刷品行业市场总体运行情况分析</w:t>
      </w:r>
    </w:p>
    <w:p>
      <w:pPr>
        <w:spacing w:after="150"/>
      </w:pPr>
      <w:r>
        <w:rPr/>
        <w:t xml:space="preserve">第一节 中国印刷品行业规模情况分析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2019-2023年中国印刷品行业供需情况分析</w:t>
      </w:r>
    </w:p>
    <w:p>
      <w:pPr>
        <w:spacing w:after="150"/>
      </w:pPr>
      <w:r>
        <w:rPr/>
        <w:t xml:space="preserve">第一节 中国印刷品市场现状分析</w:t>
      </w:r>
    </w:p>
    <w:p>
      <w:pPr>
        <w:spacing w:after="150"/>
      </w:pPr>
      <w:r>
        <w:rPr/>
        <w:t xml:space="preserve">第二节 中国印刷品产量分析</w:t>
      </w:r>
    </w:p>
    <w:p>
      <w:pPr>
        <w:spacing w:after="150"/>
      </w:pPr>
      <w:r>
        <w:rPr/>
        <w:t xml:space="preserve">一、印刷品产业总体产能规模</w:t>
      </w:r>
    </w:p>
    <w:p>
      <w:pPr>
        <w:spacing w:after="150"/>
      </w:pPr>
      <w:r>
        <w:rPr/>
        <w:t xml:space="preserve">二、印刷品生产区域分布</w:t>
      </w:r>
    </w:p>
    <w:p>
      <w:pPr>
        <w:spacing w:after="150"/>
      </w:pPr>
      <w:r>
        <w:rPr/>
        <w:t xml:space="preserve">第三节 中国印刷品市场需求分析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一、印刷品行业供需平衡现状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三、印刷品行业供需平衡走势预测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中国印刷品行业发展现状分析及市场规模分析</w:t>
      </w:r>
    </w:p>
    <w:p>
      <w:pPr>
        <w:spacing w:after="150"/>
      </w:pPr>
      <w:r>
        <w:rPr/>
        <w:t xml:space="preserve">第一节 中国印刷品行业发展分析</w:t>
      </w:r>
    </w:p>
    <w:p>
      <w:pPr>
        <w:spacing w:after="150"/>
      </w:pPr>
      <w:r>
        <w:rPr/>
        <w:t xml:space="preserve">一、2019-2023年中国印刷品行业发展态势分析</w:t>
      </w:r>
    </w:p>
    <w:p>
      <w:pPr>
        <w:spacing w:after="150"/>
      </w:pPr>
      <w:r>
        <w:rPr/>
        <w:t xml:space="preserve">二、2019-2023年中国印刷品行业发展特点分析</w:t>
      </w:r>
    </w:p>
    <w:p>
      <w:pPr>
        <w:spacing w:after="150"/>
      </w:pPr>
      <w:r>
        <w:rPr/>
        <w:t xml:space="preserve">三、2019-2023年中国印刷品行业市场供需分析</w:t>
      </w:r>
    </w:p>
    <w:p>
      <w:pPr>
        <w:spacing w:after="150"/>
      </w:pPr>
      <w:r>
        <w:rPr/>
        <w:t xml:space="preserve">第二节 中国印刷品产业特征与行业重要性</w:t>
      </w:r>
    </w:p>
    <w:p>
      <w:pPr>
        <w:spacing w:after="150"/>
      </w:pPr>
      <w:r>
        <w:rPr/>
        <w:t xml:space="preserve">第三节 印刷品行业特性分析</w:t>
      </w:r>
    </w:p>
    <w:p>
      <w:pPr>
        <w:spacing w:after="150"/>
      </w:pPr>
      <w:r>
        <w:rPr/>
        <w:t xml:space="preserve">第四节 2019-2023年中国印刷品市场规模分析</w:t>
      </w:r>
    </w:p>
    <w:p>
      <w:pPr>
        <w:spacing w:after="150"/>
      </w:pPr>
      <w:r>
        <w:rPr/>
        <w:t xml:space="preserve">第五节 2019-2023年中国印刷品区域市场规模分析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2024-2029年中国印刷品市场规模预测</w:t>
      </w:r>
    </w:p>
    <w:p>
      <w:pPr>
        <w:spacing w:after="150"/>
      </w:pPr>
      <w:r>
        <w:rPr>
          <w:b w:val="1"/>
          <w:bCs w:val="1"/>
        </w:rPr>
        <w:t xml:space="preserve">第六章 印刷品行业产品价格分析</w:t>
      </w:r>
    </w:p>
    <w:p>
      <w:pPr>
        <w:spacing w:after="150"/>
      </w:pPr>
      <w:r>
        <w:rPr/>
        <w:t xml:space="preserve">第一节 中国印刷品行业产品历年价格回顾</w:t>
      </w:r>
    </w:p>
    <w:p>
      <w:pPr>
        <w:spacing w:after="150"/>
      </w:pPr>
      <w:r>
        <w:rPr/>
        <w:t xml:space="preserve">第二节 中国印刷品行业产品当前市场价格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中国印刷品行业产品价格影响因素分析</w:t>
      </w:r>
    </w:p>
    <w:p>
      <w:pPr>
        <w:spacing w:after="150"/>
      </w:pPr>
      <w:r>
        <w:rPr/>
        <w:t xml:space="preserve">一、人民币汇率变化影响</w:t>
      </w:r>
    </w:p>
    <w:p>
      <w:pPr>
        <w:spacing w:after="150"/>
      </w:pPr>
      <w:r>
        <w:rPr>
          <w:b w:val="1"/>
          <w:bCs w:val="1"/>
        </w:rPr>
        <w:t xml:space="preserve">第七章 印刷品行业替代品及互补产品分析</w:t>
      </w:r>
    </w:p>
    <w:p>
      <w:pPr>
        <w:spacing w:after="150"/>
      </w:pPr>
      <w:r>
        <w:rPr/>
        <w:t xml:space="preserve">第一节 印刷品行业替代品分析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二、主要替代品对印刷品行业的影响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印刷品行业互补产品分析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二、主要互补产品对印刷品行业的影响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印刷品行业竞争格局及竞争策略分析</w:t>
      </w:r>
    </w:p>
    <w:p>
      <w:pPr>
        <w:spacing w:after="150"/>
      </w:pPr>
      <w:r>
        <w:rPr/>
        <w:t xml:space="preserve">第一节 印刷品行业竞争格局分析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三、印刷品行业竞争关键因素分析</w:t>
      </w:r>
    </w:p>
    <w:p>
      <w:pPr>
        <w:spacing w:after="150"/>
      </w:pPr>
      <w:r>
        <w:rPr/>
        <w:t xml:space="preserve">第二节 印刷品行业市场竞争策略分析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二、印刷品企业竞争策略分析</w:t>
      </w:r>
    </w:p>
    <w:p>
      <w:pPr>
        <w:spacing w:after="150"/>
      </w:pPr>
      <w:r>
        <w:rPr>
          <w:b w:val="1"/>
          <w:bCs w:val="1"/>
        </w:rPr>
        <w:t xml:space="preserve">第九章 印刷品主要上下游产品分析</w:t>
      </w:r>
    </w:p>
    <w:p>
      <w:pPr>
        <w:spacing w:after="150"/>
      </w:pPr>
      <w:r>
        <w:rPr/>
        <w:t xml:space="preserve">第一节 印刷品上下游分析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印刷品行业产业链分析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印刷品行业渠道与行业品牌分析</w:t>
      </w:r>
    </w:p>
    <w:p>
      <w:pPr>
        <w:spacing w:after="150"/>
      </w:pPr>
      <w:r>
        <w:rPr/>
        <w:t xml:space="preserve">第一节 印刷品行业渠道分析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第二节 印刷品行业品牌分析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印刷品行业进出口分析</w:t>
      </w:r>
    </w:p>
    <w:p>
      <w:pPr>
        <w:spacing w:after="150"/>
      </w:pPr>
      <w:r>
        <w:rPr/>
        <w:t xml:space="preserve">第一节 出口分析</w:t>
      </w:r>
    </w:p>
    <w:p>
      <w:pPr>
        <w:spacing w:after="150"/>
      </w:pPr>
      <w:r>
        <w:rPr/>
        <w:t xml:space="preserve">一、2019-2023年印刷品出口总况分析</w:t>
      </w:r>
    </w:p>
    <w:p>
      <w:pPr>
        <w:spacing w:after="150"/>
      </w:pPr>
      <w:r>
        <w:rPr/>
        <w:t xml:space="preserve">二、2019-2023年印刷品出口量及增长情况</w:t>
      </w:r>
    </w:p>
    <w:p>
      <w:pPr>
        <w:spacing w:after="150"/>
      </w:pPr>
      <w:r>
        <w:rPr/>
        <w:t xml:space="preserve">三、2019-2023年印刷品细分行业出口情况</w:t>
      </w:r>
    </w:p>
    <w:p>
      <w:pPr>
        <w:spacing w:after="150"/>
      </w:pPr>
      <w:r>
        <w:rPr/>
        <w:t xml:space="preserve">四、出口流向结构</w:t>
      </w:r>
    </w:p>
    <w:p>
      <w:pPr>
        <w:spacing w:after="150"/>
      </w:pPr>
      <w:r>
        <w:rPr/>
        <w:t xml:space="preserve">五、出口产品</w:t>
      </w:r>
    </w:p>
    <w:p>
      <w:pPr>
        <w:spacing w:after="150"/>
      </w:pPr>
      <w:r>
        <w:rPr/>
        <w:t xml:space="preserve">六、主要出口省份</w:t>
      </w:r>
    </w:p>
    <w:p>
      <w:pPr>
        <w:spacing w:after="150"/>
      </w:pPr>
      <w:r>
        <w:rPr/>
        <w:t xml:space="preserve">第二节 进口分析</w:t>
      </w:r>
    </w:p>
    <w:p>
      <w:pPr>
        <w:spacing w:after="150"/>
      </w:pPr>
      <w:r>
        <w:rPr/>
        <w:t xml:space="preserve">一、2019-2023年印刷品进口总况分析</w:t>
      </w:r>
    </w:p>
    <w:p>
      <w:pPr>
        <w:spacing w:after="150"/>
      </w:pPr>
      <w:r>
        <w:rPr/>
        <w:t xml:space="preserve">二、2019-2023年印刷品进口量及增长情况</w:t>
      </w:r>
    </w:p>
    <w:p>
      <w:pPr>
        <w:spacing w:after="150"/>
      </w:pPr>
      <w:r>
        <w:rPr/>
        <w:t xml:space="preserve">三、2019-2023年印刷品细分行业进口情况</w:t>
      </w:r>
    </w:p>
    <w:p>
      <w:pPr>
        <w:spacing w:after="150"/>
      </w:pPr>
      <w:r>
        <w:rPr/>
        <w:t xml:space="preserve">四、国家进口结构</w:t>
      </w:r>
    </w:p>
    <w:p>
      <w:pPr>
        <w:spacing w:after="150"/>
      </w:pPr>
      <w:r>
        <w:rPr/>
        <w:t xml:space="preserve">五、进口产品结构</w:t>
      </w:r>
    </w:p>
    <w:p>
      <w:pPr>
        <w:spacing w:after="150"/>
      </w:pPr>
      <w:r>
        <w:rPr>
          <w:b w:val="1"/>
          <w:bCs w:val="1"/>
        </w:rPr>
        <w:t xml:space="preserve">第十二章 印刷品行业重点企业竞争分析</w:t>
      </w:r>
    </w:p>
    <w:p>
      <w:pPr>
        <w:spacing w:after="150"/>
      </w:pPr>
      <w:r>
        <w:rPr/>
        <w:t xml:space="preserve">第一节 陕西金叶科教集团股份有限公司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东港股份有限公司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深圳劲嘉彩印集团股份有限公司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鸿博股份有限公司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上海紫江企业集团股份有限公司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上海界龙实业集团股份有限公司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北京盛通印刷股份有限公司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厦门安妮股份有限公司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四、企业未来发展战略与规化</w:t>
      </w:r>
    </w:p>
    <w:p>
      <w:pPr>
        <w:spacing w:after="150"/>
      </w:pPr>
      <w:r>
        <w:rPr/>
        <w:t xml:space="preserve">第九节 深圳市美盈森环保科技股份有限公司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四、企业未来发展战略与规化</w:t>
      </w:r>
    </w:p>
    <w:p>
      <w:pPr>
        <w:spacing w:after="150"/>
      </w:pPr>
      <w:r>
        <w:rPr/>
        <w:t xml:space="preserve">第十节 厦门合兴包装印刷股份有限公司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四、企业未来发展战略与规化</w:t>
      </w:r>
    </w:p>
    <w:p>
      <w:pPr>
        <w:spacing w:after="150"/>
      </w:pPr>
      <w:r>
        <w:rPr>
          <w:b w:val="1"/>
          <w:bCs w:val="1"/>
        </w:rPr>
        <w:t xml:space="preserve">第十三章 2024-2029年中国印刷品行业发展前景预测</w:t>
      </w:r>
    </w:p>
    <w:p>
      <w:pPr>
        <w:spacing w:after="150"/>
      </w:pPr>
      <w:r>
        <w:rPr/>
        <w:t xml:space="preserve">第一节 未来印刷品行业发展趋势分析</w:t>
      </w:r>
    </w:p>
    <w:p>
      <w:pPr>
        <w:spacing w:after="150"/>
      </w:pPr>
      <w:r>
        <w:rPr/>
        <w:t xml:space="preserve">一、未来印刷品行业发展分析</w:t>
      </w:r>
    </w:p>
    <w:p>
      <w:pPr>
        <w:spacing w:after="150"/>
      </w:pPr>
      <w:r>
        <w:rPr/>
        <w:t xml:space="preserve">二、未来印刷品行业技术开发方向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2024-2029年印刷品行业运行状况预测</w:t>
      </w:r>
    </w:p>
    <w:p>
      <w:pPr>
        <w:spacing w:after="150"/>
      </w:pPr>
      <w:r>
        <w:rPr/>
        <w:t xml:space="preserve">一、2024-2029年印刷品行业工业总产值预测</w:t>
      </w:r>
    </w:p>
    <w:p>
      <w:pPr>
        <w:spacing w:after="150"/>
      </w:pPr>
      <w:r>
        <w:rPr/>
        <w:t xml:space="preserve">二、2024-2029年印刷品行业销售收入预测</w:t>
      </w:r>
    </w:p>
    <w:p>
      <w:pPr>
        <w:spacing w:after="150"/>
      </w:pPr>
      <w:r>
        <w:rPr/>
        <w:t xml:space="preserve">三、2024-2029年印刷品行业总资产预测</w:t>
      </w:r>
    </w:p>
    <w:p>
      <w:pPr>
        <w:spacing w:after="150"/>
      </w:pPr>
      <w:r>
        <w:rPr>
          <w:b w:val="1"/>
          <w:bCs w:val="1"/>
        </w:rPr>
        <w:t xml:space="preserve">第十四章 印刷品行业风险与投资策略分析</w:t>
      </w:r>
    </w:p>
    <w:p>
      <w:pPr>
        <w:spacing w:after="150"/>
      </w:pPr>
      <w:r>
        <w:rPr/>
        <w:t xml:space="preserve">第一节 印刷品行业风险分析</w:t>
      </w:r>
    </w:p>
    <w:p>
      <w:pPr>
        <w:spacing w:after="150"/>
      </w:pPr>
      <w:r>
        <w:rPr/>
        <w:t xml:space="preserve">一、行业技术风险</w:t>
      </w:r>
    </w:p>
    <w:p>
      <w:pPr>
        <w:spacing w:after="150"/>
      </w:pPr>
      <w:r>
        <w:rPr/>
        <w:t xml:space="preserve">二、行业竞争风险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五、资金短缺风险分析</w:t>
      </w:r>
    </w:p>
    <w:p>
      <w:pPr>
        <w:spacing w:after="150"/>
      </w:pPr>
      <w:r>
        <w:rPr/>
        <w:t xml:space="preserve">六、经营风险分析</w:t>
      </w:r>
    </w:p>
    <w:p>
      <w:pPr>
        <w:spacing w:after="150"/>
      </w:pPr>
      <w:r>
        <w:rPr/>
        <w:t xml:space="preserve">七、管理风险</w:t>
      </w:r>
    </w:p>
    <w:p>
      <w:pPr>
        <w:spacing w:after="150"/>
      </w:pPr>
      <w:r>
        <w:rPr/>
        <w:t xml:space="preserve">第二节 印刷品投资策略分析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图表：2019-2023年货物进出口总额进增长速度</w:t>
      </w:r>
    </w:p>
    <w:p>
      <w:pPr>
        <w:spacing w:after="150"/>
      </w:pPr>
      <w:r>
        <w:rPr/>
        <w:t xml:space="preserve">图表：2019-2023年主要商品出口数量、金额及其增长速度</w:t>
      </w:r>
    </w:p>
    <w:p>
      <w:pPr>
        <w:spacing w:after="150"/>
      </w:pPr>
      <w:r>
        <w:rPr/>
        <w:t xml:space="preserve">图表：2019-2023年主要商品进口数量、金额及其增长速度</w:t>
      </w:r>
    </w:p>
    <w:p>
      <w:pPr>
        <w:spacing w:after="150"/>
      </w:pPr>
      <w:r>
        <w:rPr/>
        <w:t xml:space="preserve">图表：2019-2023年对主要国家和地区货物进出口额及其增长速度</w:t>
      </w:r>
    </w:p>
    <w:p>
      <w:pPr>
        <w:spacing w:after="150"/>
      </w:pPr>
      <w:r>
        <w:rPr/>
        <w:t xml:space="preserve">图表：2019-2023年非金融领域外商直接投资及其增长速度</w:t>
      </w:r>
    </w:p>
    <w:p>
      <w:pPr>
        <w:spacing w:after="150"/>
      </w:pPr>
      <w:r>
        <w:rPr/>
        <w:t xml:space="preserve">图表：2019-2023年非金融领域对外直接投资额及其增长速度</w:t>
      </w:r>
    </w:p>
    <w:p>
      <w:pPr>
        <w:spacing w:after="150"/>
      </w:pPr>
      <w:r>
        <w:rPr/>
        <w:t xml:space="preserve">图表：2019-2023年我国人口统计分析</w:t>
      </w:r>
    </w:p>
    <w:p>
      <w:pPr>
        <w:spacing w:after="150"/>
      </w:pPr>
      <w:r>
        <w:rPr/>
        <w:t xml:space="preserve">图表：2019-2023年我国规模以上印刷企业数量</w:t>
      </w:r>
    </w:p>
    <w:p>
      <w:pPr>
        <w:spacing w:after="150"/>
      </w:pPr>
      <w:r>
        <w:rPr/>
        <w:t xml:space="preserve">图表：2019-2023年我国规模以上印刷企业从业人员数量</w:t>
      </w:r>
    </w:p>
    <w:p>
      <w:pPr>
        <w:spacing w:after="150"/>
      </w:pPr>
      <w:r>
        <w:rPr/>
        <w:t xml:space="preserve">图表：2019-2023年我国规模以上印刷企业资产规模</w:t>
      </w:r>
    </w:p>
    <w:p>
      <w:pPr>
        <w:spacing w:after="150"/>
      </w:pPr>
      <w:r>
        <w:rPr/>
        <w:t xml:space="preserve">图表：2019-2023年我国规模以上印刷企业市场规模</w:t>
      </w:r>
    </w:p>
    <w:p>
      <w:pPr>
        <w:spacing w:after="150"/>
      </w:pPr>
      <w:r>
        <w:rPr/>
        <w:t xml:space="preserve">图表：2019-2023年我国规模以上企业印刷品产量统计</w:t>
      </w:r>
    </w:p>
    <w:p>
      <w:pPr>
        <w:spacing w:after="150"/>
      </w:pPr>
      <w:r>
        <w:rPr/>
        <w:t xml:space="preserve">图表：2019-2023年我国印刷品生产区域分布</w:t>
      </w:r>
    </w:p>
    <w:p>
      <w:pPr>
        <w:spacing w:after="150"/>
      </w:pPr>
      <w:r>
        <w:rPr/>
        <w:t xml:space="preserve">图表：2019-2023年我国印刷行业规模以上企业资产及其增长对比</w:t>
      </w:r>
    </w:p>
    <w:p>
      <w:pPr>
        <w:spacing w:after="150"/>
      </w:pPr>
      <w:r>
        <w:rPr/>
        <w:t xml:space="preserve">图表：2019-2023年我国印刷行业规模以上企业主营收入及其增长对比</w:t>
      </w:r>
    </w:p>
    <w:p>
      <w:pPr>
        <w:spacing w:after="150"/>
      </w:pPr>
      <w:r>
        <w:rPr/>
        <w:t xml:space="preserve">图表：2019-2023年我国印刷行业规模以上企业利润总额及其增长对比</w:t>
      </w:r>
    </w:p>
    <w:p>
      <w:pPr>
        <w:spacing w:after="150"/>
      </w:pPr>
      <w:r>
        <w:rPr/>
        <w:t xml:space="preserve">图表：2019-2023年我国规模以上印刷品规模分析</w:t>
      </w:r>
    </w:p>
    <w:p>
      <w:pPr>
        <w:spacing w:after="150"/>
      </w:pPr>
      <w:r>
        <w:rPr/>
        <w:t xml:space="preserve">图表：2019-2023年东北地区印刷品市场规模分析</w:t>
      </w:r>
    </w:p>
    <w:p>
      <w:pPr>
        <w:spacing w:after="150"/>
      </w:pPr>
      <w:r>
        <w:rPr/>
        <w:t xml:space="preserve">图表：2019-2023年华北地区印刷品市场规模分析</w:t>
      </w:r>
    </w:p>
    <w:p>
      <w:pPr>
        <w:spacing w:after="150"/>
      </w:pPr>
      <w:r>
        <w:rPr/>
        <w:t xml:space="preserve">图表：2019-2023年华东地区印刷品市场规模分析</w:t>
      </w:r>
    </w:p>
    <w:p>
      <w:pPr>
        <w:spacing w:after="150"/>
      </w:pPr>
      <w:r>
        <w:rPr/>
        <w:t xml:space="preserve">图表：2019-2023年华中地区印刷品市场规模分析</w:t>
      </w:r>
    </w:p>
    <w:p>
      <w:pPr>
        <w:spacing w:after="150"/>
      </w:pPr>
      <w:r>
        <w:rPr/>
        <w:t xml:space="preserve">图表：2019-2023年华南地区印刷品市场规模分析</w:t>
      </w:r>
    </w:p>
    <w:p>
      <w:pPr>
        <w:spacing w:after="150"/>
      </w:pPr>
      <w:r>
        <w:rPr/>
        <w:t xml:space="preserve">图表：2019-2023年西部地区印刷品市场规模分析</w:t>
      </w:r>
    </w:p>
    <w:p>
      <w:pPr>
        <w:spacing w:after="150"/>
      </w:pPr>
      <w:r>
        <w:rPr/>
        <w:t xml:space="preserve">图表：2024-2029年我国规模以上印刷品企业市场规模预测</w:t>
      </w:r>
    </w:p>
    <w:p>
      <w:pPr>
        <w:spacing w:after="150"/>
      </w:pPr>
      <w:r>
        <w:rPr/>
        <w:t xml:space="preserve">图表：2019-2023和2019-2023年我国出口印刷品总值对比</w:t>
      </w:r>
    </w:p>
    <w:p>
      <w:pPr>
        <w:spacing w:after="150"/>
      </w:pPr>
      <w:r>
        <w:rPr/>
        <w:t xml:space="preserve">图表：2019-2023年印刷品细分行业出口情况</w:t>
      </w:r>
    </w:p>
    <w:p>
      <w:pPr>
        <w:spacing w:after="150"/>
      </w:pPr>
      <w:r>
        <w:rPr/>
        <w:t xml:space="preserve">图表：2019-2023年我国印出品出口流向前20个国家</w:t>
      </w:r>
    </w:p>
    <w:p>
      <w:pPr>
        <w:spacing w:after="150"/>
      </w:pPr>
      <w:r>
        <w:rPr/>
        <w:t xml:space="preserve">图表：2019-2023年我国主出口印刷品的省份</w:t>
      </w:r>
    </w:p>
    <w:p>
      <w:pPr>
        <w:spacing w:after="150"/>
      </w:pPr>
      <w:r>
        <w:rPr/>
        <w:t xml:space="preserve">图表：2019-2023和2019-2023年我国进口印刷品总值对比</w:t>
      </w:r>
    </w:p>
    <w:p>
      <w:pPr>
        <w:spacing w:after="150"/>
      </w:pPr>
      <w:r>
        <w:rPr/>
        <w:t xml:space="preserve">图表：2019-2023年印刷品细分行业进口情况</w:t>
      </w:r>
    </w:p>
    <w:p>
      <w:pPr>
        <w:spacing w:after="150"/>
      </w:pPr>
      <w:r>
        <w:rPr/>
        <w:t xml:space="preserve">图表：2019-2023年我国印刷品进口贸易前20个国家</w:t>
      </w:r>
    </w:p>
    <w:p>
      <w:pPr>
        <w:spacing w:after="150"/>
      </w:pPr>
      <w:r>
        <w:rPr/>
        <w:t xml:space="preserve">图表：2019-2023年陕西金叶科教集团股份有限公司主营构成分析</w:t>
      </w:r>
    </w:p>
    <w:p>
      <w:pPr>
        <w:spacing w:after="150"/>
      </w:pPr>
      <w:r>
        <w:rPr/>
        <w:t xml:space="preserve">图表：2019-2023年陕西金叶科教集团股份有限公司成长能力指标</w:t>
      </w:r>
    </w:p>
    <w:p>
      <w:pPr>
        <w:spacing w:after="150"/>
      </w:pPr>
      <w:r>
        <w:rPr/>
        <w:t xml:space="preserve">图表：2019-2023年陕西金叶科教集团股份有限公司盈利能力指标</w:t>
      </w:r>
    </w:p>
    <w:p>
      <w:pPr>
        <w:spacing w:after="150"/>
      </w:pPr>
      <w:r>
        <w:rPr/>
        <w:t xml:space="preserve">图表：2019-2023年陕西金叶科教集团股份有限公司盈利质量指标</w:t>
      </w:r>
    </w:p>
    <w:p>
      <w:pPr>
        <w:spacing w:after="150"/>
      </w:pPr>
      <w:r>
        <w:rPr/>
        <w:t xml:space="preserve">图表：2019-2023年陕西金叶科教集团股份有限公司运营能力指标</w:t>
      </w:r>
    </w:p>
    <w:p>
      <w:pPr>
        <w:spacing w:after="150"/>
      </w:pPr>
      <w:r>
        <w:rPr/>
        <w:t xml:space="preserve">图表：2019-2023年陕西金叶科教集团股份有限公司财务风险指标</w:t>
      </w:r>
    </w:p>
    <w:p>
      <w:pPr>
        <w:spacing w:after="150"/>
      </w:pPr>
      <w:r>
        <w:rPr/>
        <w:t xml:space="preserve">图表：2019-2023年陕西金叶科教集团股份有限公司资产负债表</w:t>
      </w:r>
    </w:p>
    <w:p>
      <w:pPr>
        <w:spacing w:after="150"/>
      </w:pPr>
      <w:r>
        <w:rPr/>
        <w:t xml:space="preserve">图表：2019-2023年陕西金叶科教集团股份有限公司利润表</w:t>
      </w:r>
    </w:p>
    <w:p>
      <w:pPr>
        <w:spacing w:after="150"/>
      </w:pPr>
      <w:r>
        <w:rPr/>
        <w:t xml:space="preserve">图表：2019-2023年陕西金叶科教集团股份有限公司现金流量表</w:t>
      </w:r>
    </w:p>
    <w:p>
      <w:pPr>
        <w:spacing w:after="150"/>
      </w:pPr>
      <w:r>
        <w:rPr/>
        <w:t xml:space="preserve">图表：2019-2023年陕西金叶科教集团股份有限公司资产百分比分析</w:t>
      </w:r>
    </w:p>
    <w:p>
      <w:pPr>
        <w:spacing w:after="150"/>
      </w:pPr>
      <w:r>
        <w:rPr/>
        <w:t xml:space="preserve">图表：2019-2023年陕西金叶科教集团股份有限公司利润百分比分析</w:t>
      </w:r>
    </w:p>
    <w:p>
      <w:pPr>
        <w:spacing w:after="150"/>
      </w:pPr>
      <w:r>
        <w:rPr/>
        <w:t xml:space="preserve">图表：2019-2023年东港股份有限公司主营构成分析</w:t>
      </w:r>
    </w:p>
    <w:p>
      <w:pPr>
        <w:spacing w:after="150"/>
      </w:pPr>
      <w:r>
        <w:rPr/>
        <w:t xml:space="preserve">图表：2019-2023年东港股份有限公司成长能力指标</w:t>
      </w:r>
    </w:p>
    <w:p>
      <w:pPr>
        <w:spacing w:after="150"/>
      </w:pPr>
      <w:r>
        <w:rPr/>
        <w:t xml:space="preserve">图表：2019-2023年东港股份有限公司盈利能力指标</w:t>
      </w:r>
    </w:p>
    <w:p>
      <w:pPr>
        <w:spacing w:after="150"/>
      </w:pPr>
      <w:r>
        <w:rPr/>
        <w:t xml:space="preserve">图表：2019-2023年东港股份有限公司盈利质量指标</w:t>
      </w:r>
    </w:p>
    <w:p>
      <w:pPr>
        <w:spacing w:after="150"/>
      </w:pPr>
      <w:r>
        <w:rPr/>
        <w:t xml:space="preserve">图表：2019-2023年东港股份有限公司运营能力指标</w:t>
      </w:r>
    </w:p>
    <w:p>
      <w:pPr>
        <w:spacing w:after="150"/>
      </w:pPr>
      <w:r>
        <w:rPr/>
        <w:t xml:space="preserve">图表：2019-2023年东港股份有限公司财务风险指标</w:t>
      </w:r>
    </w:p>
    <w:p>
      <w:pPr>
        <w:spacing w:after="150"/>
      </w:pPr>
      <w:r>
        <w:rPr/>
        <w:t xml:space="preserve">图表：2019-2023年东港股份有限公司资产负债表</w:t>
      </w:r>
    </w:p>
    <w:p>
      <w:pPr>
        <w:spacing w:after="150"/>
      </w:pPr>
      <w:r>
        <w:rPr/>
        <w:t xml:space="preserve">图表：2019-2023年东港股份有限公司利润表</w:t>
      </w:r>
    </w:p>
    <w:p>
      <w:pPr>
        <w:spacing w:after="150"/>
      </w:pPr>
      <w:r>
        <w:rPr/>
        <w:t xml:space="preserve">图表：2019-2023年东港股份有限公司现金流量表</w:t>
      </w:r>
    </w:p>
    <w:p>
      <w:pPr>
        <w:spacing w:after="150"/>
      </w:pPr>
      <w:r>
        <w:rPr/>
        <w:t xml:space="preserve">图表：2019-2023年东港股份有限公司资产百分比分析</w:t>
      </w:r>
    </w:p>
    <w:p>
      <w:pPr>
        <w:spacing w:after="150"/>
      </w:pPr>
      <w:r>
        <w:rPr/>
        <w:t xml:space="preserve">图表：2019-2023年东港股份有限公司利润百分比分析</w:t>
      </w:r>
    </w:p>
    <w:p>
      <w:pPr>
        <w:spacing w:after="150"/>
      </w:pPr>
      <w:r>
        <w:rPr/>
        <w:t xml:space="preserve">图表：2019-2023年深圳劲嘉彩印集团股份有限公司主营构成分析</w:t>
      </w:r>
    </w:p>
    <w:p>
      <w:pPr>
        <w:spacing w:after="150"/>
      </w:pPr>
      <w:r>
        <w:rPr/>
        <w:t xml:space="preserve">图表：2019-2023年深圳劲嘉彩印集团股份有限公司成长能力指标</w:t>
      </w:r>
    </w:p>
    <w:p>
      <w:pPr>
        <w:spacing w:after="150"/>
      </w:pPr>
      <w:r>
        <w:rPr/>
        <w:t xml:space="preserve">图表：2019-2023年深圳劲嘉彩印集团股份有限公司盈利能力指标</w:t>
      </w:r>
    </w:p>
    <w:p>
      <w:pPr>
        <w:spacing w:after="150"/>
      </w:pPr>
      <w:r>
        <w:rPr/>
        <w:t xml:space="preserve">图表：2019-2023年深圳劲嘉彩印集团股份有限公司盈利质量指标</w:t>
      </w:r>
    </w:p>
    <w:p>
      <w:pPr>
        <w:spacing w:after="150"/>
      </w:pPr>
      <w:r>
        <w:rPr/>
        <w:t xml:space="preserve">图表：2019-2023年深圳劲嘉彩印集团股份有限公司运营能力指标</w:t>
      </w:r>
    </w:p>
    <w:p>
      <w:pPr>
        <w:spacing w:after="150"/>
      </w:pPr>
      <w:r>
        <w:rPr/>
        <w:t xml:space="preserve">图表：2019-2023年深圳劲嘉彩印集团股份有限公司财务风险指标</w:t>
      </w:r>
    </w:p>
    <w:p>
      <w:pPr>
        <w:spacing w:after="150"/>
      </w:pPr>
      <w:r>
        <w:rPr/>
        <w:t xml:space="preserve">图表：2019-2023年深圳劲嘉彩印集团股份有限公司资产负债表</w:t>
      </w:r>
    </w:p>
    <w:p>
      <w:pPr>
        <w:spacing w:after="150"/>
      </w:pPr>
      <w:r>
        <w:rPr/>
        <w:t xml:space="preserve">图表：2019-2023年深圳劲嘉彩印集团股份有限公司利润表</w:t>
      </w:r>
    </w:p>
    <w:p>
      <w:pPr>
        <w:spacing w:after="150"/>
      </w:pPr>
      <w:r>
        <w:rPr/>
        <w:t xml:space="preserve">图表：2019-2023年深圳劲嘉彩印集团股份有限公司现金流量表</w:t>
      </w:r>
    </w:p>
    <w:p>
      <w:pPr>
        <w:spacing w:after="150"/>
      </w:pPr>
      <w:r>
        <w:rPr/>
        <w:t xml:space="preserve">图表：2019-2023年深圳劲嘉彩印集团股份有限公司资产百分比分析</w:t>
      </w:r>
    </w:p>
    <w:p>
      <w:pPr>
        <w:spacing w:after="150"/>
      </w:pPr>
      <w:r>
        <w:rPr/>
        <w:t xml:space="preserve">图表：2019-2023年深圳劲嘉彩印集团股份有限公司利润百分比分析</w:t>
      </w:r>
    </w:p>
    <w:p>
      <w:pPr>
        <w:spacing w:after="150"/>
      </w:pPr>
      <w:r>
        <w:rPr/>
        <w:t xml:space="preserve">图表：2019-2023年鸿博股份有限公司主营构成分析</w:t>
      </w:r>
    </w:p>
    <w:p>
      <w:pPr>
        <w:spacing w:after="150"/>
      </w:pPr>
      <w:r>
        <w:rPr/>
        <w:t xml:space="preserve">图表：2019-2023年鸿博股份有限公司成长能力指标</w:t>
      </w:r>
    </w:p>
    <w:p>
      <w:pPr>
        <w:spacing w:after="150"/>
      </w:pPr>
      <w:r>
        <w:rPr/>
        <w:t xml:space="preserve">图表：2019-2023年鸿博股份有限公司盈利能力指标</w:t>
      </w:r>
    </w:p>
    <w:p>
      <w:pPr>
        <w:spacing w:after="150"/>
      </w:pPr>
      <w:r>
        <w:rPr/>
        <w:t xml:space="preserve">图表：2019-2023年鸿博股份有限公司盈利质量指标</w:t>
      </w:r>
    </w:p>
    <w:p>
      <w:pPr>
        <w:spacing w:after="150"/>
      </w:pPr>
      <w:r>
        <w:rPr/>
        <w:t xml:space="preserve">图表：2019-2023年鸿博股份有限公司运营能力指标</w:t>
      </w:r>
    </w:p>
    <w:p>
      <w:pPr>
        <w:spacing w:after="150"/>
      </w:pPr>
      <w:r>
        <w:rPr/>
        <w:t xml:space="preserve">图表：2019-2023年鸿博股份有限公司财务风险指标</w:t>
      </w:r>
    </w:p>
    <w:p>
      <w:pPr>
        <w:spacing w:after="150"/>
      </w:pPr>
      <w:r>
        <w:rPr/>
        <w:t xml:space="preserve">图表：2019-2023年鸿博股份有限公司资产负债表</w:t>
      </w:r>
    </w:p>
    <w:p>
      <w:pPr>
        <w:spacing w:after="150"/>
      </w:pPr>
      <w:r>
        <w:rPr/>
        <w:t xml:space="preserve">图表：2019-2023年鸿博股份有限公司利润表</w:t>
      </w:r>
    </w:p>
    <w:p>
      <w:pPr>
        <w:spacing w:after="150"/>
      </w:pPr>
      <w:r>
        <w:rPr/>
        <w:t xml:space="preserve">图表：2019-2023年鸿博股份有限公司现金流量表</w:t>
      </w:r>
    </w:p>
    <w:p>
      <w:pPr>
        <w:spacing w:after="150"/>
      </w:pPr>
      <w:r>
        <w:rPr/>
        <w:t xml:space="preserve">图表：2019-2023年鸿博股份有限公司资产百分比分析</w:t>
      </w:r>
    </w:p>
    <w:p>
      <w:pPr>
        <w:spacing w:after="150"/>
      </w:pPr>
      <w:r>
        <w:rPr/>
        <w:t xml:space="preserve">图表：2019-2023年鸿博股份有限公司利润百分比分析</w:t>
      </w:r>
    </w:p>
    <w:p>
      <w:pPr>
        <w:spacing w:after="150"/>
      </w:pPr>
      <w:r>
        <w:rPr/>
        <w:t xml:space="preserve">图表：2019-2023年上海紫江企业集团股份有限公司主营构成分析</w:t>
      </w:r>
    </w:p>
    <w:p>
      <w:pPr>
        <w:spacing w:after="150"/>
      </w:pPr>
      <w:r>
        <w:rPr/>
        <w:t xml:space="preserve">图表：2019-2023年上海紫江企业集团股份有限公司成长能力指标</w:t>
      </w:r>
    </w:p>
    <w:p>
      <w:pPr>
        <w:spacing w:after="150"/>
      </w:pPr>
      <w:r>
        <w:rPr/>
        <w:t xml:space="preserve">图表：2019-2023年上海紫江企业集团股份有限公司盈利能力指标</w:t>
      </w:r>
    </w:p>
    <w:p>
      <w:pPr>
        <w:spacing w:after="150"/>
      </w:pPr>
      <w:r>
        <w:rPr/>
        <w:t xml:space="preserve">图表：2019-2023年上海紫江企业集团股份有限公司盈利质量指标</w:t>
      </w:r>
    </w:p>
    <w:p>
      <w:pPr>
        <w:spacing w:after="150"/>
      </w:pPr>
      <w:r>
        <w:rPr/>
        <w:t xml:space="preserve">图表：2019-2023年上海紫江企业集团股份有限公司运营能力指标</w:t>
      </w:r>
    </w:p>
    <w:p>
      <w:pPr>
        <w:spacing w:after="150"/>
      </w:pPr>
      <w:r>
        <w:rPr/>
        <w:t xml:space="preserve">图表：2019-2023年上海紫江企业集团股份有限公司财务风险指标</w:t>
      </w:r>
    </w:p>
    <w:p>
      <w:pPr>
        <w:spacing w:after="150"/>
      </w:pPr>
      <w:r>
        <w:rPr/>
        <w:t xml:space="preserve">图表：2019-2023年上海紫江企业集团股份有限公司资产负债表</w:t>
      </w:r>
    </w:p>
    <w:p>
      <w:pPr>
        <w:spacing w:after="150"/>
      </w:pPr>
      <w:r>
        <w:rPr/>
        <w:t xml:space="preserve">图表：2019-2023年上海紫江企业集团股份有限公司利润表</w:t>
      </w:r>
    </w:p>
    <w:p>
      <w:pPr>
        <w:spacing w:after="150"/>
      </w:pPr>
      <w:r>
        <w:rPr/>
        <w:t xml:space="preserve">图表：2019-2023年上海紫江企业集团股份有限公司现金流量表</w:t>
      </w:r>
    </w:p>
    <w:p>
      <w:pPr>
        <w:spacing w:after="150"/>
      </w:pPr>
      <w:r>
        <w:rPr/>
        <w:t xml:space="preserve">图表：2019-2023年上海紫江企业集团股份有限公司资产百分比分析</w:t>
      </w:r>
    </w:p>
    <w:p>
      <w:pPr>
        <w:spacing w:after="150"/>
      </w:pPr>
      <w:r>
        <w:rPr/>
        <w:t xml:space="preserve">图表：2019-2023年上海紫江企业集团股份有限公司利润百分比分析</w:t>
      </w:r>
    </w:p>
    <w:p>
      <w:pPr>
        <w:spacing w:after="150"/>
      </w:pPr>
      <w:r>
        <w:rPr/>
        <w:t xml:space="preserve">图表：2019-2023年上海界龙实业集团股份有限公司主营构成分析</w:t>
      </w:r>
    </w:p>
    <w:p>
      <w:pPr>
        <w:spacing w:after="150"/>
      </w:pPr>
      <w:r>
        <w:rPr/>
        <w:t xml:space="preserve">图表：2019-2023年上海界龙实业集团股份有限公司成长能力指标</w:t>
      </w:r>
    </w:p>
    <w:p>
      <w:pPr>
        <w:spacing w:after="150"/>
      </w:pPr>
      <w:r>
        <w:rPr/>
        <w:t xml:space="preserve">图表：2019-2023年上海界龙实业集团股份有限公司盈利能力指标</w:t>
      </w:r>
    </w:p>
    <w:p>
      <w:pPr>
        <w:spacing w:after="150"/>
      </w:pPr>
      <w:r>
        <w:rPr/>
        <w:t xml:space="preserve">图表：2019-2023年上海界龙实业集团股份有限公司盈利质量指标</w:t>
      </w:r>
    </w:p>
    <w:p>
      <w:pPr>
        <w:spacing w:after="150"/>
      </w:pPr>
      <w:r>
        <w:rPr/>
        <w:t xml:space="preserve">图表：2019-2023年上海界龙实业集团股份有限公司运营能力指标</w:t>
      </w:r>
    </w:p>
    <w:p>
      <w:pPr>
        <w:spacing w:after="150"/>
      </w:pPr>
      <w:r>
        <w:rPr/>
        <w:t xml:space="preserve">图表：2019-2023年上海界龙实业集团股份有限公司财务风险指标</w:t>
      </w:r>
    </w:p>
    <w:p>
      <w:pPr>
        <w:spacing w:after="150"/>
      </w:pPr>
      <w:r>
        <w:rPr/>
        <w:t xml:space="preserve">图表：2019-2023年上海界龙实业集团股份有限公司资产负债表</w:t>
      </w:r>
    </w:p>
    <w:p>
      <w:pPr>
        <w:spacing w:after="150"/>
      </w:pPr>
      <w:r>
        <w:rPr/>
        <w:t xml:space="preserve">图表：2019-2023年上海界龙实业集团股份有限公司利润表</w:t>
      </w:r>
    </w:p>
    <w:p>
      <w:pPr>
        <w:spacing w:after="150"/>
      </w:pPr>
      <w:r>
        <w:rPr/>
        <w:t xml:space="preserve">图表：2019-2023年上海界龙实业集团股份有限公司现金流量表</w:t>
      </w:r>
    </w:p>
    <w:p>
      <w:pPr>
        <w:spacing w:after="150"/>
      </w:pPr>
      <w:r>
        <w:rPr/>
        <w:t xml:space="preserve">图表：2019-2023年上海界龙实业集团股份有限公司资产百分比分析</w:t>
      </w:r>
    </w:p>
    <w:p>
      <w:pPr>
        <w:spacing w:after="150"/>
      </w:pPr>
      <w:r>
        <w:rPr/>
        <w:t xml:space="preserve">图表：2019-2023年上海界龙实业集团股份有限公司利润百分比分析</w:t>
      </w:r>
    </w:p>
    <w:p>
      <w:pPr>
        <w:spacing w:after="150"/>
      </w:pPr>
      <w:r>
        <w:rPr/>
        <w:t xml:space="preserve">图表：2019-2023年北京盛通印刷股份有限公司主营构成分析</w:t>
      </w:r>
    </w:p>
    <w:p>
      <w:pPr>
        <w:spacing w:after="150"/>
      </w:pPr>
      <w:r>
        <w:rPr/>
        <w:t xml:space="preserve">图表：2019-2023年北京盛通印刷股份有限公司成长能力指标</w:t>
      </w:r>
    </w:p>
    <w:p>
      <w:pPr>
        <w:spacing w:after="150"/>
      </w:pPr>
      <w:r>
        <w:rPr/>
        <w:t xml:space="preserve">图表：2019-2023年北京盛通印刷股份有限公司盈利能力指标</w:t>
      </w:r>
    </w:p>
    <w:p>
      <w:pPr>
        <w:spacing w:after="150"/>
      </w:pPr>
      <w:r>
        <w:rPr/>
        <w:t xml:space="preserve">图表：2019-2023年北京盛通印刷股份有限公司盈利质量指标</w:t>
      </w:r>
    </w:p>
    <w:p>
      <w:pPr>
        <w:spacing w:after="150"/>
      </w:pPr>
      <w:r>
        <w:rPr/>
        <w:t xml:space="preserve">图表：2019-2023年北京盛通印刷股份有限公司运营能力指标</w:t>
      </w:r>
    </w:p>
    <w:p>
      <w:pPr>
        <w:spacing w:after="150"/>
      </w:pPr>
      <w:r>
        <w:rPr/>
        <w:t xml:space="preserve">图表：2019-2023年北京盛通印刷股份有限公司财务风险指标</w:t>
      </w:r>
    </w:p>
    <w:p>
      <w:pPr>
        <w:spacing w:after="150"/>
      </w:pPr>
      <w:r>
        <w:rPr/>
        <w:t xml:space="preserve">图表：2019-2023年北京盛通印刷股份有限公司资产负债表</w:t>
      </w:r>
    </w:p>
    <w:p>
      <w:pPr>
        <w:spacing w:after="150"/>
      </w:pPr>
      <w:r>
        <w:rPr/>
        <w:t xml:space="preserve">图表：2019-2023年北京盛通印刷股份有限公司利润表</w:t>
      </w:r>
    </w:p>
    <w:p>
      <w:pPr>
        <w:spacing w:after="150"/>
      </w:pPr>
      <w:r>
        <w:rPr/>
        <w:t xml:space="preserve">图表：2019-2023年北京盛通印刷股份有限公司现金流量表</w:t>
      </w:r>
    </w:p>
    <w:p>
      <w:pPr>
        <w:spacing w:after="150"/>
      </w:pPr>
      <w:r>
        <w:rPr/>
        <w:t xml:space="preserve">图表：2019-2023年北京盛通印刷股份有限公司资产百分比分析</w:t>
      </w:r>
    </w:p>
    <w:p>
      <w:pPr>
        <w:spacing w:after="150"/>
      </w:pPr>
      <w:r>
        <w:rPr/>
        <w:t xml:space="preserve">图表：2019-2023年北京盛通印刷股份有限公司利润百分比分析</w:t>
      </w:r>
    </w:p>
    <w:p>
      <w:pPr>
        <w:spacing w:after="150"/>
      </w:pPr>
      <w:r>
        <w:rPr/>
        <w:t xml:space="preserve">图表：2019-2023年厦门安妮股份有限公司主营构成分析</w:t>
      </w:r>
    </w:p>
    <w:p>
      <w:pPr>
        <w:spacing w:after="150"/>
      </w:pPr>
      <w:r>
        <w:rPr/>
        <w:t xml:space="preserve">图表：2019-2023年厦门安妮股份有限公司成长能力指标</w:t>
      </w:r>
    </w:p>
    <w:p>
      <w:pPr>
        <w:spacing w:after="150"/>
      </w:pPr>
      <w:r>
        <w:rPr/>
        <w:t xml:space="preserve">图表：2019-2023年厦门安妮股份有限公司盈利能力指标</w:t>
      </w:r>
    </w:p>
    <w:p>
      <w:pPr>
        <w:spacing w:after="150"/>
      </w:pPr>
      <w:r>
        <w:rPr/>
        <w:t xml:space="preserve">图表：2019-2023年厦门安妮股份有限公司盈利质量指标</w:t>
      </w:r>
    </w:p>
    <w:p>
      <w:pPr>
        <w:spacing w:after="150"/>
      </w:pPr>
      <w:r>
        <w:rPr/>
        <w:t xml:space="preserve">图表：2019-2023年厦门安妮股份有限公司运营能力指标</w:t>
      </w:r>
    </w:p>
    <w:p>
      <w:pPr>
        <w:spacing w:after="150"/>
      </w:pPr>
      <w:r>
        <w:rPr/>
        <w:t xml:space="preserve">图表：2019-2023年厦门安妮股份有限公司财务风险指标</w:t>
      </w:r>
    </w:p>
    <w:p>
      <w:pPr>
        <w:spacing w:after="150"/>
      </w:pPr>
      <w:r>
        <w:rPr/>
        <w:t xml:space="preserve">图表：2019-2023年厦门安妮股份有限公司资产负债表</w:t>
      </w:r>
    </w:p>
    <w:p>
      <w:pPr>
        <w:spacing w:after="150"/>
      </w:pPr>
      <w:r>
        <w:rPr/>
        <w:t xml:space="preserve">图表：2019-2023年厦门安妮股份有限公司利润表</w:t>
      </w:r>
    </w:p>
    <w:p>
      <w:pPr>
        <w:spacing w:after="150"/>
      </w:pPr>
      <w:r>
        <w:rPr/>
        <w:t xml:space="preserve">图表：2019-2023年厦门安妮股份有限公司现金流量表</w:t>
      </w:r>
    </w:p>
    <w:p>
      <w:pPr>
        <w:spacing w:after="150"/>
      </w:pPr>
      <w:r>
        <w:rPr/>
        <w:t xml:space="preserve">图表：2019-2023年厦门安妮股份有限公司资产百分比分析</w:t>
      </w:r>
    </w:p>
    <w:p>
      <w:pPr>
        <w:spacing w:after="150"/>
      </w:pPr>
      <w:r>
        <w:rPr/>
        <w:t xml:space="preserve">图表：2019-2023年厦门安妮股份有限公司利润百分比分析</w:t>
      </w:r>
    </w:p>
    <w:p>
      <w:pPr>
        <w:spacing w:after="150"/>
      </w:pPr>
      <w:r>
        <w:rPr/>
        <w:t xml:space="preserve">图表：2019-2023年深圳美盈森环保科技股份有限公司主营构成分析</w:t>
      </w:r>
    </w:p>
    <w:p>
      <w:pPr>
        <w:spacing w:after="150"/>
      </w:pPr>
      <w:r>
        <w:rPr/>
        <w:t xml:space="preserve">图表：2019-2023年深圳美盈森环保科技股份有限公司成长能力指标</w:t>
      </w:r>
    </w:p>
    <w:p>
      <w:pPr>
        <w:spacing w:after="150"/>
      </w:pPr>
      <w:r>
        <w:rPr/>
        <w:t xml:space="preserve">图表：2019-2023年深圳美盈森环保科技股份有限公司盈利能力指标</w:t>
      </w:r>
    </w:p>
    <w:p>
      <w:pPr>
        <w:spacing w:after="150"/>
      </w:pPr>
      <w:r>
        <w:rPr/>
        <w:t xml:space="preserve">图表：2019-2023年深圳美盈森环保科技股份有限公司盈利质量指标</w:t>
      </w:r>
    </w:p>
    <w:p>
      <w:pPr>
        <w:spacing w:after="150"/>
      </w:pPr>
      <w:r>
        <w:rPr/>
        <w:t xml:space="preserve">图表：2019-2023年深圳美盈森环保科技股份有限公司运营能力指标</w:t>
      </w:r>
    </w:p>
    <w:p>
      <w:pPr>
        <w:spacing w:after="150"/>
      </w:pPr>
      <w:r>
        <w:rPr/>
        <w:t xml:space="preserve">图表：2019-2023年深圳美盈森环保科技股份有限公司财务风险指标</w:t>
      </w:r>
    </w:p>
    <w:p>
      <w:pPr>
        <w:spacing w:after="150"/>
      </w:pPr>
      <w:r>
        <w:rPr/>
        <w:t xml:space="preserve">图表：2019-2023年深圳美盈森环保科技股份有限公司资产负债表</w:t>
      </w:r>
    </w:p>
    <w:p>
      <w:pPr>
        <w:spacing w:after="150"/>
      </w:pPr>
      <w:r>
        <w:rPr/>
        <w:t xml:space="preserve">图表：2019-2023年深圳美盈森环保科技股份有限公司利润表</w:t>
      </w:r>
    </w:p>
    <w:p>
      <w:pPr>
        <w:spacing w:after="150"/>
      </w:pPr>
      <w:r>
        <w:rPr/>
        <w:t xml:space="preserve">图表：2019-2023年深圳美盈森环保科技股份有限公司现金流量表</w:t>
      </w:r>
    </w:p>
    <w:p>
      <w:pPr>
        <w:spacing w:after="150"/>
      </w:pPr>
      <w:r>
        <w:rPr/>
        <w:t xml:space="preserve">图表：2019-2023年深圳美盈森环保科技股份有限公司资产百分比分析</w:t>
      </w:r>
    </w:p>
    <w:p>
      <w:pPr>
        <w:spacing w:after="150"/>
      </w:pPr>
      <w:r>
        <w:rPr/>
        <w:t xml:space="preserve">图表：2019-2023年深圳美盈森环保科技股份有限公司利润百分比分析</w:t>
      </w:r>
    </w:p>
    <w:p>
      <w:pPr>
        <w:spacing w:after="150"/>
      </w:pPr>
      <w:r>
        <w:rPr/>
        <w:t xml:space="preserve">图表：2019-2023年厦门合兴包装印刷股份有限公司主营构成分析</w:t>
      </w:r>
    </w:p>
    <w:p>
      <w:pPr>
        <w:spacing w:after="150"/>
      </w:pPr>
      <w:r>
        <w:rPr/>
        <w:t xml:space="preserve">图表：2019-2023年厦门合兴包装印刷股份有限公司成长能力指标</w:t>
      </w:r>
    </w:p>
    <w:p>
      <w:pPr>
        <w:spacing w:after="150"/>
      </w:pPr>
      <w:r>
        <w:rPr/>
        <w:t xml:space="preserve">图表：2019-2023年厦门合兴包装印刷股份有限公司盈利能力指标</w:t>
      </w:r>
    </w:p>
    <w:p>
      <w:pPr>
        <w:spacing w:after="150"/>
      </w:pPr>
      <w:r>
        <w:rPr/>
        <w:t xml:space="preserve">图表：2019-2023年厦门合兴包装印刷股份有限公司盈利质量指标</w:t>
      </w:r>
    </w:p>
    <w:p>
      <w:pPr>
        <w:spacing w:after="150"/>
      </w:pPr>
      <w:r>
        <w:rPr/>
        <w:t xml:space="preserve">图表：2019-2023年厦门合兴包装印刷股份有限公司运营能力指标</w:t>
      </w:r>
    </w:p>
    <w:p>
      <w:pPr>
        <w:spacing w:after="150"/>
      </w:pPr>
      <w:r>
        <w:rPr/>
        <w:t xml:space="preserve">图表：2019-2023年厦门合兴包装印刷股份有限公司财务风险指标</w:t>
      </w:r>
    </w:p>
    <w:p>
      <w:pPr>
        <w:spacing w:after="150"/>
      </w:pPr>
      <w:r>
        <w:rPr/>
        <w:t xml:space="preserve">图表：2019-2023年厦门合兴包装印刷股份有限公司资产负债表</w:t>
      </w:r>
    </w:p>
    <w:p>
      <w:pPr>
        <w:spacing w:after="150"/>
      </w:pPr>
      <w:r>
        <w:rPr/>
        <w:t xml:space="preserve">图表：2019-2023年厦门合兴包装印刷股份有限公司利润表</w:t>
      </w:r>
    </w:p>
    <w:p>
      <w:pPr>
        <w:spacing w:after="150"/>
      </w:pPr>
      <w:r>
        <w:rPr/>
        <w:t xml:space="preserve">图表：2019-2023年厦门合兴包装印刷股份有限公司现金流量表</w:t>
      </w:r>
    </w:p>
    <w:p>
      <w:pPr>
        <w:spacing w:after="150"/>
      </w:pPr>
      <w:r>
        <w:rPr/>
        <w:t xml:space="preserve">图表：2019-2023年厦门合兴包装印刷股份有限公司资产百分比分析</w:t>
      </w:r>
    </w:p>
    <w:p>
      <w:pPr>
        <w:spacing w:after="150"/>
      </w:pPr>
      <w:r>
        <w:rPr/>
        <w:t xml:space="preserve">图表：2019-2023年厦门合兴包装印刷股份有限公司利润百分比分析</w:t>
      </w:r>
    </w:p>
    <w:p>
      <w:pPr>
        <w:spacing w:after="150"/>
      </w:pPr>
      <w:r>
        <w:rPr/>
        <w:t xml:space="preserve">图表：2024-2029年我国规模以上印刷品企业市场规模预测</w:t>
      </w:r>
    </w:p>
    <w:p>
      <w:pPr>
        <w:spacing w:after="150"/>
      </w:pPr>
      <w:r>
        <w:rPr/>
        <w:t xml:space="preserve">图表：2024-2029年我国规模以上印刷品企业总资产预测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本文地址：https://www.51baogao.cn/bg/20190423/117012.shtml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3/1170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2024-2029年中国印刷品行业深度分析及发展前景预测报告</dc:title>
  <dc:description>2024-2029年中国印刷品行业深度分析及发展前景预测报告</dc:description>
  <dc:subject>2024-2029年中国印刷品行业深度分析及发展前景预测报告</dc:subject>
  <cp:keywords>研究报告</cp:keywords>
  <cp:category>研究报告</cp:category>
  <cp:lastModifiedBy>北京中道泰和信息咨询有限公司</cp:lastModifiedBy>
  <dcterms:created xsi:type="dcterms:W3CDTF">2024-01-22T14:58:30+08:00</dcterms:created>
  <dcterms:modified xsi:type="dcterms:W3CDTF">2024-01-22T14:58:30+08:00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